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B57" w:rsidRDefault="00D42ECB">
      <w:r>
        <w:t>Osnovna škola Visoko</w:t>
      </w:r>
    </w:p>
    <w:p w:rsidR="00B01B57" w:rsidRDefault="00D42ECB">
      <w:pPr>
        <w:jc w:val="center"/>
      </w:pPr>
      <w:r>
        <w:rPr>
          <w:color w:val="1F4E79" w:themeColor="accent5" w:themeShade="80"/>
          <w:sz w:val="26"/>
          <w:szCs w:val="26"/>
        </w:rPr>
        <w:t>Načini i kriteriji vrednovanja u virtualnoj učionici  vjeronauka</w:t>
      </w:r>
    </w:p>
    <w:p w:rsidR="00B01B57" w:rsidRDefault="00B01B57"/>
    <w:tbl>
      <w:tblPr>
        <w:tblStyle w:val="Reetkatablice"/>
        <w:tblpPr w:leftFromText="180" w:rightFromText="180" w:vertAnchor="page" w:horzAnchor="margin" w:tblpX="-280" w:tblpY="2021"/>
        <w:tblW w:w="11245" w:type="dxa"/>
        <w:tblLook w:val="04A0" w:firstRow="1" w:lastRow="0" w:firstColumn="1" w:lastColumn="0" w:noHBand="0" w:noVBand="1"/>
      </w:tblPr>
      <w:tblGrid>
        <w:gridCol w:w="1705"/>
        <w:gridCol w:w="3060"/>
        <w:gridCol w:w="3330"/>
        <w:gridCol w:w="3150"/>
      </w:tblGrid>
      <w:tr w:rsidR="00B01B57">
        <w:trPr>
          <w:trHeight w:val="579"/>
        </w:trPr>
        <w:tc>
          <w:tcPr>
            <w:tcW w:w="1704" w:type="dxa"/>
            <w:shd w:val="clear" w:color="auto" w:fill="FFE599" w:themeFill="accent4" w:themeFillTint="66"/>
          </w:tcPr>
          <w:p w:rsidR="00B01B57" w:rsidRDefault="00D42ECB">
            <w:pPr>
              <w:spacing w:after="0" w:line="240" w:lineRule="auto"/>
            </w:pPr>
            <w:r>
              <w:t>ELEMENTI VREDNOVANJA</w:t>
            </w:r>
          </w:p>
        </w:tc>
        <w:tc>
          <w:tcPr>
            <w:tcW w:w="3060" w:type="dxa"/>
            <w:shd w:val="clear" w:color="auto" w:fill="FFE599" w:themeFill="accent4" w:themeFillTint="66"/>
          </w:tcPr>
          <w:p w:rsidR="00B01B57" w:rsidRDefault="00D42E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2 - U potpunosti ostvareno</w:t>
            </w:r>
          </w:p>
        </w:tc>
        <w:tc>
          <w:tcPr>
            <w:tcW w:w="3330" w:type="dxa"/>
            <w:shd w:val="clear" w:color="auto" w:fill="FFE599" w:themeFill="accent4" w:themeFillTint="66"/>
          </w:tcPr>
          <w:p w:rsidR="00B01B57" w:rsidRDefault="00D42E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1 - Djelomično ostvareno</w:t>
            </w:r>
          </w:p>
        </w:tc>
        <w:tc>
          <w:tcPr>
            <w:tcW w:w="3150" w:type="dxa"/>
            <w:shd w:val="clear" w:color="auto" w:fill="FFE599" w:themeFill="accent4" w:themeFillTint="66"/>
          </w:tcPr>
          <w:p w:rsidR="00B01B57" w:rsidRDefault="00D42E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 – Nije ostvareno</w:t>
            </w:r>
          </w:p>
        </w:tc>
      </w:tr>
      <w:tr w:rsidR="00B01B57">
        <w:trPr>
          <w:trHeight w:val="1655"/>
        </w:trPr>
        <w:tc>
          <w:tcPr>
            <w:tcW w:w="1704" w:type="dxa"/>
            <w:shd w:val="clear" w:color="auto" w:fill="auto"/>
          </w:tcPr>
          <w:p w:rsidR="00B01B57" w:rsidRDefault="00D42EC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Interes za predmet i učenje</w:t>
            </w:r>
          </w:p>
        </w:tc>
        <w:tc>
          <w:tcPr>
            <w:tcW w:w="306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 xml:space="preserve">Interes za predmet, učenje i napredak je </w:t>
            </w:r>
            <w:r>
              <w:t>izrazito izražen. Učenik/ca je motiviran/a za rad što pokazuje svojim pristupom radu i redovitim izvršavanjem obveza.</w:t>
            </w:r>
          </w:p>
        </w:tc>
        <w:tc>
          <w:tcPr>
            <w:tcW w:w="333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Interes za predmet, učenje i napredak djelomično pokazuje ili pokazuje tek na poticaj učiteljice. Motivacija za rad je promjenjiva i ovisi</w:t>
            </w:r>
            <w:r>
              <w:t xml:space="preserve"> o zadanoj aktivnosti.</w:t>
            </w:r>
          </w:p>
        </w:tc>
        <w:tc>
          <w:tcPr>
            <w:tcW w:w="315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Interes za predmet, učenje i napredak uopće nije izražen. Učenik/ca nije motiviran za rad što pokazuje neredovitim izvršavanjem obveza. Učenik uopće nije motiviran za rad.</w:t>
            </w:r>
          </w:p>
        </w:tc>
      </w:tr>
      <w:tr w:rsidR="00B01B57">
        <w:trPr>
          <w:trHeight w:val="2771"/>
        </w:trPr>
        <w:tc>
          <w:tcPr>
            <w:tcW w:w="1704" w:type="dxa"/>
            <w:shd w:val="clear" w:color="auto" w:fill="auto"/>
          </w:tcPr>
          <w:p w:rsidR="00B01B57" w:rsidRDefault="00D42EC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Suradnja i komunikacija s učiteljicom</w:t>
            </w:r>
          </w:p>
        </w:tc>
        <w:tc>
          <w:tcPr>
            <w:tcW w:w="306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Redovito se prijavljuje u sustav, sudjeluje u svim zadatcima i dogovorima s učiteljicom i drugim učenicima, često postavlja pitanja te ima razvijenu kulturu komuniciranja u digitalnom okruženju. Služi se hrvatskim standardnim jezikom pravilno oblikujući re</w:t>
            </w:r>
            <w:r>
              <w:t>čenice.</w:t>
            </w:r>
          </w:p>
        </w:tc>
        <w:tc>
          <w:tcPr>
            <w:tcW w:w="333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Učenik se prijavljuje u sustav, sudjeluje u većini sastanaka i dogovora s učiteljicom i drugim učenicima, uglavnom ne postavlja pitanja te ima djelomično razvijenu kulturu komuniciranja u digitalnom okruženju. Nastoji se služiti hrvatskim standardn</w:t>
            </w:r>
            <w:r>
              <w:t>im jezikom, no ponekad se ne trudi pravilno oblikovati rečenice.</w:t>
            </w:r>
          </w:p>
        </w:tc>
        <w:tc>
          <w:tcPr>
            <w:tcW w:w="315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Učenik se neredovito prijavljuje u sustav, ne sudjeluje u sastancima i dogovorima s učiteljicom i drugim učenicima, uopće ne postavlja pitanja te nema razvijenu kulturu komuniciranja u digita</w:t>
            </w:r>
            <w:r>
              <w:t>lnom okruženju. Ne služi se hrvatskim standardnim jezikom te upotrebljava razgovorni jezik.</w:t>
            </w:r>
          </w:p>
        </w:tc>
      </w:tr>
      <w:tr w:rsidR="00B01B57">
        <w:trPr>
          <w:trHeight w:val="1160"/>
        </w:trPr>
        <w:tc>
          <w:tcPr>
            <w:tcW w:w="1704" w:type="dxa"/>
            <w:shd w:val="clear" w:color="auto" w:fill="auto"/>
          </w:tcPr>
          <w:p w:rsidR="00B01B57" w:rsidRDefault="00D42EC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Samostalnost u radu</w:t>
            </w:r>
          </w:p>
        </w:tc>
        <w:tc>
          <w:tcPr>
            <w:tcW w:w="306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Samostalan/samostalna je u radu, ne traži pomoć i sve probleme brzo i samostalno rješava.</w:t>
            </w:r>
          </w:p>
        </w:tc>
        <w:tc>
          <w:tcPr>
            <w:tcW w:w="333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 xml:space="preserve">Učenik/ca je uglavnom samostalan u radu, ponekad je potrebna pomoć u radu i poticaj od strane učiteljice. </w:t>
            </w:r>
          </w:p>
        </w:tc>
        <w:tc>
          <w:tcPr>
            <w:tcW w:w="315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Ne radi samostalno, niti uz pomoć i poticaj, ne traži pomoć učiteljice niti drugih učenika.</w:t>
            </w:r>
          </w:p>
        </w:tc>
      </w:tr>
      <w:tr w:rsidR="00B01B57">
        <w:trPr>
          <w:trHeight w:val="579"/>
        </w:trPr>
        <w:tc>
          <w:tcPr>
            <w:tcW w:w="1704" w:type="dxa"/>
            <w:shd w:val="clear" w:color="auto" w:fill="auto"/>
          </w:tcPr>
          <w:p w:rsidR="00B01B57" w:rsidRDefault="00D42E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Redovitost izvršavanja obveza i zadaća</w:t>
            </w:r>
          </w:p>
        </w:tc>
        <w:tc>
          <w:tcPr>
            <w:tcW w:w="306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Učenik/ca redovit</w:t>
            </w:r>
            <w:r>
              <w:t>o izvršava sve zadaće, poštuje rokove i sve zadatke predaje na vrijeme i sudjeluje u svim aktivnostima koje pripremi učiteljica. Tijekom dana prati sve obavijesti i upute u virtualnoj učionici.</w:t>
            </w:r>
          </w:p>
          <w:p w:rsidR="00B01B57" w:rsidRDefault="00B01B57">
            <w:pPr>
              <w:spacing w:after="0" w:line="240" w:lineRule="auto"/>
            </w:pPr>
          </w:p>
        </w:tc>
        <w:tc>
          <w:tcPr>
            <w:tcW w:w="333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 xml:space="preserve">Učenik/ca zadaće uglavnom izvršava na vrijeme, ponekad kasni </w:t>
            </w:r>
            <w:r>
              <w:t>s predajom zadaća ili zadaću šalje nakon što ga/ju učiteljica podsjeti na zadatak. Sudjeluje u većini aktivnosti koje pripremi učiteljica. Ponekad mu/ joj promaknu upute i obavijesti u virtualnoj učionici.</w:t>
            </w:r>
          </w:p>
        </w:tc>
        <w:tc>
          <w:tcPr>
            <w:tcW w:w="315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Učenik/ca ne izvršava obveze i ne piše zadaće unat</w:t>
            </w:r>
            <w:r>
              <w:t>oč stalnom poticaju učiteljice. Ignorira sve ili većinu poruka učiteljice. Ne poštuje rokove i ne sudjeluje u aktivnostima koje priprema učiteljica. Obavijesti i upute u virtualnoj učionici ili uopće ne čita ili čita sa zakašnjenjem.</w:t>
            </w:r>
          </w:p>
        </w:tc>
      </w:tr>
      <w:tr w:rsidR="00B01B57">
        <w:trPr>
          <w:trHeight w:val="289"/>
        </w:trPr>
        <w:tc>
          <w:tcPr>
            <w:tcW w:w="1704" w:type="dxa"/>
            <w:shd w:val="clear" w:color="auto" w:fill="auto"/>
          </w:tcPr>
          <w:p w:rsidR="00B01B57" w:rsidRDefault="00D42E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Kvaliteta </w:t>
            </w:r>
            <w:r>
              <w:rPr>
                <w:b/>
                <w:bCs/>
              </w:rPr>
              <w:t>zadaća</w:t>
            </w:r>
          </w:p>
        </w:tc>
        <w:tc>
          <w:tcPr>
            <w:tcW w:w="306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Sve zadaće i zadatci napravljeni su na 90%</w:t>
            </w:r>
            <w:r>
              <w:rPr>
                <w:lang w:val="en-US"/>
              </w:rPr>
              <w:t xml:space="preserve">-100% </w:t>
            </w:r>
            <w:r>
              <w:t>točnosti te je vidljiva kreativnost, primjena znanja i korištenje raznovrsnih izvora znanja. Kvaliteta zadaća je odlična.</w:t>
            </w:r>
          </w:p>
        </w:tc>
        <w:tc>
          <w:tcPr>
            <w:tcW w:w="333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Sve zadaće i zadatci napravljeni su na 50-80% točnosti, a kvaliteta zadaća je z</w:t>
            </w:r>
            <w:r>
              <w:t>adovoljavajuća.</w:t>
            </w:r>
          </w:p>
        </w:tc>
        <w:tc>
          <w:tcPr>
            <w:tcW w:w="315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Sve zadaće i zadatci ili nisu napravljeni ili su napravljeni na manje od 40% točnosti, ponekad su prepisani, a kvaliteta zadaća je nezadovoljavajuća.</w:t>
            </w:r>
          </w:p>
        </w:tc>
      </w:tr>
    </w:tbl>
    <w:p w:rsidR="00B01B57" w:rsidRDefault="00B01B57"/>
    <w:tbl>
      <w:tblPr>
        <w:tblStyle w:val="Reetkatablice"/>
        <w:tblpPr w:leftFromText="180" w:rightFromText="180" w:vertAnchor="text" w:horzAnchor="margin" w:tblpY="180"/>
        <w:tblW w:w="3235" w:type="dxa"/>
        <w:tblLook w:val="04A0" w:firstRow="1" w:lastRow="0" w:firstColumn="1" w:lastColumn="0" w:noHBand="0" w:noVBand="1"/>
      </w:tblPr>
      <w:tblGrid>
        <w:gridCol w:w="1614"/>
        <w:gridCol w:w="1621"/>
      </w:tblGrid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rPr>
                <w:b/>
                <w:bCs/>
              </w:rPr>
              <w:t>Bodovi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rPr>
                <w:b/>
                <w:bCs/>
              </w:rPr>
              <w:t>Ocjena</w:t>
            </w:r>
          </w:p>
        </w:tc>
      </w:tr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8-10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5</w:t>
            </w:r>
          </w:p>
        </w:tc>
      </w:tr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6-7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4</w:t>
            </w:r>
          </w:p>
        </w:tc>
      </w:tr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4-5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3</w:t>
            </w:r>
          </w:p>
        </w:tc>
      </w:tr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1-3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2</w:t>
            </w:r>
          </w:p>
        </w:tc>
      </w:tr>
      <w:tr w:rsidR="00B01B57">
        <w:tc>
          <w:tcPr>
            <w:tcW w:w="1614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B01B57" w:rsidRDefault="00D42ECB">
            <w:pPr>
              <w:spacing w:after="0" w:line="240" w:lineRule="auto"/>
            </w:pPr>
            <w:r>
              <w:t>1</w:t>
            </w:r>
          </w:p>
        </w:tc>
      </w:tr>
    </w:tbl>
    <w:p w:rsidR="00B01B57" w:rsidRDefault="00B01B57"/>
    <w:p w:rsidR="00B01B57" w:rsidRDefault="00B01B57"/>
    <w:p w:rsidR="00B01B57" w:rsidRDefault="00B01B57"/>
    <w:p w:rsidR="00B01B57" w:rsidRDefault="00B01B57"/>
    <w:p w:rsidR="00B01B57" w:rsidRDefault="00B01B57"/>
    <w:sectPr w:rsidR="00B01B57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57"/>
    <w:rsid w:val="00B01B57"/>
    <w:rsid w:val="00D4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B680-9B49-45DD-9E3E-F78E2D3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66059E"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66059E"/>
    <w:rPr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66059E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6059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3A4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66059E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9640-A858-4B53-8560-C33232D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Šipek</dc:creator>
  <dc:description/>
  <cp:lastModifiedBy>Nada Horvat</cp:lastModifiedBy>
  <cp:revision>2</cp:revision>
  <dcterms:created xsi:type="dcterms:W3CDTF">2020-04-22T16:59:00Z</dcterms:created>
  <dcterms:modified xsi:type="dcterms:W3CDTF">2020-04-22T16:59:00Z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