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E1D970" w14:textId="01D45851" w:rsidR="00C5067B" w:rsidRPr="00C5067B" w:rsidRDefault="00C5067B" w:rsidP="00C5067B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8"/>
          <w:szCs w:val="28"/>
          <w:lang w:eastAsia="hr-HR"/>
        </w:rPr>
      </w:pPr>
      <w:r w:rsidRPr="00C5067B">
        <w:rPr>
          <w:rFonts w:ascii="Calibri" w:eastAsia="Calibri" w:hAnsi="Calibri" w:cs="Times New Roman"/>
          <w:b/>
          <w:bCs/>
          <w:sz w:val="28"/>
          <w:szCs w:val="28"/>
          <w:lang w:eastAsia="hr-HR"/>
        </w:rPr>
        <w:t xml:space="preserve">HRVATSKI JEZIK I KNJIŽEVNOST – </w:t>
      </w:r>
      <w:r>
        <w:rPr>
          <w:rFonts w:ascii="Calibri" w:eastAsia="Calibri" w:hAnsi="Calibri" w:cs="Times New Roman"/>
          <w:b/>
          <w:bCs/>
          <w:sz w:val="28"/>
          <w:szCs w:val="28"/>
          <w:lang w:eastAsia="hr-HR"/>
        </w:rPr>
        <w:t>2</w:t>
      </w:r>
      <w:r w:rsidRPr="00C5067B">
        <w:rPr>
          <w:rFonts w:ascii="Calibri" w:eastAsia="Calibri" w:hAnsi="Calibri" w:cs="Times New Roman"/>
          <w:b/>
          <w:bCs/>
          <w:sz w:val="28"/>
          <w:szCs w:val="28"/>
          <w:lang w:eastAsia="hr-HR"/>
        </w:rPr>
        <w:t>. RAZRED OSNOVNE ŠKOLE</w:t>
      </w:r>
    </w:p>
    <w:p w14:paraId="555F6AF0" w14:textId="77777777" w:rsidR="00C5067B" w:rsidRPr="00C5067B" w:rsidRDefault="00C5067B" w:rsidP="00C5067B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8"/>
          <w:szCs w:val="28"/>
          <w:lang w:eastAsia="hr-HR"/>
        </w:rPr>
      </w:pPr>
      <w:r w:rsidRPr="00C5067B">
        <w:rPr>
          <w:rFonts w:ascii="Calibri" w:eastAsia="Calibri" w:hAnsi="Calibri" w:cs="Times New Roman"/>
          <w:b/>
          <w:bCs/>
          <w:sz w:val="28"/>
          <w:szCs w:val="28"/>
          <w:lang w:eastAsia="hr-HR"/>
        </w:rPr>
        <w:t>VREDNOVANJE USVOJENOSTI ODGOJNO-OBRAZOVNIH ISHODA</w:t>
      </w:r>
    </w:p>
    <w:p w14:paraId="48965D71" w14:textId="77777777" w:rsidR="00C5067B" w:rsidRPr="00C5067B" w:rsidRDefault="00C5067B" w:rsidP="00C5067B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8"/>
          <w:szCs w:val="28"/>
          <w:lang w:eastAsia="hr-HR"/>
        </w:rPr>
      </w:pPr>
    </w:p>
    <w:p w14:paraId="4B8B933D" w14:textId="77777777" w:rsidR="00C5067B" w:rsidRPr="00C5067B" w:rsidRDefault="00C5067B" w:rsidP="00C5067B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8"/>
          <w:szCs w:val="28"/>
          <w:lang w:eastAsia="hr-HR"/>
        </w:rPr>
      </w:pPr>
    </w:p>
    <w:p w14:paraId="449C672C" w14:textId="77777777" w:rsidR="00C5067B" w:rsidRPr="00C5067B" w:rsidRDefault="00C5067B" w:rsidP="00C5067B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8"/>
          <w:szCs w:val="28"/>
          <w:lang w:eastAsia="hr-HR"/>
        </w:rPr>
      </w:pPr>
    </w:p>
    <w:p w14:paraId="3F2EDEEC" w14:textId="77777777" w:rsidR="00C5067B" w:rsidRPr="00C5067B" w:rsidRDefault="00C5067B" w:rsidP="00C5067B">
      <w:pPr>
        <w:spacing w:after="0" w:line="240" w:lineRule="auto"/>
        <w:rPr>
          <w:rFonts w:ascii="Calibri" w:eastAsia="Times New Roman" w:hAnsi="Calibri" w:cs="Times New Roman"/>
          <w:b/>
          <w:bCs/>
          <w:sz w:val="28"/>
          <w:szCs w:val="28"/>
          <w:lang w:eastAsia="hr-HR"/>
        </w:rPr>
      </w:pPr>
      <w:r w:rsidRPr="00C5067B">
        <w:rPr>
          <w:rFonts w:ascii="Calibri" w:eastAsia="Times New Roman" w:hAnsi="Calibri" w:cs="Times New Roman"/>
          <w:b/>
          <w:bCs/>
          <w:sz w:val="28"/>
          <w:szCs w:val="28"/>
          <w:lang w:eastAsia="hr-HR"/>
        </w:rPr>
        <w:t>Nastavno područje: Hrvatski jezik i komunikacija</w:t>
      </w:r>
    </w:p>
    <w:p w14:paraId="042AD8B5" w14:textId="77777777" w:rsidR="00C5067B" w:rsidRPr="00C5067B" w:rsidRDefault="00C5067B" w:rsidP="00C5067B">
      <w:pPr>
        <w:spacing w:after="0" w:line="240" w:lineRule="auto"/>
        <w:rPr>
          <w:rFonts w:ascii="Calibri" w:eastAsia="Times New Roman" w:hAnsi="Calibri" w:cs="Times New Roman"/>
          <w:b/>
          <w:bCs/>
          <w:sz w:val="28"/>
          <w:szCs w:val="28"/>
          <w:lang w:eastAsia="hr-HR"/>
        </w:rPr>
      </w:pPr>
    </w:p>
    <w:tbl>
      <w:tblPr>
        <w:tblStyle w:val="Reetkatablice"/>
        <w:tblW w:w="13601" w:type="dxa"/>
        <w:tblLook w:val="04A0" w:firstRow="1" w:lastRow="0" w:firstColumn="1" w:lastColumn="0" w:noHBand="0" w:noVBand="1"/>
      </w:tblPr>
      <w:tblGrid>
        <w:gridCol w:w="3114"/>
        <w:gridCol w:w="2728"/>
        <w:gridCol w:w="2586"/>
        <w:gridCol w:w="2586"/>
        <w:gridCol w:w="2587"/>
      </w:tblGrid>
      <w:tr w:rsidR="00C5067B" w:rsidRPr="00C5067B" w14:paraId="15E70A4B" w14:textId="77777777" w:rsidTr="00C5067B">
        <w:tc>
          <w:tcPr>
            <w:tcW w:w="3114" w:type="dxa"/>
            <w:shd w:val="clear" w:color="auto" w:fill="F2F2F2"/>
          </w:tcPr>
          <w:p w14:paraId="7AC84A7A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487" w:type="dxa"/>
            <w:gridSpan w:val="4"/>
            <w:shd w:val="clear" w:color="auto" w:fill="F2F2F2"/>
          </w:tcPr>
          <w:p w14:paraId="70DE2965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C5067B" w:rsidRPr="00C5067B" w14:paraId="5D19097A" w14:textId="77777777" w:rsidTr="004340D8">
        <w:trPr>
          <w:trHeight w:val="2626"/>
        </w:trPr>
        <w:tc>
          <w:tcPr>
            <w:tcW w:w="3114" w:type="dxa"/>
          </w:tcPr>
          <w:p w14:paraId="69405652" w14:textId="77777777" w:rsidR="00C5067B" w:rsidRPr="00C5067B" w:rsidRDefault="00C5067B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color w:val="231F20"/>
                <w:lang w:eastAsia="hr-HR"/>
              </w:rPr>
            </w:pPr>
            <w:r w:rsidRPr="00C5067B">
              <w:rPr>
                <w:rFonts w:ascii="Calibri" w:eastAsia="Times New Roman" w:hAnsi="Calibri" w:cs="Calibri"/>
                <w:b/>
                <w:color w:val="231F20"/>
                <w:lang w:eastAsia="hr-HR"/>
              </w:rPr>
              <w:t>OŠ HJ A.2.1.</w:t>
            </w:r>
          </w:p>
          <w:p w14:paraId="3EB8ED0C" w14:textId="643C7FAC" w:rsidR="00C5067B" w:rsidRPr="00C5067B" w:rsidRDefault="00C5067B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Cs/>
                <w:color w:val="231F20"/>
                <w:lang w:eastAsia="hr-HR"/>
              </w:rPr>
            </w:pPr>
            <w:r w:rsidRPr="00C5067B">
              <w:rPr>
                <w:rFonts w:ascii="Calibri" w:eastAsia="Times New Roman" w:hAnsi="Calibri" w:cs="Calibri"/>
                <w:bCs/>
                <w:color w:val="231F20"/>
                <w:lang w:eastAsia="hr-HR"/>
              </w:rPr>
              <w:t>Učenik razgovara i govori u skladu s temom iz svakodnevnoga života i poštuje pravila uljudnoga ophođenja.</w:t>
            </w:r>
          </w:p>
        </w:tc>
        <w:tc>
          <w:tcPr>
            <w:tcW w:w="10487" w:type="dxa"/>
            <w:gridSpan w:val="4"/>
          </w:tcPr>
          <w:p w14:paraId="108CEA00" w14:textId="5E962EE8" w:rsidR="00C5067B" w:rsidRPr="00C5067B" w:rsidRDefault="00C5067B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G</w:t>
            </w:r>
            <w:r w:rsidRPr="00C5067B">
              <w:rPr>
                <w:rFonts w:ascii="Calibri" w:eastAsia="Times New Roman" w:hAnsi="Calibri" w:cs="Calibri"/>
                <w:color w:val="231F20"/>
                <w:lang w:eastAsia="hr-HR"/>
              </w:rPr>
              <w:t>ovori i razgovara o temama iz svakodnevnoga života koje zaokupljaju njegovu pozornost</w:t>
            </w:r>
            <w:r w:rsidR="00DD352E"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08F9C630" w14:textId="4292728B" w:rsidR="00C5067B" w:rsidRPr="00C5067B" w:rsidRDefault="00C5067B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O</w:t>
            </w:r>
            <w:r w:rsidRPr="00C5067B">
              <w:rPr>
                <w:rFonts w:ascii="Calibri" w:eastAsia="Times New Roman" w:hAnsi="Calibri" w:cs="Calibri"/>
                <w:color w:val="231F20"/>
                <w:lang w:eastAsia="hr-HR"/>
              </w:rPr>
              <w:t>dgovara na pitanja i postavlja pitanja cjelovitom rečenicom</w:t>
            </w:r>
            <w:r w:rsidR="00DD352E"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7134DE26" w14:textId="0741066E" w:rsidR="00C5067B" w:rsidRPr="00C5067B" w:rsidRDefault="00C5067B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C5067B">
              <w:rPr>
                <w:rFonts w:ascii="Calibri" w:eastAsia="Times New Roman" w:hAnsi="Calibri" w:cs="Calibri"/>
                <w:color w:val="231F20"/>
                <w:lang w:eastAsia="hr-HR"/>
              </w:rPr>
              <w:t>ripovijeda kratku priču prema nizu slika</w:t>
            </w:r>
            <w:r w:rsidR="00DD352E"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143B5949" w14:textId="581904D1" w:rsidR="00C5067B" w:rsidRPr="00C5067B" w:rsidRDefault="00C5067B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C5067B">
              <w:rPr>
                <w:rFonts w:ascii="Calibri" w:eastAsia="Times New Roman" w:hAnsi="Calibri" w:cs="Calibri"/>
                <w:color w:val="231F20"/>
                <w:lang w:eastAsia="hr-HR"/>
              </w:rPr>
              <w:t>riča o vlastitim doživljajima i događajima</w:t>
            </w:r>
            <w:r w:rsidR="00DD352E"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38393B03" w14:textId="52DAB5CB" w:rsidR="00C5067B" w:rsidRDefault="00C5067B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C5067B">
              <w:rPr>
                <w:rFonts w:ascii="Calibri" w:eastAsia="Times New Roman" w:hAnsi="Calibri" w:cs="Calibri"/>
                <w:color w:val="231F20"/>
                <w:lang w:eastAsia="hr-HR"/>
              </w:rPr>
              <w:t>ripovijeda događaje kronološki</w:t>
            </w:r>
            <w:r w:rsidR="00DD352E"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0E912897" w14:textId="2B7D0DDB" w:rsidR="00C5067B" w:rsidRPr="00C5067B" w:rsidRDefault="00C5067B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O</w:t>
            </w:r>
            <w:r w:rsidRPr="00C5067B">
              <w:rPr>
                <w:rFonts w:ascii="Calibri" w:eastAsia="Times New Roman" w:hAnsi="Calibri" w:cs="Calibri"/>
                <w:color w:val="231F20"/>
                <w:lang w:eastAsia="hr-HR"/>
              </w:rPr>
              <w:t>pisuje na temelju promatranja</w:t>
            </w:r>
            <w:r w:rsidR="00DD352E"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71CED715" w14:textId="124FF05A" w:rsidR="00C5067B" w:rsidRPr="00C5067B" w:rsidRDefault="00C5067B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C5067B">
              <w:rPr>
                <w:rFonts w:ascii="Calibri" w:eastAsia="Times New Roman" w:hAnsi="Calibri" w:cs="Calibri"/>
                <w:color w:val="231F20"/>
                <w:lang w:eastAsia="hr-HR"/>
              </w:rPr>
              <w:t>ažljivo i uljudno sluša sugovornika ne prekidajući ga u govorenju</w:t>
            </w:r>
            <w:r w:rsidR="00DD352E"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271E439B" w14:textId="1FC463B2" w:rsidR="00C5067B" w:rsidRPr="00C5067B" w:rsidRDefault="00C5067B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U</w:t>
            </w:r>
            <w:r w:rsidRPr="00C5067B">
              <w:rPr>
                <w:rFonts w:ascii="Calibri" w:eastAsia="Times New Roman" w:hAnsi="Calibri" w:cs="Calibri"/>
                <w:color w:val="231F20"/>
                <w:lang w:eastAsia="hr-HR"/>
              </w:rPr>
              <w:t>potrebljava nove riječi koje je naučio kao dio aktivnoga rječnika</w:t>
            </w:r>
            <w:r w:rsidR="00DD352E"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4F145844" w14:textId="77894D9E" w:rsidR="00C5067B" w:rsidRPr="00C5067B" w:rsidRDefault="00C5067B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T</w:t>
            </w:r>
            <w:r w:rsidRPr="00C5067B">
              <w:rPr>
                <w:rFonts w:ascii="Calibri" w:eastAsia="Times New Roman" w:hAnsi="Calibri" w:cs="Calibri"/>
                <w:color w:val="231F20"/>
                <w:lang w:eastAsia="hr-HR"/>
              </w:rPr>
              <w:t>očno izgovara sve glasove u riječima</w:t>
            </w:r>
            <w:r w:rsidR="00DD352E"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1222D383" w14:textId="6973960A" w:rsidR="00C5067B" w:rsidRPr="00C5067B" w:rsidRDefault="00C5067B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T</w:t>
            </w:r>
            <w:r w:rsidRPr="00C5067B">
              <w:rPr>
                <w:rFonts w:ascii="Calibri" w:eastAsia="Times New Roman" w:hAnsi="Calibri" w:cs="Calibri"/>
                <w:color w:val="231F20"/>
                <w:lang w:eastAsia="hr-HR"/>
              </w:rPr>
              <w:t>očno intonira izjavnu, upitnu i uskličnu rečenicu</w:t>
            </w:r>
            <w:r w:rsidR="00DD352E"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</w:tc>
      </w:tr>
      <w:tr w:rsidR="00C5067B" w:rsidRPr="00C5067B" w14:paraId="08F6843B" w14:textId="77777777" w:rsidTr="00C5067B">
        <w:trPr>
          <w:trHeight w:val="276"/>
        </w:trPr>
        <w:tc>
          <w:tcPr>
            <w:tcW w:w="3114" w:type="dxa"/>
            <w:vMerge w:val="restart"/>
            <w:shd w:val="clear" w:color="auto" w:fill="F2F2F2"/>
          </w:tcPr>
          <w:p w14:paraId="248D72B3" w14:textId="77777777" w:rsidR="00C5067B" w:rsidRPr="00C5067B" w:rsidRDefault="00C5067B" w:rsidP="00C5067B">
            <w:pPr>
              <w:spacing w:before="100"/>
              <w:rPr>
                <w:rFonts w:ascii="Calibri" w:eastAsia="Calibri" w:hAnsi="Calibri" w:cs="Calibri"/>
                <w:b/>
                <w:color w:val="231F20"/>
              </w:rPr>
            </w:pPr>
            <w:r w:rsidRPr="00C5067B">
              <w:rPr>
                <w:rFonts w:ascii="Calibri" w:eastAsia="Calibri" w:hAnsi="Calibri" w:cs="Times New Roman"/>
                <w:b/>
              </w:rPr>
              <w:t>SADRŽAJ</w:t>
            </w:r>
            <w:r w:rsidRPr="00C5067B">
              <w:rPr>
                <w:rFonts w:ascii="Calibri" w:eastAsia="Calibri" w:hAnsi="Calibri" w:cs="Times New Roman"/>
                <w:b/>
              </w:rPr>
              <w:tab/>
            </w:r>
          </w:p>
        </w:tc>
        <w:tc>
          <w:tcPr>
            <w:tcW w:w="10487" w:type="dxa"/>
            <w:gridSpan w:val="4"/>
            <w:shd w:val="clear" w:color="auto" w:fill="F2F2F2"/>
          </w:tcPr>
          <w:p w14:paraId="61760DA6" w14:textId="77777777" w:rsidR="00C5067B" w:rsidRPr="00C5067B" w:rsidRDefault="00C5067B" w:rsidP="00C5067B">
            <w:pPr>
              <w:jc w:val="center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C5067B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RAZINE USVOJENOSTI (OSTVARENOSTI) ODGOJNO-OBRAZOVNIH ISHODA</w:t>
            </w:r>
          </w:p>
        </w:tc>
      </w:tr>
      <w:tr w:rsidR="00C5067B" w:rsidRPr="00C5067B" w14:paraId="3972CA5A" w14:textId="77777777" w:rsidTr="00C5067B">
        <w:trPr>
          <w:trHeight w:val="276"/>
        </w:trPr>
        <w:tc>
          <w:tcPr>
            <w:tcW w:w="3114" w:type="dxa"/>
            <w:vMerge/>
            <w:shd w:val="clear" w:color="auto" w:fill="F2F2F2"/>
          </w:tcPr>
          <w:p w14:paraId="743B86A0" w14:textId="77777777" w:rsidR="00C5067B" w:rsidRPr="00C5067B" w:rsidRDefault="00C5067B" w:rsidP="00C5067B">
            <w:pPr>
              <w:spacing w:before="100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728" w:type="dxa"/>
            <w:shd w:val="clear" w:color="auto" w:fill="F2F2F2"/>
          </w:tcPr>
          <w:p w14:paraId="2AA894FF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2068D1A1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703EE2E7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3793BAD2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C5067B" w:rsidRPr="00C5067B" w14:paraId="0132B592" w14:textId="77777777" w:rsidTr="00DD352E">
        <w:trPr>
          <w:trHeight w:val="1855"/>
        </w:trPr>
        <w:tc>
          <w:tcPr>
            <w:tcW w:w="3114" w:type="dxa"/>
            <w:shd w:val="clear" w:color="auto" w:fill="F2F2F2"/>
          </w:tcPr>
          <w:p w14:paraId="03C9C427" w14:textId="6FBD078B" w:rsidR="00C5067B" w:rsidRPr="00C5067B" w:rsidRDefault="00DD352E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</w:t>
            </w:r>
            <w:r w:rsidR="00C5067B" w:rsidRPr="00C5067B">
              <w:rPr>
                <w:rFonts w:ascii="Calibri" w:eastAsia="Calibri" w:hAnsi="Calibri" w:cs="Calibri"/>
              </w:rPr>
              <w:t>ekstovi: kratka molba, zahvala i poziv, telefonski razgovor, spontani razgovor, kratka priča, kratki opis.</w:t>
            </w:r>
          </w:p>
        </w:tc>
        <w:tc>
          <w:tcPr>
            <w:tcW w:w="2728" w:type="dxa"/>
          </w:tcPr>
          <w:p w14:paraId="5C4CB27E" w14:textId="47D5D378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</w:t>
            </w:r>
            <w:r w:rsidRPr="00C200CF">
              <w:rPr>
                <w:rFonts w:ascii="Calibri" w:eastAsia="Calibri" w:hAnsi="Calibri" w:cs="Calibri"/>
              </w:rPr>
              <w:t>z pomoć učitelja, na temelju natuknica, pitanja i asocijativnog niza riječi govori i razgovara o temama iz svakodnevnoga života u skladu s vlastitim iskustvom i poštuje pravila uljudnoga ophođenja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05686DB5" w14:textId="4F973CD0" w:rsidR="00C5067B" w:rsidRPr="00C5067B" w:rsidRDefault="00C5067B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</w:t>
            </w:r>
            <w:r w:rsidRPr="00C5067B">
              <w:rPr>
                <w:rFonts w:ascii="Calibri" w:eastAsia="Calibri" w:hAnsi="Calibri" w:cs="Calibri"/>
              </w:rPr>
              <w:t>rema smjernicama govori i razgovara o temama iz svakodnevnoga života u skladu s vlastitim iskustvom i poštuje pravila uljudnoga ophođenja</w:t>
            </w:r>
            <w:r w:rsidR="00DD352E"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12457BBE" w14:textId="23154BD3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G</w:t>
            </w:r>
            <w:r w:rsidRPr="00C200CF">
              <w:rPr>
                <w:rFonts w:ascii="Calibri" w:eastAsia="Calibri" w:hAnsi="Calibri" w:cs="Calibri"/>
              </w:rPr>
              <w:t>ovori i razgovara o temama iz svakodnevnoga života u skladu s vlastitim iskustvom, aktivno prati prenositelja poruke i poštuje pravila uljudnoga ophođenja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0EA8EA57" w14:textId="4AB01694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G</w:t>
            </w:r>
            <w:r w:rsidRPr="00C200CF">
              <w:rPr>
                <w:rFonts w:ascii="Calibri" w:eastAsia="Calibri" w:hAnsi="Calibri" w:cs="Calibri"/>
              </w:rPr>
              <w:t>ovori i razgovara o različitim temama iz svakodnevnoga života, proširuje temu u skladu s vlastitim iskustvom, uključuje nove riječi koje je naučio i oblikuje poruku složenijim rečenicama, bez prekidanja i ponavljanja te poštuje pravila uljudnoga ophođenja</w:t>
            </w:r>
            <w:r>
              <w:rPr>
                <w:rFonts w:ascii="Calibri" w:eastAsia="Calibri" w:hAnsi="Calibri" w:cs="Calibri"/>
              </w:rPr>
              <w:t>.</w:t>
            </w:r>
          </w:p>
        </w:tc>
      </w:tr>
      <w:tr w:rsidR="00C5067B" w:rsidRPr="00C5067B" w14:paraId="58E6A0C2" w14:textId="77777777" w:rsidTr="00C5067B">
        <w:tc>
          <w:tcPr>
            <w:tcW w:w="3114" w:type="dxa"/>
            <w:shd w:val="clear" w:color="auto" w:fill="F2F2F2"/>
          </w:tcPr>
          <w:p w14:paraId="116C4ABA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lastRenderedPageBreak/>
              <w:t>ODGOJNO-OBRAZOVNI ISHODI</w:t>
            </w:r>
          </w:p>
        </w:tc>
        <w:tc>
          <w:tcPr>
            <w:tcW w:w="10487" w:type="dxa"/>
            <w:gridSpan w:val="4"/>
            <w:shd w:val="clear" w:color="auto" w:fill="F2F2F2"/>
          </w:tcPr>
          <w:p w14:paraId="027B8D41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C5067B" w:rsidRPr="00C5067B" w14:paraId="67200BB0" w14:textId="77777777" w:rsidTr="00DD352E">
        <w:trPr>
          <w:trHeight w:val="1417"/>
        </w:trPr>
        <w:tc>
          <w:tcPr>
            <w:tcW w:w="3114" w:type="dxa"/>
          </w:tcPr>
          <w:p w14:paraId="75804626" w14:textId="77777777" w:rsidR="00DD352E" w:rsidRPr="00DD352E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DD352E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OŠ HJ A.2.2.</w:t>
            </w:r>
          </w:p>
          <w:p w14:paraId="276DAB83" w14:textId="5510142B" w:rsidR="00C5067B" w:rsidRPr="00C5067B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Učenik sluša jednostavne tekstove, točno izgovara glasove, riječi i rečenice na temelju slušanoga teksta.</w:t>
            </w:r>
          </w:p>
        </w:tc>
        <w:tc>
          <w:tcPr>
            <w:tcW w:w="10487" w:type="dxa"/>
            <w:gridSpan w:val="4"/>
          </w:tcPr>
          <w:p w14:paraId="40BA5F42" w14:textId="40950539" w:rsidR="00DD352E" w:rsidRPr="00DD352E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S</w:t>
            </w:r>
            <w:r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luša kratke tekstove primjerene jezičnomu razvoju, interesima i dobi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48E52E75" w14:textId="2FF63D7D" w:rsidR="00DD352E" w:rsidRPr="00DD352E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O</w:t>
            </w:r>
            <w:r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dgovara na pitanja o slušanome tekstu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1B342349" w14:textId="14A1BFD3" w:rsidR="00DD352E" w:rsidRPr="00DD352E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ostavlja potpitanja o slušanome tekstu da bi pojasnio vlastito razumijevanje teksta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3A3A66C2" w14:textId="1C48CC35" w:rsidR="00DD352E" w:rsidRPr="00DD352E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rovjerava razumijevanje slušanoga teksta u razgovoru s drugim učenikom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64CB5245" w14:textId="2FCEDCD4" w:rsidR="00C5067B" w:rsidRPr="00C5067B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I</w:t>
            </w:r>
            <w:r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zražava svoje misli i osjećaje o slušanome tekstu (crtežom, pismom, govorom, pokretom)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</w:tc>
      </w:tr>
      <w:tr w:rsidR="00C5067B" w:rsidRPr="00C5067B" w14:paraId="65D08F8D" w14:textId="77777777" w:rsidTr="00C5067B">
        <w:tc>
          <w:tcPr>
            <w:tcW w:w="3114" w:type="dxa"/>
            <w:vMerge w:val="restart"/>
            <w:shd w:val="clear" w:color="auto" w:fill="F2F2F2"/>
          </w:tcPr>
          <w:p w14:paraId="536D4AFC" w14:textId="77777777" w:rsidR="00C5067B" w:rsidRPr="00C5067B" w:rsidRDefault="00C5067B" w:rsidP="00C5067B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Times New Roman"/>
                <w:b/>
              </w:rPr>
              <w:t>SADRŽAJ</w:t>
            </w:r>
            <w:r w:rsidRPr="00C5067B">
              <w:rPr>
                <w:rFonts w:ascii="Calibri" w:eastAsia="Calibri" w:hAnsi="Calibri" w:cs="Times New Roman"/>
                <w:b/>
              </w:rPr>
              <w:tab/>
            </w:r>
          </w:p>
        </w:tc>
        <w:tc>
          <w:tcPr>
            <w:tcW w:w="10487" w:type="dxa"/>
            <w:gridSpan w:val="4"/>
            <w:shd w:val="clear" w:color="auto" w:fill="F2F2F2"/>
          </w:tcPr>
          <w:p w14:paraId="22E27C8A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RAZINE USVOJENOSTI (OSTVARENOSTI) ODGOJNO-OBRAZOVNIH ISHODA</w:t>
            </w:r>
          </w:p>
        </w:tc>
      </w:tr>
      <w:tr w:rsidR="00C5067B" w:rsidRPr="00C5067B" w14:paraId="04008287" w14:textId="77777777" w:rsidTr="00C5067B">
        <w:tc>
          <w:tcPr>
            <w:tcW w:w="3114" w:type="dxa"/>
            <w:vMerge/>
            <w:shd w:val="clear" w:color="auto" w:fill="F2F2F2"/>
          </w:tcPr>
          <w:p w14:paraId="0D1FF0C3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728" w:type="dxa"/>
            <w:shd w:val="clear" w:color="auto" w:fill="F2F2F2"/>
          </w:tcPr>
          <w:p w14:paraId="1D6428D5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267F2B81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77B4A936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68CC630B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C5067B" w:rsidRPr="00C5067B" w14:paraId="363F9B64" w14:textId="77777777" w:rsidTr="00DD352E">
        <w:trPr>
          <w:trHeight w:val="1841"/>
        </w:trPr>
        <w:tc>
          <w:tcPr>
            <w:tcW w:w="3114" w:type="dxa"/>
            <w:shd w:val="clear" w:color="auto" w:fill="F2F2F2"/>
          </w:tcPr>
          <w:p w14:paraId="229C2D3E" w14:textId="4D409F8B" w:rsidR="00C5067B" w:rsidRPr="00C5067B" w:rsidRDefault="00DD352E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</w:t>
            </w:r>
            <w:r w:rsidRPr="00DD352E">
              <w:rPr>
                <w:rFonts w:ascii="Calibri" w:eastAsia="Calibri" w:hAnsi="Calibri" w:cs="Calibri"/>
              </w:rPr>
              <w:t>ekstovi: kratki jednostavni tekstovi primjereni jezičnom razvoju i dobi (radijske emisije, reklame, najave filmova i emisija, zvučni zapisi književnih tekstova).</w:t>
            </w:r>
          </w:p>
        </w:tc>
        <w:tc>
          <w:tcPr>
            <w:tcW w:w="2728" w:type="dxa"/>
          </w:tcPr>
          <w:p w14:paraId="5C805FD7" w14:textId="09FB12FF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</w:t>
            </w:r>
            <w:r w:rsidRPr="00C200CF">
              <w:rPr>
                <w:rFonts w:ascii="Calibri" w:eastAsia="Calibri" w:hAnsi="Calibri" w:cs="Calibri"/>
              </w:rPr>
              <w:t>luša tekst i uz pojašnjenje učitelja odgovara na pitanja o sadržaju slušanoga teksta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43E99D69" w14:textId="2B97D347" w:rsidR="00C5067B" w:rsidRPr="00C5067B" w:rsidRDefault="00DD352E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</w:t>
            </w:r>
            <w:r w:rsidRPr="00DD352E">
              <w:rPr>
                <w:rFonts w:ascii="Calibri" w:eastAsia="Calibri" w:hAnsi="Calibri" w:cs="Calibri"/>
              </w:rPr>
              <w:t>luša tekst, razgovara o tekstu te uz ohrabrivanje (verbalnim i neverbalnim znakovima) usmenim odgovorima pokazuje razumijevanje sadržaja slušanoga teksta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7448AAF8" w14:textId="115EAD49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</w:t>
            </w:r>
            <w:r w:rsidRPr="00C200CF">
              <w:rPr>
                <w:rFonts w:ascii="Calibri" w:eastAsia="Calibri" w:hAnsi="Calibri" w:cs="Calibri"/>
              </w:rPr>
              <w:t>luša tekst, točno odgovara na pitanja o sadržaju teksta i objašnjava o čemu govori poslušani tekst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22D3E687" w14:textId="428E8E4E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 w:rsidRPr="00C200CF">
              <w:rPr>
                <w:rFonts w:ascii="Calibri" w:eastAsia="Calibri" w:hAnsi="Calibri" w:cs="Calibri"/>
              </w:rPr>
              <w:t>sluša tekst, točno odgovara na pitanja o sadržaju teksta i izražava svoje mišljenje o slušanome tekstu</w:t>
            </w:r>
          </w:p>
        </w:tc>
      </w:tr>
      <w:tr w:rsidR="00C5067B" w:rsidRPr="00C5067B" w14:paraId="2B22A5BD" w14:textId="77777777" w:rsidTr="00C5067B">
        <w:tc>
          <w:tcPr>
            <w:tcW w:w="3114" w:type="dxa"/>
            <w:shd w:val="clear" w:color="auto" w:fill="F2F2F2"/>
          </w:tcPr>
          <w:p w14:paraId="413916B5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487" w:type="dxa"/>
            <w:gridSpan w:val="4"/>
            <w:shd w:val="clear" w:color="auto" w:fill="F2F2F2"/>
          </w:tcPr>
          <w:p w14:paraId="4628ED41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C5067B" w:rsidRPr="00C5067B" w14:paraId="34EA88B7" w14:textId="77777777" w:rsidTr="00DD352E">
        <w:trPr>
          <w:trHeight w:val="2119"/>
        </w:trPr>
        <w:tc>
          <w:tcPr>
            <w:tcW w:w="3114" w:type="dxa"/>
          </w:tcPr>
          <w:p w14:paraId="5B709657" w14:textId="77777777" w:rsidR="00DD352E" w:rsidRPr="00DD352E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color w:val="231F20"/>
                <w:lang w:eastAsia="hr-HR"/>
              </w:rPr>
            </w:pPr>
            <w:r w:rsidRPr="00DD352E">
              <w:rPr>
                <w:rFonts w:ascii="Calibri" w:eastAsia="Times New Roman" w:hAnsi="Calibri" w:cs="Calibri"/>
                <w:b/>
                <w:color w:val="231F20"/>
                <w:lang w:eastAsia="hr-HR"/>
              </w:rPr>
              <w:t>OŠ HJ A.2.3.</w:t>
            </w:r>
          </w:p>
          <w:p w14:paraId="4FB08105" w14:textId="094464D2" w:rsidR="00C5067B" w:rsidRPr="00C5067B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Cs/>
                <w:color w:val="231F20"/>
                <w:lang w:eastAsia="hr-HR"/>
              </w:rPr>
            </w:pPr>
            <w:r w:rsidRPr="00DD352E">
              <w:rPr>
                <w:rFonts w:ascii="Calibri" w:eastAsia="Times New Roman" w:hAnsi="Calibri" w:cs="Calibri"/>
                <w:bCs/>
                <w:color w:val="231F20"/>
                <w:lang w:eastAsia="hr-HR"/>
              </w:rPr>
              <w:t>Učenik čita kratke tekstove tematski prikladne učeničkomu iskustvu, jezičnomu razvoju i interesima.</w:t>
            </w:r>
          </w:p>
        </w:tc>
        <w:tc>
          <w:tcPr>
            <w:tcW w:w="10487" w:type="dxa"/>
            <w:gridSpan w:val="4"/>
          </w:tcPr>
          <w:p w14:paraId="3C976150" w14:textId="2F229744" w:rsidR="00DD352E" w:rsidRPr="00DD352E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Č</w:t>
            </w:r>
            <w:r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ita kratke tekstove primjerene jezičnomu razvoju, dobi i interesima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167D0435" w14:textId="5D11E3D1" w:rsidR="00DD352E" w:rsidRPr="00DD352E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O</w:t>
            </w:r>
            <w:r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dgovara na pitanja o pročitanome tekstu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551721A5" w14:textId="125DBA25" w:rsidR="00DD352E" w:rsidRPr="00DD352E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ostavlja pitanja o pročitanome tekstu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7372A036" w14:textId="30BAE287" w:rsidR="00DD352E" w:rsidRPr="00DD352E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I</w:t>
            </w:r>
            <w:r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zdvaja nepoznate riječi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0F793FB1" w14:textId="0C911AA8" w:rsidR="00DD352E" w:rsidRPr="00DD352E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retpostavlja značenje nepoznate riječi prema kontekstu te provjerava pretpostavljeno značenje u rječnicima ili u razgovoru s učiteljem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04F40A3C" w14:textId="35B848B1" w:rsidR="00DD352E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ronalazi podatke u čitanome tekstu prema uputi ili pitanjima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60799F8B" w14:textId="79C987D6" w:rsidR="00C5067B" w:rsidRPr="00C5067B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ronalazi podatke u grafičkim prikazima i tumači ih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</w:tc>
      </w:tr>
      <w:tr w:rsidR="00C5067B" w:rsidRPr="00C5067B" w14:paraId="7E30618A" w14:textId="77777777" w:rsidTr="00C5067B">
        <w:tc>
          <w:tcPr>
            <w:tcW w:w="3114" w:type="dxa"/>
            <w:vMerge w:val="restart"/>
            <w:shd w:val="clear" w:color="auto" w:fill="F2F2F2"/>
          </w:tcPr>
          <w:p w14:paraId="248B9991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Times New Roman"/>
                <w:b/>
              </w:rPr>
              <w:t>SADRŽAJ</w:t>
            </w:r>
            <w:r w:rsidRPr="00C5067B">
              <w:rPr>
                <w:rFonts w:ascii="Calibri" w:eastAsia="Calibri" w:hAnsi="Calibri" w:cs="Times New Roman"/>
                <w:b/>
              </w:rPr>
              <w:tab/>
            </w:r>
          </w:p>
        </w:tc>
        <w:tc>
          <w:tcPr>
            <w:tcW w:w="10487" w:type="dxa"/>
            <w:gridSpan w:val="4"/>
            <w:shd w:val="clear" w:color="auto" w:fill="F2F2F2"/>
          </w:tcPr>
          <w:p w14:paraId="1A8F1549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RAZINE USVOJENOSTI (OSTVARENOSTI) ODGOJNO-OBRAZOVNIH ISHODA</w:t>
            </w:r>
          </w:p>
        </w:tc>
      </w:tr>
      <w:tr w:rsidR="00C5067B" w:rsidRPr="00C5067B" w14:paraId="7796C75D" w14:textId="77777777" w:rsidTr="00C5067B">
        <w:tc>
          <w:tcPr>
            <w:tcW w:w="3114" w:type="dxa"/>
            <w:vMerge/>
            <w:shd w:val="clear" w:color="auto" w:fill="F2F2F2"/>
          </w:tcPr>
          <w:p w14:paraId="211AEB0A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728" w:type="dxa"/>
            <w:shd w:val="clear" w:color="auto" w:fill="F2F2F2"/>
          </w:tcPr>
          <w:p w14:paraId="20B79482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3DC909B5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64862D5C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0A86FCA4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C5067B" w:rsidRPr="00C5067B" w14:paraId="4337EB89" w14:textId="77777777" w:rsidTr="00C5067B">
        <w:tc>
          <w:tcPr>
            <w:tcW w:w="3114" w:type="dxa"/>
            <w:shd w:val="clear" w:color="auto" w:fill="F2F2F2"/>
          </w:tcPr>
          <w:p w14:paraId="6E6B25EE" w14:textId="64C845CF" w:rsidR="00C5067B" w:rsidRPr="00C5067B" w:rsidRDefault="00DD352E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</w:t>
            </w:r>
            <w:r w:rsidRPr="00DD352E">
              <w:rPr>
                <w:rFonts w:ascii="Calibri" w:eastAsia="Calibri" w:hAnsi="Calibri" w:cs="Calibri"/>
              </w:rPr>
              <w:t xml:space="preserve">ekstovi: kratki tekstovi jednostavne jezične strukture s obzirom na leksičke, morfosintaktičke i stilske osobitosti teksta primjereni jezičnom razvoju učenika i njegovim recepcijskim sposobnostima (upute, poruke, </w:t>
            </w:r>
            <w:r w:rsidRPr="00DD352E">
              <w:rPr>
                <w:rFonts w:ascii="Calibri" w:eastAsia="Calibri" w:hAnsi="Calibri" w:cs="Calibri"/>
              </w:rPr>
              <w:lastRenderedPageBreak/>
              <w:t>pisma, obavijesni i književni tekstovi).</w:t>
            </w:r>
          </w:p>
        </w:tc>
        <w:tc>
          <w:tcPr>
            <w:tcW w:w="2728" w:type="dxa"/>
          </w:tcPr>
          <w:p w14:paraId="1F9B1213" w14:textId="74931505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Č</w:t>
            </w:r>
            <w:r w:rsidRPr="00C200CF">
              <w:rPr>
                <w:rFonts w:ascii="Calibri" w:eastAsia="Calibri" w:hAnsi="Calibri" w:cs="Calibri"/>
              </w:rPr>
              <w:t>ita tekstove tematski primjerene iskustvu, dobi i interesima te odgovara na pitanja o tekstu uz pomoć učitelja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1B112B10" w14:textId="38DD6ED5" w:rsidR="00C5067B" w:rsidRPr="00C5067B" w:rsidRDefault="00DD352E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Č</w:t>
            </w:r>
            <w:r w:rsidRPr="00DD352E">
              <w:rPr>
                <w:rFonts w:ascii="Calibri" w:eastAsia="Calibri" w:hAnsi="Calibri" w:cs="Calibri"/>
              </w:rPr>
              <w:t>ita kratke tekstove tematski primjerene iskustvu, dobi i interesima te samostalno odgovara na pitanja o tekstu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7CADB536" w14:textId="1F162E96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Č</w:t>
            </w:r>
            <w:r w:rsidRPr="00C200CF">
              <w:rPr>
                <w:rFonts w:ascii="Calibri" w:eastAsia="Calibri" w:hAnsi="Calibri" w:cs="Calibri"/>
              </w:rPr>
              <w:t>ita kratke tekstove tematski primjerene iskustvu, dobi i interesima: pronalazi podatke prema uputi i angažirano čita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2F0DE5DC" w14:textId="6EABBFE7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Č</w:t>
            </w:r>
            <w:r w:rsidRPr="00C200CF">
              <w:rPr>
                <w:rFonts w:ascii="Calibri" w:eastAsia="Calibri" w:hAnsi="Calibri" w:cs="Calibri"/>
              </w:rPr>
              <w:t>ita tekstove tematski prikladne iskustvu, dobi i interesima: objašnjava sadržaj teksta, tumači poruku teksta i čita s ciljem učenja</w:t>
            </w:r>
            <w:r>
              <w:rPr>
                <w:rFonts w:ascii="Calibri" w:eastAsia="Calibri" w:hAnsi="Calibri" w:cs="Calibri"/>
              </w:rPr>
              <w:t>.</w:t>
            </w:r>
          </w:p>
        </w:tc>
      </w:tr>
      <w:tr w:rsidR="00C5067B" w:rsidRPr="00C5067B" w14:paraId="54BD828D" w14:textId="77777777" w:rsidTr="00C5067B">
        <w:tc>
          <w:tcPr>
            <w:tcW w:w="3114" w:type="dxa"/>
            <w:shd w:val="clear" w:color="auto" w:fill="F2F2F2"/>
          </w:tcPr>
          <w:p w14:paraId="5353AC9A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487" w:type="dxa"/>
            <w:gridSpan w:val="4"/>
            <w:shd w:val="clear" w:color="auto" w:fill="F2F2F2"/>
          </w:tcPr>
          <w:p w14:paraId="4C1174E0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C5067B" w:rsidRPr="00C5067B" w14:paraId="228CB10F" w14:textId="77777777" w:rsidTr="004340D8">
        <w:trPr>
          <w:trHeight w:val="2616"/>
        </w:trPr>
        <w:tc>
          <w:tcPr>
            <w:tcW w:w="3114" w:type="dxa"/>
          </w:tcPr>
          <w:p w14:paraId="3DA24BAE" w14:textId="77777777" w:rsidR="00DD352E" w:rsidRPr="00DD352E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DD352E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OŠ HJ A.2.4.</w:t>
            </w:r>
          </w:p>
          <w:p w14:paraId="71F2B288" w14:textId="163E36D8" w:rsidR="00C5067B" w:rsidRPr="00C5067B" w:rsidRDefault="00DD352E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Učenik piše školskim rukopisnim pismom slova, riječi i kratke rečenice u skladu s jezičnim razvojem.</w:t>
            </w:r>
          </w:p>
        </w:tc>
        <w:tc>
          <w:tcPr>
            <w:tcW w:w="10487" w:type="dxa"/>
            <w:gridSpan w:val="4"/>
          </w:tcPr>
          <w:p w14:paraId="73DB4479" w14:textId="412605E4" w:rsidR="00DD352E" w:rsidRPr="00DD352E" w:rsidRDefault="00A87A60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="00DD352E"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iše velika i mala slova školskim rukopisnim pismom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3DDED4A9" w14:textId="6ABCD55D" w:rsidR="00DD352E" w:rsidRPr="00DD352E" w:rsidRDefault="00A87A60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="00DD352E"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ovezuje slova u cjelovitu riječ, riječ u rečenicu pišući školskim rukopisnim pismom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2891373B" w14:textId="6952534F" w:rsidR="00DD352E" w:rsidRPr="00DD352E" w:rsidRDefault="00A87A60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="00DD352E"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repisuje riječi i rečenice rukopisnim slovima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597BF141" w14:textId="1652E793" w:rsidR="00DD352E" w:rsidRPr="00DD352E" w:rsidRDefault="00A87A60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S</w:t>
            </w:r>
            <w:r w:rsidR="00DD352E"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amostalno piše riječi i rečenice naučenim rukopisnim slovima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 xml:space="preserve"> </w:t>
            </w:r>
            <w:r w:rsidR="00DD352E"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u pisanju rukopisnim slovima pazi na veličinu pojedinih elemenata slova, vrstu poteza i način spajanja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02E32428" w14:textId="058ABF22" w:rsidR="00DD352E" w:rsidRPr="00DD352E" w:rsidRDefault="00A87A60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R</w:t>
            </w:r>
            <w:r w:rsidR="00DD352E"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azlikuje pojam glas, slovo, slog, riječ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5EEEC854" w14:textId="36D32ED4" w:rsidR="00DD352E" w:rsidRPr="00DD352E" w:rsidRDefault="00A87A60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="00DD352E"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isanju rastavlja riječi na slogove na kraju retka; prepoznaje i upotrebljava pravopisni znak spojnicu kod rastavljanja riječi na slogove na kraju retka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09882865" w14:textId="5EB84CB0" w:rsidR="00DD352E" w:rsidRPr="00DD352E" w:rsidRDefault="00A87A60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="00DD352E"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iše veliko početno slovo: imena životinja, blagdana i praznika, ulica, trgova i naseljenih mjesta u bližem okružju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4782680F" w14:textId="5F62D553" w:rsidR="00DD352E" w:rsidRPr="00DD352E" w:rsidRDefault="00A87A60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="00DD352E"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iše oznake za mjerne jedinice (duljina, novac, vrijeme)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7296E99A" w14:textId="6D9EC5BD" w:rsidR="00DD352E" w:rsidRPr="00C5067B" w:rsidRDefault="00A87A60" w:rsidP="00DD352E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="00DD352E" w:rsidRPr="00DD352E">
              <w:rPr>
                <w:rFonts w:ascii="Calibri" w:eastAsia="Times New Roman" w:hAnsi="Calibri" w:cs="Calibri"/>
                <w:color w:val="231F20"/>
                <w:lang w:eastAsia="hr-HR"/>
              </w:rPr>
              <w:t>iše ogledne i česte riječi u kojima su glasovi č, ć, dž, đ, ije/je/e/i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</w:tc>
      </w:tr>
      <w:tr w:rsidR="00C5067B" w:rsidRPr="00C5067B" w14:paraId="3654D07F" w14:textId="77777777" w:rsidTr="00C5067B">
        <w:tc>
          <w:tcPr>
            <w:tcW w:w="3114" w:type="dxa"/>
            <w:vMerge w:val="restart"/>
            <w:shd w:val="clear" w:color="auto" w:fill="F2F2F2"/>
          </w:tcPr>
          <w:p w14:paraId="0A715210" w14:textId="77777777" w:rsidR="00C5067B" w:rsidRPr="00C5067B" w:rsidRDefault="00C5067B" w:rsidP="00C5067B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Times New Roman"/>
                <w:b/>
              </w:rPr>
              <w:t>SADRŽAJ</w:t>
            </w:r>
            <w:r w:rsidRPr="00C5067B">
              <w:rPr>
                <w:rFonts w:ascii="Calibri" w:eastAsia="Calibri" w:hAnsi="Calibri" w:cs="Times New Roman"/>
                <w:b/>
              </w:rPr>
              <w:tab/>
            </w:r>
          </w:p>
        </w:tc>
        <w:tc>
          <w:tcPr>
            <w:tcW w:w="10487" w:type="dxa"/>
            <w:gridSpan w:val="4"/>
            <w:shd w:val="clear" w:color="auto" w:fill="F2F2F2"/>
          </w:tcPr>
          <w:p w14:paraId="3865D979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RAZINE USVOJENOSTI (OSTVARENOSTI) ODGOJNO-OBRAZOVNIH ISHODA</w:t>
            </w:r>
          </w:p>
        </w:tc>
      </w:tr>
      <w:tr w:rsidR="00C5067B" w:rsidRPr="00C5067B" w14:paraId="04B67BC2" w14:textId="77777777" w:rsidTr="00C5067B">
        <w:tc>
          <w:tcPr>
            <w:tcW w:w="3114" w:type="dxa"/>
            <w:vMerge/>
            <w:shd w:val="clear" w:color="auto" w:fill="F2F2F2"/>
          </w:tcPr>
          <w:p w14:paraId="6ECF744C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728" w:type="dxa"/>
            <w:shd w:val="clear" w:color="auto" w:fill="F2F2F2"/>
          </w:tcPr>
          <w:p w14:paraId="27AD717C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43E76ED9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20945BA4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768C7020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C5067B" w:rsidRPr="00C5067B" w14:paraId="13C00731" w14:textId="77777777" w:rsidTr="00C5067B">
        <w:trPr>
          <w:trHeight w:val="2264"/>
        </w:trPr>
        <w:tc>
          <w:tcPr>
            <w:tcW w:w="3114" w:type="dxa"/>
            <w:shd w:val="clear" w:color="auto" w:fill="F2F2F2"/>
          </w:tcPr>
          <w:p w14:paraId="67B665F7" w14:textId="11B1FBBA" w:rsidR="00C5067B" w:rsidRPr="00C5067B" w:rsidRDefault="00A87A60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</w:t>
            </w:r>
            <w:r w:rsidRPr="00A87A60">
              <w:rPr>
                <w:rFonts w:ascii="Calibri" w:eastAsia="Calibri" w:hAnsi="Calibri" w:cs="Calibri"/>
              </w:rPr>
              <w:t>ekstovi: kratki opis predmeta ili lika, obavijest, pismo, pisani sastavak.</w:t>
            </w:r>
          </w:p>
        </w:tc>
        <w:tc>
          <w:tcPr>
            <w:tcW w:w="2728" w:type="dxa"/>
          </w:tcPr>
          <w:p w14:paraId="29997BD0" w14:textId="7FC112C4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</w:t>
            </w:r>
            <w:r w:rsidRPr="00C200CF">
              <w:rPr>
                <w:rFonts w:ascii="Calibri" w:eastAsia="Calibri" w:hAnsi="Calibri" w:cs="Calibri"/>
              </w:rPr>
              <w:t>z pomoć učitelja prepisuje i piše slova, riječi i jednostavne rečenice rukopisnim slovima, djelomično primjenjuje poučavana pravopisna pravila i djelomično je uspješan u ostvarivanju slovopisne čitkosti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002FB41B" w14:textId="1F08A3CA" w:rsidR="00C5067B" w:rsidRPr="00C5067B" w:rsidRDefault="00DD352E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</w:t>
            </w:r>
            <w:r w:rsidRPr="00DD352E">
              <w:rPr>
                <w:rFonts w:ascii="Calibri" w:eastAsia="Calibri" w:hAnsi="Calibri" w:cs="Calibri"/>
              </w:rPr>
              <w:t>repisuje i piše slova, riječi i jednostavne rečenice rukopisnim slovima, uz pomoć učitelja prepoznaje pogreške u primjeni poučavanih pravopisnih pravila i djelomično je uspješan u ostvarivanju slovopisne čitkosti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411D259B" w14:textId="13BE6F38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</w:t>
            </w:r>
            <w:r w:rsidRPr="00C200CF">
              <w:rPr>
                <w:rFonts w:ascii="Calibri" w:eastAsia="Calibri" w:hAnsi="Calibri" w:cs="Calibri"/>
              </w:rPr>
              <w:t>z pomoć učitelja oblikuje i piše jednostavne rečenice i kratke tekstove rukopisnim slovima, primjenjuje poučavana pravopisna pravila i uspješan je u ostvarivanju slovopisne čitkosti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16389530" w14:textId="4296C279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</w:t>
            </w:r>
            <w:r w:rsidRPr="00C200CF">
              <w:rPr>
                <w:rFonts w:ascii="Calibri" w:eastAsia="Calibri" w:hAnsi="Calibri" w:cs="Calibri"/>
              </w:rPr>
              <w:t>blikuje i piše jednostavne rečenice i kratke tekstove rukopisnim slovima, primjenjuje poučavana pra-vopisna pravila, prepoznaje pogrešku u primjeni pravila u vlastitom i tuđem tekstu, samostalno ispravlja pogreške i uspješan je u ostvarivanju slovopisne čitkosti</w:t>
            </w:r>
            <w:r>
              <w:rPr>
                <w:rFonts w:ascii="Calibri" w:eastAsia="Calibri" w:hAnsi="Calibri" w:cs="Calibri"/>
              </w:rPr>
              <w:t>.</w:t>
            </w:r>
          </w:p>
        </w:tc>
      </w:tr>
      <w:tr w:rsidR="00C5067B" w:rsidRPr="00C5067B" w14:paraId="4D7B7C9E" w14:textId="77777777" w:rsidTr="00C5067B">
        <w:tc>
          <w:tcPr>
            <w:tcW w:w="3114" w:type="dxa"/>
            <w:shd w:val="clear" w:color="auto" w:fill="F2F2F2"/>
          </w:tcPr>
          <w:p w14:paraId="48E0917B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487" w:type="dxa"/>
            <w:gridSpan w:val="4"/>
            <w:shd w:val="clear" w:color="auto" w:fill="F2F2F2"/>
          </w:tcPr>
          <w:p w14:paraId="6A39FBBD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C5067B" w:rsidRPr="00C5067B" w14:paraId="39AD2350" w14:textId="77777777" w:rsidTr="004340D8">
        <w:trPr>
          <w:trHeight w:val="1534"/>
        </w:trPr>
        <w:tc>
          <w:tcPr>
            <w:tcW w:w="3114" w:type="dxa"/>
          </w:tcPr>
          <w:p w14:paraId="573135A6" w14:textId="77777777" w:rsidR="00A87A60" w:rsidRPr="00A87A60" w:rsidRDefault="00A87A60" w:rsidP="00A87A60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A87A60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lastRenderedPageBreak/>
              <w:t>OŠ HJ A.2.5.</w:t>
            </w:r>
          </w:p>
          <w:p w14:paraId="684FB80B" w14:textId="15E3F8AD" w:rsidR="00C5067B" w:rsidRPr="00C5067B" w:rsidRDefault="00A87A60" w:rsidP="00A87A60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A87A60">
              <w:rPr>
                <w:rFonts w:ascii="Calibri" w:eastAsia="Times New Roman" w:hAnsi="Calibri" w:cs="Calibri"/>
                <w:color w:val="231F20"/>
                <w:lang w:eastAsia="hr-HR"/>
              </w:rPr>
              <w:t>Učenik upotrebljava i objašnjava riječi, sintagme i rečenice u skladu s komunikacijskom situacijom.</w:t>
            </w:r>
          </w:p>
        </w:tc>
        <w:tc>
          <w:tcPr>
            <w:tcW w:w="10487" w:type="dxa"/>
            <w:gridSpan w:val="4"/>
          </w:tcPr>
          <w:p w14:paraId="68B38BFF" w14:textId="0A317E01" w:rsidR="00A87A60" w:rsidRPr="00A87A60" w:rsidRDefault="00A87A60" w:rsidP="00A87A60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U</w:t>
            </w:r>
            <w:r w:rsidRPr="00A87A60">
              <w:rPr>
                <w:rFonts w:ascii="Calibri" w:eastAsia="Times New Roman" w:hAnsi="Calibri" w:cs="Calibri"/>
                <w:color w:val="231F20"/>
                <w:lang w:eastAsia="hr-HR"/>
              </w:rPr>
              <w:t>svaja nove riječi i razumije značenje naučenih riječi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4B0EAF9F" w14:textId="27BBB26C" w:rsidR="00A87A60" w:rsidRPr="00A87A60" w:rsidRDefault="00A87A60" w:rsidP="00A87A60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O</w:t>
            </w:r>
            <w:r w:rsidRPr="00A87A60">
              <w:rPr>
                <w:rFonts w:ascii="Calibri" w:eastAsia="Times New Roman" w:hAnsi="Calibri" w:cs="Calibri"/>
                <w:color w:val="231F20"/>
                <w:lang w:eastAsia="hr-HR"/>
              </w:rPr>
              <w:t>bjašnjava značenje određene riječi s obzirom na komunikacijsku situaciju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0D743584" w14:textId="66B8ACB4" w:rsidR="00A87A60" w:rsidRPr="00A87A60" w:rsidRDefault="00A87A60" w:rsidP="00A87A60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I</w:t>
            </w:r>
            <w:r w:rsidRPr="00A87A60">
              <w:rPr>
                <w:rFonts w:ascii="Calibri" w:eastAsia="Times New Roman" w:hAnsi="Calibri" w:cs="Calibri"/>
                <w:color w:val="231F20"/>
                <w:lang w:eastAsia="hr-HR"/>
              </w:rPr>
              <w:t>zabire odgovarajuće riječi i upotrebljava ih u oblikovanju sintagmi i rečenica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3E35B8C2" w14:textId="55C65C91" w:rsidR="00A87A60" w:rsidRPr="00A87A60" w:rsidRDefault="00A87A60" w:rsidP="00A87A60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T</w:t>
            </w:r>
            <w:r w:rsidRPr="00A87A60">
              <w:rPr>
                <w:rFonts w:ascii="Calibri" w:eastAsia="Times New Roman" w:hAnsi="Calibri" w:cs="Calibri"/>
                <w:color w:val="231F20"/>
                <w:lang w:eastAsia="hr-HR"/>
              </w:rPr>
              <w:t>raži objašnjenje nepoznatih riječi u dječjem rječniku i koristi se njima kao dijelom aktivnoga rječnika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2DFDBFF9" w14:textId="35DA0516" w:rsidR="00A87A60" w:rsidRPr="00A87A60" w:rsidRDefault="00A87A60" w:rsidP="00A87A60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A87A60">
              <w:rPr>
                <w:rFonts w:ascii="Calibri" w:eastAsia="Times New Roman" w:hAnsi="Calibri" w:cs="Calibri"/>
                <w:color w:val="231F20"/>
                <w:lang w:eastAsia="hr-HR"/>
              </w:rPr>
              <w:t>repoznaje i razlikuje izjavnu, upitnu i uskličnu te jesnu i niječnu rečenicu u tekstu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7ABA7098" w14:textId="0801F1BD" w:rsidR="00A87A60" w:rsidRPr="00A87A60" w:rsidRDefault="00A87A60" w:rsidP="00A87A60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S</w:t>
            </w:r>
            <w:r w:rsidRPr="00A87A60">
              <w:rPr>
                <w:rFonts w:ascii="Calibri" w:eastAsia="Times New Roman" w:hAnsi="Calibri" w:cs="Calibri"/>
                <w:color w:val="231F20"/>
                <w:lang w:eastAsia="hr-HR"/>
              </w:rPr>
              <w:t>tvara i piše izjavne (potvrdne i niječne), upitne, usklične rečenice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1DB81292" w14:textId="4DA3A3D8" w:rsidR="00C5067B" w:rsidRPr="00C5067B" w:rsidRDefault="00A87A60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A87A60">
              <w:rPr>
                <w:rFonts w:ascii="Calibri" w:eastAsia="Times New Roman" w:hAnsi="Calibri" w:cs="Calibri"/>
                <w:color w:val="231F20"/>
                <w:lang w:eastAsia="hr-HR"/>
              </w:rPr>
              <w:t>repoznaje ogledne i česte imenice s konkretnim značenjem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</w:tc>
      </w:tr>
      <w:tr w:rsidR="00C5067B" w:rsidRPr="00C5067B" w14:paraId="60460127" w14:textId="77777777" w:rsidTr="00C5067B">
        <w:tc>
          <w:tcPr>
            <w:tcW w:w="3114" w:type="dxa"/>
            <w:vMerge w:val="restart"/>
            <w:shd w:val="clear" w:color="auto" w:fill="F2F2F2"/>
          </w:tcPr>
          <w:p w14:paraId="42307759" w14:textId="77777777" w:rsidR="00C5067B" w:rsidRPr="00C5067B" w:rsidRDefault="00C5067B" w:rsidP="00C5067B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487" w:type="dxa"/>
            <w:gridSpan w:val="4"/>
            <w:shd w:val="clear" w:color="auto" w:fill="F2F2F2"/>
          </w:tcPr>
          <w:p w14:paraId="585F6F84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RAZINE USVOJENOSTI (OSTVARENOSTI) ODGOJNO-OBRAZOVNIH ISHODA</w:t>
            </w:r>
          </w:p>
        </w:tc>
      </w:tr>
      <w:tr w:rsidR="00C5067B" w:rsidRPr="00C5067B" w14:paraId="35FC59F6" w14:textId="77777777" w:rsidTr="00C5067B">
        <w:tc>
          <w:tcPr>
            <w:tcW w:w="3114" w:type="dxa"/>
            <w:vMerge/>
            <w:shd w:val="clear" w:color="auto" w:fill="F2F2F2"/>
          </w:tcPr>
          <w:p w14:paraId="78A72C13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728" w:type="dxa"/>
            <w:shd w:val="clear" w:color="auto" w:fill="F2F2F2"/>
          </w:tcPr>
          <w:p w14:paraId="4052DF38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464A4D2C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2B7F650E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51549C48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C5067B" w:rsidRPr="00C5067B" w14:paraId="7D43954C" w14:textId="77777777" w:rsidTr="00A87A60">
        <w:trPr>
          <w:trHeight w:val="1850"/>
        </w:trPr>
        <w:tc>
          <w:tcPr>
            <w:tcW w:w="3114" w:type="dxa"/>
            <w:shd w:val="clear" w:color="auto" w:fill="F2F2F2"/>
          </w:tcPr>
          <w:p w14:paraId="2D140A1C" w14:textId="052DBF3C" w:rsidR="00C5067B" w:rsidRPr="00C5067B" w:rsidRDefault="00BE3793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/</w:t>
            </w:r>
          </w:p>
        </w:tc>
        <w:tc>
          <w:tcPr>
            <w:tcW w:w="2728" w:type="dxa"/>
          </w:tcPr>
          <w:p w14:paraId="1C6CAE8D" w14:textId="0A03BAE6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</w:t>
            </w:r>
            <w:r w:rsidRPr="00C200CF">
              <w:rPr>
                <w:rFonts w:ascii="Calibri" w:eastAsia="Calibri" w:hAnsi="Calibri" w:cs="Calibri"/>
              </w:rPr>
              <w:t>z pomoć učitelja točno upotrebljava riječi i određuje njihovo značenje s obzirom na komunikacijski konteks</w:t>
            </w:r>
            <w:r>
              <w:rPr>
                <w:rFonts w:ascii="Calibri" w:eastAsia="Calibri" w:hAnsi="Calibri" w:cs="Calibri"/>
              </w:rPr>
              <w:t>t.</w:t>
            </w:r>
          </w:p>
        </w:tc>
        <w:tc>
          <w:tcPr>
            <w:tcW w:w="2586" w:type="dxa"/>
          </w:tcPr>
          <w:p w14:paraId="10711B09" w14:textId="3AFBB4D0" w:rsidR="00C5067B" w:rsidRPr="00C5067B" w:rsidRDefault="00A87A60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</w:t>
            </w:r>
            <w:r w:rsidRPr="00A87A60">
              <w:rPr>
                <w:rFonts w:ascii="Calibri" w:eastAsia="Calibri" w:hAnsi="Calibri" w:cs="Calibri"/>
              </w:rPr>
              <w:t>potrebljava riječi, sintagme i rečenice u točnome značenju s obzirom na komunikacijsku situaciju te prepoznaje imenice na oglednim primjerima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5E26EA81" w14:textId="541EF6F4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</w:t>
            </w:r>
            <w:r w:rsidRPr="00C200CF">
              <w:rPr>
                <w:rFonts w:ascii="Calibri" w:eastAsia="Calibri" w:hAnsi="Calibri" w:cs="Calibri"/>
              </w:rPr>
              <w:t>očno upotrebljava riječi i objašnjava značenje riječi, sintagmi i rečenica s obzirom na komunikacijsku situaciju te razlikuje imenice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15FF4696" w14:textId="5FCA8AB2" w:rsidR="00C5067B" w:rsidRPr="00C5067B" w:rsidRDefault="00C200CF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T</w:t>
            </w:r>
            <w:r w:rsidRPr="00C200CF">
              <w:rPr>
                <w:rFonts w:ascii="Calibri" w:eastAsia="Times New Roman" w:hAnsi="Calibri" w:cs="Calibri"/>
                <w:color w:val="231F20"/>
                <w:lang w:eastAsia="hr-HR"/>
              </w:rPr>
              <w:t>očno upotrebljava riječi i objašnjava značenje riječi, sintagmi i rečenica s obzirom na komunikacijsku situaciju; može zamijeniti sintagmu drugom sintagmom sličnoga ili suprotnoga značenja i u kontekstu zamijeniti imenicu drugom imenicom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</w:tc>
      </w:tr>
      <w:tr w:rsidR="00C5067B" w:rsidRPr="00C5067B" w14:paraId="223C0545" w14:textId="77777777" w:rsidTr="00C5067B">
        <w:tc>
          <w:tcPr>
            <w:tcW w:w="3114" w:type="dxa"/>
            <w:shd w:val="clear" w:color="auto" w:fill="F2F2F2"/>
          </w:tcPr>
          <w:p w14:paraId="24C37647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487" w:type="dxa"/>
            <w:gridSpan w:val="4"/>
            <w:shd w:val="clear" w:color="auto" w:fill="F2F2F2"/>
          </w:tcPr>
          <w:p w14:paraId="799D4A65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C5067B" w:rsidRPr="00C5067B" w14:paraId="6196653D" w14:textId="77777777" w:rsidTr="00A87A60">
        <w:trPr>
          <w:trHeight w:val="1101"/>
        </w:trPr>
        <w:tc>
          <w:tcPr>
            <w:tcW w:w="3114" w:type="dxa"/>
          </w:tcPr>
          <w:p w14:paraId="3F9A3224" w14:textId="77777777" w:rsidR="00A87A60" w:rsidRPr="00A87A60" w:rsidRDefault="00A87A60" w:rsidP="00A87A60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A87A60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OŠ HJ A.2.6.</w:t>
            </w:r>
          </w:p>
          <w:p w14:paraId="4DCC8721" w14:textId="19827150" w:rsidR="00C5067B" w:rsidRPr="00C5067B" w:rsidRDefault="00A87A60" w:rsidP="00A87A60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A87A60">
              <w:rPr>
                <w:rFonts w:ascii="Calibri" w:eastAsia="Times New Roman" w:hAnsi="Calibri" w:cs="Calibri"/>
                <w:color w:val="231F20"/>
                <w:lang w:eastAsia="hr-HR"/>
              </w:rPr>
              <w:t>Učenik uspoređuje mjesni govor i hrvatski standardni jezik.</w:t>
            </w:r>
          </w:p>
        </w:tc>
        <w:tc>
          <w:tcPr>
            <w:tcW w:w="10487" w:type="dxa"/>
            <w:gridSpan w:val="4"/>
          </w:tcPr>
          <w:p w14:paraId="4D9A107D" w14:textId="05B22C4B" w:rsidR="00A87A60" w:rsidRPr="00A87A60" w:rsidRDefault="00A87A60" w:rsidP="00A87A60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U</w:t>
            </w:r>
            <w:r w:rsidRPr="00A87A60">
              <w:rPr>
                <w:rFonts w:ascii="Calibri" w:eastAsia="Times New Roman" w:hAnsi="Calibri" w:cs="Calibri"/>
                <w:color w:val="231F20"/>
                <w:lang w:eastAsia="hr-HR"/>
              </w:rPr>
              <w:t>spoređuje riječi mjesnoga govora i hrvatskoga standardnog jezika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2A775AD6" w14:textId="1F59DC77" w:rsidR="00A87A60" w:rsidRPr="00A87A60" w:rsidRDefault="00A87A60" w:rsidP="00A87A60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S</w:t>
            </w:r>
            <w:r w:rsidRPr="00A87A60">
              <w:rPr>
                <w:rFonts w:ascii="Calibri" w:eastAsia="Times New Roman" w:hAnsi="Calibri" w:cs="Calibri"/>
                <w:color w:val="231F20"/>
                <w:lang w:eastAsia="hr-HR"/>
              </w:rPr>
              <w:t>luša i govori tekstove na mjesnome govoru prikladne učeničkomu iskustvu, jezičnomu razvoju i interesima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3A68CD3D" w14:textId="556B82F1" w:rsidR="00C5067B" w:rsidRPr="00C5067B" w:rsidRDefault="00A87A60" w:rsidP="00A87A60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Č</w:t>
            </w:r>
            <w:r w:rsidRPr="00A87A60">
              <w:rPr>
                <w:rFonts w:ascii="Calibri" w:eastAsia="Times New Roman" w:hAnsi="Calibri" w:cs="Calibri"/>
                <w:color w:val="231F20"/>
                <w:lang w:eastAsia="hr-HR"/>
              </w:rPr>
              <w:t>ita i piše kratke i jednostavne tekstove na mjesnome govoru u skladu sa svojim interesima, potrebama i iskustvom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</w:tc>
      </w:tr>
      <w:tr w:rsidR="00C5067B" w:rsidRPr="00C5067B" w14:paraId="526F4E8B" w14:textId="77777777" w:rsidTr="00C5067B">
        <w:tc>
          <w:tcPr>
            <w:tcW w:w="3114" w:type="dxa"/>
            <w:vMerge w:val="restart"/>
            <w:shd w:val="clear" w:color="auto" w:fill="F2F2F2"/>
          </w:tcPr>
          <w:p w14:paraId="61B6CB52" w14:textId="77777777" w:rsidR="00C5067B" w:rsidRPr="00C5067B" w:rsidRDefault="00C5067B" w:rsidP="00C5067B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487" w:type="dxa"/>
            <w:gridSpan w:val="4"/>
            <w:shd w:val="clear" w:color="auto" w:fill="F2F2F2"/>
          </w:tcPr>
          <w:p w14:paraId="3CA2F3CA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RAZINE USVOJENOSTI (OSTVARENOSTI) ODGOJNO-OBRAZOVNIH ISHODA</w:t>
            </w:r>
          </w:p>
        </w:tc>
      </w:tr>
      <w:tr w:rsidR="00C5067B" w:rsidRPr="00C5067B" w14:paraId="55C22301" w14:textId="77777777" w:rsidTr="00C5067B">
        <w:tc>
          <w:tcPr>
            <w:tcW w:w="3114" w:type="dxa"/>
            <w:vMerge/>
            <w:shd w:val="clear" w:color="auto" w:fill="F2F2F2"/>
          </w:tcPr>
          <w:p w14:paraId="13251340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728" w:type="dxa"/>
            <w:shd w:val="clear" w:color="auto" w:fill="F2F2F2"/>
          </w:tcPr>
          <w:p w14:paraId="10602F2E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54FEC2A3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4C7DD9A1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1312DD58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C5067B" w:rsidRPr="00C5067B" w14:paraId="57DDE472" w14:textId="77777777" w:rsidTr="00C200CF">
        <w:trPr>
          <w:trHeight w:val="566"/>
        </w:trPr>
        <w:tc>
          <w:tcPr>
            <w:tcW w:w="3114" w:type="dxa"/>
            <w:shd w:val="clear" w:color="auto" w:fill="F2F2F2"/>
          </w:tcPr>
          <w:p w14:paraId="13C5B362" w14:textId="470E16E5" w:rsidR="00C5067B" w:rsidRPr="00C5067B" w:rsidRDefault="00BE3793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/</w:t>
            </w:r>
          </w:p>
        </w:tc>
        <w:tc>
          <w:tcPr>
            <w:tcW w:w="2728" w:type="dxa"/>
          </w:tcPr>
          <w:p w14:paraId="227F7E29" w14:textId="22865EDB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</w:t>
            </w:r>
            <w:r w:rsidRPr="00C200CF">
              <w:rPr>
                <w:rFonts w:ascii="Calibri" w:eastAsia="Calibri" w:hAnsi="Calibri" w:cs="Calibri"/>
              </w:rPr>
              <w:t>repoznaje govorne i pisane tekstove na mjesnome govoru prikladne učeničkomu iskustvu, jezičnomu razvoju i interesima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77D27546" w14:textId="7F6928D8" w:rsidR="00C5067B" w:rsidRPr="00C5067B" w:rsidRDefault="00A87A60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</w:t>
            </w:r>
            <w:r w:rsidRPr="00A87A60">
              <w:rPr>
                <w:rFonts w:ascii="Calibri" w:eastAsia="Calibri" w:hAnsi="Calibri" w:cs="Calibri"/>
              </w:rPr>
              <w:t xml:space="preserve">z pomoć učitelja prepoznaje razliku između govornih i pisanih tekstova na mjesnome govoru i hrvatskome standardnom jeziku u </w:t>
            </w:r>
            <w:r w:rsidRPr="00A87A60">
              <w:rPr>
                <w:rFonts w:ascii="Calibri" w:eastAsia="Calibri" w:hAnsi="Calibri" w:cs="Calibri"/>
              </w:rPr>
              <w:lastRenderedPageBreak/>
              <w:t>različitim jezičnim kontekstima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5FE9E455" w14:textId="72453A6E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P</w:t>
            </w:r>
            <w:r w:rsidRPr="00C200CF">
              <w:rPr>
                <w:rFonts w:ascii="Calibri" w:eastAsia="Calibri" w:hAnsi="Calibri" w:cs="Calibri"/>
              </w:rPr>
              <w:t>repoznaje razliku između govornih i pisanih tekstova na mjesnome govoru i standardnome hrvatskom jeziku u različitim jezičnim kontekstima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2AE96BEB" w14:textId="0CE2DA34" w:rsidR="00C5067B" w:rsidRPr="00C5067B" w:rsidRDefault="00C200CF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</w:t>
            </w:r>
            <w:r w:rsidRPr="00C200CF">
              <w:rPr>
                <w:rFonts w:ascii="Calibri" w:eastAsia="Calibri" w:hAnsi="Calibri" w:cs="Calibri"/>
              </w:rPr>
              <w:t>pisuje razliku između mjesnoga govora i standardnoga hrvatskog jezika u različitim jezičnim kontekstima</w:t>
            </w:r>
            <w:r>
              <w:rPr>
                <w:rFonts w:ascii="Calibri" w:eastAsia="Calibri" w:hAnsi="Calibri" w:cs="Calibri"/>
              </w:rPr>
              <w:t>.</w:t>
            </w:r>
          </w:p>
        </w:tc>
      </w:tr>
    </w:tbl>
    <w:p w14:paraId="23216EB4" w14:textId="77777777" w:rsidR="00C5067B" w:rsidRPr="00C5067B" w:rsidRDefault="00C5067B" w:rsidP="00C5067B">
      <w:pPr>
        <w:spacing w:after="0" w:line="240" w:lineRule="auto"/>
        <w:rPr>
          <w:rFonts w:ascii="Calibri" w:eastAsia="Calibri" w:hAnsi="Calibri" w:cs="Times New Roman"/>
        </w:rPr>
      </w:pPr>
    </w:p>
    <w:p w14:paraId="54A0C243" w14:textId="77777777" w:rsidR="00C5067B" w:rsidRPr="00C5067B" w:rsidRDefault="00C5067B" w:rsidP="00C5067B">
      <w:pPr>
        <w:spacing w:after="0" w:line="240" w:lineRule="auto"/>
        <w:rPr>
          <w:rFonts w:ascii="Calibri" w:eastAsia="Calibri" w:hAnsi="Calibri" w:cs="Times New Roman"/>
        </w:rPr>
      </w:pPr>
    </w:p>
    <w:p w14:paraId="36495A22" w14:textId="77777777" w:rsidR="00C5067B" w:rsidRPr="00C5067B" w:rsidRDefault="00C5067B" w:rsidP="00C5067B">
      <w:pPr>
        <w:spacing w:after="0" w:line="240" w:lineRule="auto"/>
        <w:rPr>
          <w:rFonts w:ascii="Calibri" w:eastAsia="Times New Roman" w:hAnsi="Calibri" w:cs="Times New Roman"/>
          <w:b/>
          <w:bCs/>
          <w:sz w:val="28"/>
          <w:szCs w:val="28"/>
          <w:lang w:eastAsia="hr-HR"/>
        </w:rPr>
      </w:pPr>
      <w:r w:rsidRPr="00C5067B">
        <w:rPr>
          <w:rFonts w:ascii="Calibri" w:eastAsia="Times New Roman" w:hAnsi="Calibri" w:cs="Times New Roman"/>
          <w:b/>
          <w:bCs/>
          <w:sz w:val="28"/>
          <w:szCs w:val="28"/>
          <w:lang w:eastAsia="hr-HR"/>
        </w:rPr>
        <w:t>Nastavno područje: Književnost i stvaralaštvo</w:t>
      </w:r>
    </w:p>
    <w:p w14:paraId="3713A35E" w14:textId="77777777" w:rsidR="00C5067B" w:rsidRPr="00C5067B" w:rsidRDefault="00C5067B" w:rsidP="00C5067B">
      <w:pPr>
        <w:spacing w:after="0" w:line="240" w:lineRule="auto"/>
        <w:rPr>
          <w:rFonts w:ascii="Calibri" w:eastAsia="Times New Roman" w:hAnsi="Calibri" w:cs="Times New Roman"/>
          <w:sz w:val="28"/>
          <w:szCs w:val="28"/>
          <w:lang w:eastAsia="hr-HR"/>
        </w:rPr>
      </w:pPr>
    </w:p>
    <w:tbl>
      <w:tblPr>
        <w:tblStyle w:val="Reetkatablice"/>
        <w:tblW w:w="13601" w:type="dxa"/>
        <w:tblLook w:val="04A0" w:firstRow="1" w:lastRow="0" w:firstColumn="1" w:lastColumn="0" w:noHBand="0" w:noVBand="1"/>
      </w:tblPr>
      <w:tblGrid>
        <w:gridCol w:w="3256"/>
        <w:gridCol w:w="2586"/>
        <w:gridCol w:w="2586"/>
        <w:gridCol w:w="2586"/>
        <w:gridCol w:w="2587"/>
      </w:tblGrid>
      <w:tr w:rsidR="00C5067B" w:rsidRPr="00C5067B" w14:paraId="3DF14654" w14:textId="77777777" w:rsidTr="00C5067B">
        <w:tc>
          <w:tcPr>
            <w:tcW w:w="3256" w:type="dxa"/>
            <w:shd w:val="clear" w:color="auto" w:fill="F2F2F2"/>
          </w:tcPr>
          <w:p w14:paraId="076F1EE6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4D01178C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C5067B" w:rsidRPr="00C5067B" w14:paraId="05C730C7" w14:textId="77777777" w:rsidTr="0045188A">
        <w:trPr>
          <w:trHeight w:val="1842"/>
        </w:trPr>
        <w:tc>
          <w:tcPr>
            <w:tcW w:w="3256" w:type="dxa"/>
          </w:tcPr>
          <w:p w14:paraId="4FBDDFA3" w14:textId="77777777" w:rsidR="0045188A" w:rsidRPr="0045188A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45188A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OŠ HJ B.2.1.</w:t>
            </w:r>
          </w:p>
          <w:p w14:paraId="35081266" w14:textId="4239482E" w:rsidR="00C5067B" w:rsidRPr="00C5067B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Učenik izražava svoja zapažanja, misli i osjećaje nakon slušanja/čitanja književnoga teksta i povezuje ih s vlastitim iskustvom.</w:t>
            </w:r>
          </w:p>
        </w:tc>
        <w:tc>
          <w:tcPr>
            <w:tcW w:w="10345" w:type="dxa"/>
            <w:gridSpan w:val="4"/>
          </w:tcPr>
          <w:p w14:paraId="729372AC" w14:textId="3235503C" w:rsidR="0045188A" w:rsidRPr="0045188A" w:rsidRDefault="0045188A" w:rsidP="0045188A">
            <w:pPr>
              <w:shd w:val="clear" w:color="auto" w:fill="FFFFFF"/>
              <w:textAlignment w:val="baseline"/>
              <w:rPr>
                <w:rFonts w:eastAsia="Times New Roman" w:cstheme="minorHAnsi"/>
                <w:color w:val="231F20"/>
                <w:lang w:eastAsia="hr-HR"/>
              </w:rPr>
            </w:pPr>
            <w:r w:rsidRPr="0045188A">
              <w:rPr>
                <w:rFonts w:eastAsia="Times New Roman" w:cstheme="minorHAnsi"/>
                <w:color w:val="231F20"/>
                <w:lang w:eastAsia="hr-HR"/>
              </w:rPr>
              <w:t>Govori o čemu razmišlja i kako se osjeća nakon čitanja/slušanja književnoga teksta.</w:t>
            </w:r>
          </w:p>
          <w:p w14:paraId="1DA32DC4" w14:textId="7DC1B6DE" w:rsidR="0045188A" w:rsidRPr="0045188A" w:rsidRDefault="0045188A" w:rsidP="0045188A">
            <w:pPr>
              <w:shd w:val="clear" w:color="auto" w:fill="FFFFFF"/>
              <w:textAlignment w:val="baseline"/>
              <w:rPr>
                <w:rFonts w:eastAsia="Times New Roman" w:cstheme="minorHAnsi"/>
                <w:color w:val="231F20"/>
                <w:lang w:eastAsia="hr-HR"/>
              </w:rPr>
            </w:pPr>
            <w:r w:rsidRPr="0045188A">
              <w:rPr>
                <w:rFonts w:eastAsia="Times New Roman" w:cstheme="minorHAnsi"/>
                <w:color w:val="231F20"/>
                <w:lang w:eastAsia="hr-HR"/>
              </w:rPr>
              <w:t>Izražava opisane situacije i doživljeno u književnome tekstu riječima, crtežom i pokretom.</w:t>
            </w:r>
          </w:p>
          <w:p w14:paraId="181F86A8" w14:textId="47DEFC0B" w:rsidR="0045188A" w:rsidRPr="0045188A" w:rsidRDefault="0045188A" w:rsidP="0045188A">
            <w:pPr>
              <w:shd w:val="clear" w:color="auto" w:fill="FFFFFF"/>
              <w:textAlignment w:val="baseline"/>
              <w:rPr>
                <w:rFonts w:eastAsia="Times New Roman" w:cstheme="minorHAnsi"/>
                <w:color w:val="231F20"/>
                <w:lang w:eastAsia="hr-HR"/>
              </w:rPr>
            </w:pPr>
            <w:r w:rsidRPr="0045188A">
              <w:rPr>
                <w:rFonts w:eastAsia="Times New Roman" w:cstheme="minorHAnsi"/>
                <w:color w:val="231F20"/>
                <w:lang w:eastAsia="hr-HR"/>
              </w:rPr>
              <w:t>Izražava vlastito mišljenje o događajima u priči i postupcima likova.</w:t>
            </w:r>
          </w:p>
          <w:p w14:paraId="667C3F64" w14:textId="292B79C0" w:rsidR="0045188A" w:rsidRPr="0045188A" w:rsidRDefault="0045188A" w:rsidP="0045188A">
            <w:pPr>
              <w:shd w:val="clear" w:color="auto" w:fill="FFFFFF"/>
              <w:textAlignment w:val="baseline"/>
              <w:rPr>
                <w:rFonts w:eastAsia="Times New Roman" w:cstheme="minorHAnsi"/>
                <w:color w:val="231F20"/>
                <w:lang w:eastAsia="hr-HR"/>
              </w:rPr>
            </w:pPr>
            <w:r w:rsidRPr="0045188A">
              <w:rPr>
                <w:rFonts w:eastAsia="Times New Roman" w:cstheme="minorHAnsi"/>
                <w:color w:val="231F20"/>
                <w:lang w:eastAsia="hr-HR"/>
              </w:rPr>
              <w:t>Uspoređuje postupke likova iz književnoga teksta s vlastitim postupcima i postupcima osoba koje ga okružuju.</w:t>
            </w:r>
          </w:p>
          <w:p w14:paraId="4798BDD0" w14:textId="596794DA" w:rsidR="0045188A" w:rsidRPr="0045188A" w:rsidRDefault="0045188A" w:rsidP="0045188A">
            <w:pPr>
              <w:shd w:val="clear" w:color="auto" w:fill="FFFFFF"/>
              <w:textAlignment w:val="baseline"/>
              <w:rPr>
                <w:rFonts w:eastAsia="Times New Roman" w:cstheme="minorHAnsi"/>
                <w:color w:val="231F20"/>
                <w:lang w:eastAsia="hr-HR"/>
              </w:rPr>
            </w:pPr>
            <w:r w:rsidRPr="0045188A">
              <w:rPr>
                <w:rFonts w:eastAsia="Times New Roman" w:cstheme="minorHAnsi"/>
                <w:color w:val="231F20"/>
                <w:lang w:eastAsia="hr-HR"/>
              </w:rPr>
              <w:t>Povezuje postupke likova iz književnoga teksta s vlastitim postupcima i postupcima osoba koje ga okružuju.</w:t>
            </w:r>
          </w:p>
          <w:p w14:paraId="49B6B046" w14:textId="2AFE8FE5" w:rsidR="0045188A" w:rsidRPr="0045188A" w:rsidRDefault="0045188A" w:rsidP="0045188A">
            <w:pPr>
              <w:shd w:val="clear" w:color="auto" w:fill="FFFFFF"/>
              <w:textAlignment w:val="baseline"/>
              <w:rPr>
                <w:rFonts w:eastAsia="Times New Roman" w:cstheme="minorHAnsi"/>
                <w:color w:val="231F20"/>
                <w:lang w:eastAsia="hr-HR"/>
              </w:rPr>
            </w:pPr>
            <w:r w:rsidRPr="0045188A">
              <w:rPr>
                <w:rFonts w:eastAsia="Times New Roman" w:cstheme="minorHAnsi"/>
                <w:color w:val="231F20"/>
                <w:lang w:eastAsia="hr-HR"/>
              </w:rPr>
              <w:t>Pripovijeda o događajima iz svakodnevnoga života koji su u vezi s onima u književnome tekstu.</w:t>
            </w:r>
          </w:p>
          <w:p w14:paraId="1785DEF6" w14:textId="42E8AF23" w:rsidR="00C5067B" w:rsidRPr="00C5067B" w:rsidRDefault="0045188A" w:rsidP="0045188A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231F20"/>
                <w:lang w:eastAsia="hr-HR"/>
              </w:rPr>
            </w:pPr>
            <w:r w:rsidRPr="0045188A">
              <w:rPr>
                <w:rFonts w:eastAsia="Times New Roman" w:cstheme="minorHAnsi"/>
                <w:color w:val="231F20"/>
                <w:lang w:eastAsia="hr-HR"/>
              </w:rPr>
              <w:t>Objašnjava razloge zbog kojih mu se neki književni tekst sviđa ili ne sviđa.</w:t>
            </w:r>
          </w:p>
        </w:tc>
      </w:tr>
      <w:tr w:rsidR="00C5067B" w:rsidRPr="00C5067B" w14:paraId="5ECCAD65" w14:textId="77777777" w:rsidTr="00C5067B">
        <w:tc>
          <w:tcPr>
            <w:tcW w:w="3256" w:type="dxa"/>
            <w:vMerge w:val="restart"/>
            <w:shd w:val="clear" w:color="auto" w:fill="F2F2F2"/>
          </w:tcPr>
          <w:p w14:paraId="45A6F89E" w14:textId="77777777" w:rsidR="00C5067B" w:rsidRPr="00C5067B" w:rsidRDefault="00C5067B" w:rsidP="00C5067B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319C9353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RAZINE USVOJENOSTI (OSTVARENOSTI) ODGOJNO-OBRAZOVNIH ISHODA</w:t>
            </w:r>
          </w:p>
        </w:tc>
      </w:tr>
      <w:tr w:rsidR="00C5067B" w:rsidRPr="00C5067B" w14:paraId="08FCF9D8" w14:textId="77777777" w:rsidTr="00C5067B">
        <w:tc>
          <w:tcPr>
            <w:tcW w:w="3256" w:type="dxa"/>
            <w:vMerge/>
            <w:shd w:val="clear" w:color="auto" w:fill="F2F2F2"/>
          </w:tcPr>
          <w:p w14:paraId="6D24D827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39852F8D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457E16E7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11417E3A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1894368A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C5067B" w:rsidRPr="00C5067B" w14:paraId="5FDB461F" w14:textId="77777777" w:rsidTr="00C5067B">
        <w:tc>
          <w:tcPr>
            <w:tcW w:w="3256" w:type="dxa"/>
            <w:shd w:val="clear" w:color="auto" w:fill="F2F2F2"/>
          </w:tcPr>
          <w:p w14:paraId="6C097F4D" w14:textId="02A04DC8" w:rsidR="00C5067B" w:rsidRPr="00C5067B" w:rsidRDefault="005B1783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</w:t>
            </w:r>
            <w:r w:rsidRPr="005B1783">
              <w:rPr>
                <w:rFonts w:ascii="Calibri" w:eastAsia="Calibri" w:hAnsi="Calibri" w:cs="Calibri"/>
              </w:rPr>
              <w:t>ekstovi: slikopriče, slikovnica, kratka priča, bajka, pjesma, kratki igrokaz, zagonetka.</w:t>
            </w:r>
          </w:p>
        </w:tc>
        <w:tc>
          <w:tcPr>
            <w:tcW w:w="2586" w:type="dxa"/>
          </w:tcPr>
          <w:p w14:paraId="2A6FFA09" w14:textId="46DC11A7" w:rsidR="00C5067B" w:rsidRPr="00C5067B" w:rsidRDefault="006A4DF7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</w:t>
            </w:r>
            <w:r w:rsidRPr="006A4DF7">
              <w:rPr>
                <w:rFonts w:ascii="Calibri" w:eastAsia="Calibri" w:hAnsi="Calibri" w:cs="Calibri"/>
              </w:rPr>
              <w:t>z poticaj izražava misli i osjećaje nakon slušanja/čitanja književnoga teksta i prepoznaje situacije iz književnoga teksta u svakodnevnome životu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24D7F9A6" w14:textId="09F44CA7" w:rsidR="00C5067B" w:rsidRPr="00C5067B" w:rsidRDefault="0045188A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</w:t>
            </w:r>
            <w:r w:rsidRPr="0045188A">
              <w:rPr>
                <w:rFonts w:ascii="Calibri" w:eastAsia="Calibri" w:hAnsi="Calibri" w:cs="Calibri"/>
              </w:rPr>
              <w:t>z pomoć učitelja izražava misli i osjećaje nakon slušanja/čitanja književnoga teksta i opisuje situacije iz književnoga teksta slične onima u svakodnevnome životu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0C9108A2" w14:textId="6C45DDF7" w:rsidR="00C5067B" w:rsidRPr="00C5067B" w:rsidRDefault="006A4DF7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Z</w:t>
            </w:r>
            <w:r w:rsidRPr="006A4DF7">
              <w:rPr>
                <w:rFonts w:ascii="Calibri" w:eastAsia="Calibri" w:hAnsi="Calibri" w:cs="Calibri"/>
              </w:rPr>
              <w:t>apaža likove, mjesta, situacije, probleme i rješenje problema u tekstu; izražava misli i osjećaje nakon slušanja/čitanja književnoga teksta i povezuje situacije iz književnoga teksta s onima u svakodnevnome životu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3304F296" w14:textId="69E4F844" w:rsidR="00C5067B" w:rsidRPr="00C5067B" w:rsidRDefault="006A4DF7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Z</w:t>
            </w:r>
            <w:r w:rsidRPr="006A4DF7">
              <w:rPr>
                <w:rFonts w:ascii="Calibri" w:eastAsia="Calibri" w:hAnsi="Calibri" w:cs="Calibri"/>
              </w:rPr>
              <w:t>apaža likove, mjesta, situacije, probleme i rješenje problema u tekstu; izražava misli i osjećaje nakon slušanja/čitanja književnoga teksta objašnjavajući sličnosti i razlike između situacija u književnome tekstu i situacija u svakodnevnome životu te pripovijeda o sličnostima i razlikama, uzroku i posljedici događaja u književnome tekstu</w:t>
            </w:r>
            <w:r>
              <w:rPr>
                <w:rFonts w:ascii="Calibri" w:eastAsia="Calibri" w:hAnsi="Calibri" w:cs="Calibri"/>
              </w:rPr>
              <w:t>.</w:t>
            </w:r>
          </w:p>
        </w:tc>
      </w:tr>
      <w:tr w:rsidR="00C5067B" w:rsidRPr="00C5067B" w14:paraId="3137706D" w14:textId="77777777" w:rsidTr="00C5067B">
        <w:tc>
          <w:tcPr>
            <w:tcW w:w="3256" w:type="dxa"/>
            <w:shd w:val="clear" w:color="auto" w:fill="F2F2F2"/>
          </w:tcPr>
          <w:p w14:paraId="7A1E0719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6D03433D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C5067B" w:rsidRPr="00C5067B" w14:paraId="54361179" w14:textId="77777777" w:rsidTr="004340D8">
        <w:trPr>
          <w:trHeight w:val="1704"/>
        </w:trPr>
        <w:tc>
          <w:tcPr>
            <w:tcW w:w="3256" w:type="dxa"/>
          </w:tcPr>
          <w:p w14:paraId="162F41F6" w14:textId="77777777" w:rsidR="0045188A" w:rsidRPr="0045188A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45188A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lastRenderedPageBreak/>
              <w:t>OŠ HJ B.2.2.</w:t>
            </w:r>
          </w:p>
          <w:p w14:paraId="67B58DBA" w14:textId="2E0239D5" w:rsidR="00C5067B" w:rsidRPr="00C5067B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Učenik sluša/čita književni tekst i razlikuje književne tekstove prema obliku i sadržaju.</w:t>
            </w:r>
          </w:p>
        </w:tc>
        <w:tc>
          <w:tcPr>
            <w:tcW w:w="10345" w:type="dxa"/>
            <w:gridSpan w:val="4"/>
          </w:tcPr>
          <w:p w14:paraId="02025713" w14:textId="6761711B" w:rsidR="0045188A" w:rsidRPr="0045188A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R</w:t>
            </w: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azlikuje priču, pjesmu, bajku, slikovnicu, zagonetku i igrokaz po obliku i sadržaju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2ED324AF" w14:textId="55C94058" w:rsidR="0045188A" w:rsidRPr="0045188A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R</w:t>
            </w: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azlikuje dijelove pjesme: stih, strofa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75330A91" w14:textId="10154D2F" w:rsidR="0045188A" w:rsidRPr="0045188A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repoznaje glavne i sporedne likove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422947F9" w14:textId="25C86783" w:rsidR="0045188A" w:rsidRPr="0045188A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repoznaje početak, središnji dio i završetak priče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44BAF97E" w14:textId="13D64DBE" w:rsidR="0045188A" w:rsidRPr="0045188A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U</w:t>
            </w: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očava obilježja igrokaza za djecu: lica, dijalog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3E6F705A" w14:textId="32920DD0" w:rsidR="00C5067B" w:rsidRPr="00C5067B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S</w:t>
            </w: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mješta likove u vrijeme radnje i prostor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</w:tc>
      </w:tr>
      <w:tr w:rsidR="00C5067B" w:rsidRPr="00C5067B" w14:paraId="60C721E1" w14:textId="77777777" w:rsidTr="00C5067B">
        <w:tc>
          <w:tcPr>
            <w:tcW w:w="3256" w:type="dxa"/>
            <w:vMerge w:val="restart"/>
            <w:shd w:val="clear" w:color="auto" w:fill="F2F2F2"/>
          </w:tcPr>
          <w:p w14:paraId="3949348F" w14:textId="77777777" w:rsidR="00C5067B" w:rsidRPr="00C5067B" w:rsidRDefault="00C5067B" w:rsidP="00C5067B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4872377A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RAZINE USVOJENOSTI (OSTVARENOSTI) ODGOJNO-OBRAZOVNIH ISHODA</w:t>
            </w:r>
          </w:p>
        </w:tc>
      </w:tr>
      <w:tr w:rsidR="00C5067B" w:rsidRPr="00C5067B" w14:paraId="035E7B0F" w14:textId="77777777" w:rsidTr="00C5067B">
        <w:tc>
          <w:tcPr>
            <w:tcW w:w="3256" w:type="dxa"/>
            <w:vMerge/>
            <w:shd w:val="clear" w:color="auto" w:fill="F2F2F2"/>
          </w:tcPr>
          <w:p w14:paraId="526B976B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049CC62E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0D6B922E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72D39C6A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3B248711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C5067B" w:rsidRPr="00C5067B" w14:paraId="0FCFE656" w14:textId="77777777" w:rsidTr="006A4DF7">
        <w:trPr>
          <w:trHeight w:val="1845"/>
        </w:trPr>
        <w:tc>
          <w:tcPr>
            <w:tcW w:w="3256" w:type="dxa"/>
            <w:shd w:val="clear" w:color="auto" w:fill="F2F2F2"/>
          </w:tcPr>
          <w:p w14:paraId="5AA3A6CB" w14:textId="4B6F6FD8" w:rsidR="00C5067B" w:rsidRPr="00C5067B" w:rsidRDefault="0045188A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</w:t>
            </w:r>
            <w:r w:rsidRPr="0045188A">
              <w:rPr>
                <w:rFonts w:ascii="Calibri" w:eastAsia="Calibri" w:hAnsi="Calibri" w:cs="Calibri"/>
              </w:rPr>
              <w:t>ekstovi: slikopriče, slikovnica, kratka priča, bajka, pjesma, kratki igrokaz, zagonetka.</w:t>
            </w:r>
          </w:p>
        </w:tc>
        <w:tc>
          <w:tcPr>
            <w:tcW w:w="2586" w:type="dxa"/>
          </w:tcPr>
          <w:p w14:paraId="5342AA5D" w14:textId="5C7F1549" w:rsidR="00C5067B" w:rsidRPr="00C5067B" w:rsidRDefault="006A4DF7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</w:t>
            </w:r>
            <w:r w:rsidRPr="006A4DF7">
              <w:rPr>
                <w:rFonts w:ascii="Calibri" w:eastAsia="Calibri" w:hAnsi="Calibri" w:cs="Calibri"/>
              </w:rPr>
              <w:t>luša/čita književni tekst, uz pomoć učitelja odgovara na pitanja o sadržaju teksta i prepoznaje književne tekstove po obliku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3F8E8BD9" w14:textId="67389BA0" w:rsidR="00C5067B" w:rsidRPr="00C5067B" w:rsidRDefault="0045188A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</w:t>
            </w:r>
            <w:r w:rsidRPr="0045188A">
              <w:rPr>
                <w:rFonts w:ascii="Calibri" w:eastAsia="Calibri" w:hAnsi="Calibri" w:cs="Calibri"/>
              </w:rPr>
              <w:t>luša/čita književni tekst, samostalno odgovara na pitanja o sadržaju teksta i prepoznaje književne tekstove po obliku, sadržaju i strukturi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5A97EA68" w14:textId="492402FD" w:rsidR="00C5067B" w:rsidRPr="00C5067B" w:rsidRDefault="006A4DF7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</w:t>
            </w:r>
            <w:r w:rsidRPr="006A4DF7">
              <w:rPr>
                <w:rFonts w:ascii="Calibri" w:eastAsia="Calibri" w:hAnsi="Calibri" w:cs="Calibri"/>
              </w:rPr>
              <w:t>luša/čita književni tekst, prepričava sadržaj književnoga teksta prema smjernicama i prepoznaje književne tekstove po obliku, sadržaju i strukturi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11088B2D" w14:textId="4F888587" w:rsidR="00C5067B" w:rsidRPr="00C5067B" w:rsidRDefault="006A4DF7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</w:t>
            </w:r>
            <w:r w:rsidRPr="006A4DF7">
              <w:rPr>
                <w:rFonts w:ascii="Calibri" w:eastAsia="Calibri" w:hAnsi="Calibri" w:cs="Calibri"/>
              </w:rPr>
              <w:t>luša/čita književni tekst i razlikuje tekstove po obliku, sadržaju i strukturi te prati tijek skupnoga razgovora o tekstu</w:t>
            </w:r>
            <w:r>
              <w:rPr>
                <w:rFonts w:ascii="Calibri" w:eastAsia="Calibri" w:hAnsi="Calibri" w:cs="Calibri"/>
              </w:rPr>
              <w:t>.</w:t>
            </w:r>
          </w:p>
        </w:tc>
      </w:tr>
      <w:tr w:rsidR="00C5067B" w:rsidRPr="00C5067B" w14:paraId="2D8EEB56" w14:textId="77777777" w:rsidTr="00C5067B">
        <w:tc>
          <w:tcPr>
            <w:tcW w:w="3256" w:type="dxa"/>
            <w:shd w:val="clear" w:color="auto" w:fill="F2F2F2"/>
          </w:tcPr>
          <w:p w14:paraId="35C4326E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42CF80D9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C5067B" w:rsidRPr="00C5067B" w14:paraId="3B407CCA" w14:textId="77777777" w:rsidTr="004340D8">
        <w:trPr>
          <w:trHeight w:val="1795"/>
        </w:trPr>
        <w:tc>
          <w:tcPr>
            <w:tcW w:w="3256" w:type="dxa"/>
          </w:tcPr>
          <w:p w14:paraId="704510D2" w14:textId="77777777" w:rsidR="0045188A" w:rsidRPr="0045188A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45188A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OŠ HJ B.2.3</w:t>
            </w:r>
          </w:p>
          <w:p w14:paraId="1D12E73B" w14:textId="24A34E7D" w:rsidR="00C5067B" w:rsidRPr="00C5067B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Učenik samostalno izabire književne tekstove za slušanje/čitanje prema vlastitome interesu.</w:t>
            </w:r>
          </w:p>
        </w:tc>
        <w:tc>
          <w:tcPr>
            <w:tcW w:w="10345" w:type="dxa"/>
            <w:gridSpan w:val="4"/>
          </w:tcPr>
          <w:p w14:paraId="04E5F5DE" w14:textId="46BCF888" w:rsidR="0045188A" w:rsidRPr="0045188A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U</w:t>
            </w: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poznaje se s različitim vrstama slikovnica, zbirki priča, pjesama za djecu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05160292" w14:textId="5A9748C1" w:rsidR="0045188A" w:rsidRPr="0045188A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U</w:t>
            </w: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poznaje se s prostorom narodne knjižnice u blizini mjesta stanovanja (ili bibliobusom)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2AE0BAF4" w14:textId="78CEFBA9" w:rsidR="00C5067B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U</w:t>
            </w: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poznaje se s radom dječjega odjela narodne knjižnice u blizini mjesta stanovanja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25888D40" w14:textId="379983A6" w:rsidR="0045188A" w:rsidRPr="0045188A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osjećuje školsku ili narodnu knjižnicu jednom tjedno i posuđuje slikovnice i knjige za djecu za svakodnevno čitanje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029F8E5F" w14:textId="2B98B8B6" w:rsidR="0045188A" w:rsidRPr="0045188A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S</w:t>
            </w: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 xml:space="preserve">vakodnevno izabire jedan književni tekst, primjeren jezičnom razvoju, za čitanje koji mu nudi učitelj ili 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s</w:t>
            </w: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amostalno izabire književne tekstove iz dječjih knjiga i časopisa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3E2575E1" w14:textId="1CF2DE42" w:rsidR="0045188A" w:rsidRPr="0045188A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reporučuje pročitane slikovnice i knjige za djecu drugim učenicima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4EE17B35" w14:textId="2C455009" w:rsidR="0045188A" w:rsidRPr="00C5067B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O</w:t>
            </w: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bjašnjava vlastiti izbor slikovnica i knjiga za djecu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</w:tc>
      </w:tr>
      <w:tr w:rsidR="00C5067B" w:rsidRPr="00C5067B" w14:paraId="1655A55F" w14:textId="77777777" w:rsidTr="00C5067B">
        <w:tc>
          <w:tcPr>
            <w:tcW w:w="3256" w:type="dxa"/>
            <w:vMerge w:val="restart"/>
            <w:shd w:val="clear" w:color="auto" w:fill="F2F2F2"/>
          </w:tcPr>
          <w:p w14:paraId="340037BC" w14:textId="77777777" w:rsidR="00C5067B" w:rsidRPr="00C5067B" w:rsidRDefault="00C5067B" w:rsidP="00C5067B">
            <w:pPr>
              <w:spacing w:before="100"/>
              <w:rPr>
                <w:rFonts w:ascii="Calibri" w:eastAsia="Calibri" w:hAnsi="Calibri" w:cs="Calibri"/>
                <w:b/>
              </w:rPr>
            </w:pPr>
            <w:bookmarkStart w:id="0" w:name="_Hlk45434680"/>
            <w:r w:rsidRPr="00C5067B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076705C9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RAZINE USVOJENOSTI (OSTVARENOSTI) ODGOJNO-OBRAZOVNIH ISHODA</w:t>
            </w:r>
          </w:p>
        </w:tc>
      </w:tr>
      <w:tr w:rsidR="00C5067B" w:rsidRPr="00C5067B" w14:paraId="1FA193EB" w14:textId="77777777" w:rsidTr="00C5067B">
        <w:tc>
          <w:tcPr>
            <w:tcW w:w="3256" w:type="dxa"/>
            <w:vMerge/>
            <w:shd w:val="clear" w:color="auto" w:fill="F2F2F2"/>
          </w:tcPr>
          <w:p w14:paraId="6EB5ED93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546805DB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35B57A4D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0E21AA5A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3C90F206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BE3793" w:rsidRPr="00C5067B" w14:paraId="44234C35" w14:textId="77777777" w:rsidTr="00D25271">
        <w:tc>
          <w:tcPr>
            <w:tcW w:w="3256" w:type="dxa"/>
            <w:shd w:val="clear" w:color="auto" w:fill="F2F2F2"/>
          </w:tcPr>
          <w:p w14:paraId="5D2EBF15" w14:textId="5635D74D" w:rsidR="00BE3793" w:rsidRPr="00C5067B" w:rsidRDefault="00BE3793" w:rsidP="00C5067B">
            <w:pPr>
              <w:rPr>
                <w:rFonts w:ascii="Calibri" w:eastAsia="Calibri" w:hAnsi="Calibri" w:cs="Calibri"/>
                <w:b/>
              </w:rPr>
            </w:pPr>
            <w:r w:rsidRPr="00526A1B">
              <w:rPr>
                <w:rFonts w:cs="Calibri"/>
              </w:rPr>
              <w:t>Učeniku se nudi stvaralački način izražavanja i mogućnost dokazivanja u kreativnom izričaju koji je bitno drukčiji od klasične provjere znanja</w:t>
            </w:r>
            <w:r w:rsidRPr="00D44AEA">
              <w:rPr>
                <w:rFonts w:cs="Calibri"/>
                <w:color w:val="FF0000"/>
              </w:rPr>
              <w:t xml:space="preserve">. </w:t>
            </w:r>
            <w:r w:rsidRPr="00526A1B">
              <w:rPr>
                <w:rFonts w:cs="Calibri"/>
              </w:rPr>
              <w:t xml:space="preserve">Aktivnosti se mogu ostvarivati individualnim i timskim radom. 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72A52257" w14:textId="6DFB2135" w:rsidR="00BE3793" w:rsidRPr="00C5067B" w:rsidRDefault="00BE3793" w:rsidP="00BE3793">
            <w:pPr>
              <w:rPr>
                <w:rFonts w:ascii="Calibri" w:eastAsia="Calibri" w:hAnsi="Calibri" w:cs="Calibri"/>
                <w:b/>
              </w:rPr>
            </w:pPr>
            <w:r w:rsidRPr="00526A1B">
              <w:rPr>
                <w:rFonts w:cs="Calibri"/>
              </w:rPr>
              <w:t>Ost</w:t>
            </w:r>
            <w:r>
              <w:rPr>
                <w:rFonts w:cs="Calibri"/>
              </w:rPr>
              <w:t>v</w:t>
            </w:r>
            <w:r w:rsidRPr="00526A1B">
              <w:rPr>
                <w:rFonts w:cs="Calibri"/>
              </w:rPr>
              <w:t xml:space="preserve">arivanje ishoda vrednuje se formativno. </w:t>
            </w:r>
            <w:r>
              <w:rPr>
                <w:rFonts w:cs="Calibri"/>
              </w:rPr>
              <w:t xml:space="preserve">Učitelj cijeni učenikovu samostalnost i poštuje njegove mogućnosti. </w:t>
            </w:r>
            <w:r w:rsidRPr="00A4720A">
              <w:rPr>
                <w:rFonts w:cs="Calibri"/>
              </w:rPr>
              <w:t>Učenik prikuplja vlastite uratke u radnu mapu i predstavlja ih razrednomu odjelu</w:t>
            </w:r>
            <w:r>
              <w:rPr>
                <w:rFonts w:cs="Calibri"/>
              </w:rPr>
              <w:t>, a učitelj ga može nagraditi ocjenom za izniman trud.</w:t>
            </w:r>
          </w:p>
        </w:tc>
      </w:tr>
      <w:bookmarkEnd w:id="0"/>
      <w:tr w:rsidR="00C5067B" w:rsidRPr="00C5067B" w14:paraId="33653BB6" w14:textId="77777777" w:rsidTr="00C5067B">
        <w:tc>
          <w:tcPr>
            <w:tcW w:w="3256" w:type="dxa"/>
            <w:shd w:val="clear" w:color="auto" w:fill="F2F2F2"/>
          </w:tcPr>
          <w:p w14:paraId="24213514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lastRenderedPageBreak/>
              <w:t>ODGOJNO-OBRAZOVNI ISHODI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28FE007B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C5067B" w:rsidRPr="00C5067B" w14:paraId="6827F88C" w14:textId="77777777" w:rsidTr="004340D8">
        <w:trPr>
          <w:trHeight w:val="1824"/>
        </w:trPr>
        <w:tc>
          <w:tcPr>
            <w:tcW w:w="3256" w:type="dxa"/>
          </w:tcPr>
          <w:p w14:paraId="7E3EDA74" w14:textId="77777777" w:rsidR="0045188A" w:rsidRPr="0045188A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45188A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OŠ HJ B.2.4.</w:t>
            </w:r>
          </w:p>
          <w:p w14:paraId="07D6B0C9" w14:textId="4C4F9863" w:rsidR="00C5067B" w:rsidRPr="00C5067B" w:rsidRDefault="0045188A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Učenik se stvaralački izražava prema vlastitome interesu potaknut različitim iskustvima i doživljajima književnoga teksta.</w:t>
            </w:r>
          </w:p>
        </w:tc>
        <w:tc>
          <w:tcPr>
            <w:tcW w:w="10345" w:type="dxa"/>
            <w:gridSpan w:val="4"/>
          </w:tcPr>
          <w:p w14:paraId="56D98F1F" w14:textId="095E37CC" w:rsidR="00765A6C" w:rsidRDefault="00765A6C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K</w:t>
            </w:r>
            <w:r w:rsidR="0045188A"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oristi se jezičnim vještinama, aktivnim rječnikom i temeljnim znanjima radi oblikovanja uradaka u kojima dolazi do izražaja kreativnost, originalnost i stvaralačko mišljenje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57E4B41B" w14:textId="448A5FEB" w:rsidR="0045188A" w:rsidRPr="0045188A" w:rsidRDefault="00765A6C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I</w:t>
            </w:r>
            <w:r w:rsidR="0045188A"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stražuje, eksperimentira i slobodno radi na temi koja mu je bliska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7BDE4EBD" w14:textId="4A83FCE9" w:rsidR="0045188A" w:rsidRPr="0045188A" w:rsidRDefault="00765A6C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S</w:t>
            </w:r>
            <w:r w:rsidR="0045188A"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tvara različite individualne uratke: prikuplja riječi iz mjesnoga govora te sastavlja mali zavičajni rječnik, preoblikuje pročitani književni tekst: stvara novi svršetak, mijenja postupke likova, uvodi nove likove, sudjeluje u priči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3A65A2EC" w14:textId="33B89049" w:rsidR="00C5067B" w:rsidRPr="00C5067B" w:rsidRDefault="00765A6C" w:rsidP="0045188A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R</w:t>
            </w:r>
            <w:r w:rsidR="0045188A" w:rsidRPr="0045188A">
              <w:rPr>
                <w:rFonts w:ascii="Calibri" w:eastAsia="Times New Roman" w:hAnsi="Calibri" w:cs="Calibri"/>
                <w:color w:val="231F20"/>
                <w:lang w:eastAsia="hr-HR"/>
              </w:rPr>
              <w:t>azvija vlastiti potencijal za stvaralaštvo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</w:tc>
      </w:tr>
      <w:tr w:rsidR="00BE3793" w:rsidRPr="00C5067B" w14:paraId="4F1F5181" w14:textId="77777777" w:rsidTr="00781FDD">
        <w:tc>
          <w:tcPr>
            <w:tcW w:w="3256" w:type="dxa"/>
            <w:vMerge w:val="restart"/>
            <w:shd w:val="clear" w:color="auto" w:fill="F2F2F2"/>
          </w:tcPr>
          <w:p w14:paraId="6C02FA13" w14:textId="77777777" w:rsidR="00BE3793" w:rsidRPr="00C5067B" w:rsidRDefault="00BE3793" w:rsidP="00781FDD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49409EF7" w14:textId="77777777" w:rsidR="00BE3793" w:rsidRPr="00C5067B" w:rsidRDefault="00BE3793" w:rsidP="00781FDD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RAZINE USVOJENOSTI (OSTVARENOSTI) ODGOJNO-OBRAZOVNIH ISHODA</w:t>
            </w:r>
          </w:p>
        </w:tc>
      </w:tr>
      <w:tr w:rsidR="00BE3793" w:rsidRPr="00C5067B" w14:paraId="1E479854" w14:textId="77777777" w:rsidTr="00781FDD">
        <w:tc>
          <w:tcPr>
            <w:tcW w:w="3256" w:type="dxa"/>
            <w:vMerge/>
            <w:shd w:val="clear" w:color="auto" w:fill="F2F2F2"/>
          </w:tcPr>
          <w:p w14:paraId="7F86B1A7" w14:textId="77777777" w:rsidR="00BE3793" w:rsidRPr="00C5067B" w:rsidRDefault="00BE3793" w:rsidP="00781FDD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6D5A542B" w14:textId="77777777" w:rsidR="00BE3793" w:rsidRPr="00C5067B" w:rsidRDefault="00BE3793" w:rsidP="00781FDD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3D5BE33E" w14:textId="77777777" w:rsidR="00BE3793" w:rsidRPr="00C5067B" w:rsidRDefault="00BE3793" w:rsidP="00781FDD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0929917A" w14:textId="77777777" w:rsidR="00BE3793" w:rsidRPr="00C5067B" w:rsidRDefault="00BE3793" w:rsidP="00781FDD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1ABEA188" w14:textId="77777777" w:rsidR="00BE3793" w:rsidRPr="00C5067B" w:rsidRDefault="00BE3793" w:rsidP="00781FDD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BE3793" w:rsidRPr="00C5067B" w14:paraId="02BA749A" w14:textId="77777777" w:rsidTr="00653CE1">
        <w:tc>
          <w:tcPr>
            <w:tcW w:w="3256" w:type="dxa"/>
            <w:shd w:val="clear" w:color="auto" w:fill="F2F2F2"/>
          </w:tcPr>
          <w:p w14:paraId="3BAB91A7" w14:textId="6D7445D7" w:rsidR="00BE3793" w:rsidRPr="00C5067B" w:rsidRDefault="00BE3793" w:rsidP="00781FDD">
            <w:pPr>
              <w:rPr>
                <w:rFonts w:ascii="Calibri" w:eastAsia="Calibri" w:hAnsi="Calibri" w:cs="Calibri"/>
                <w:b/>
              </w:rPr>
            </w:pPr>
            <w:r w:rsidRPr="00526A1B">
              <w:rPr>
                <w:rFonts w:cs="Calibri"/>
              </w:rPr>
              <w:t>Učeniku se nudi stvaralački način izražavanja i mogućnost dokazivanja u kreativnom izričaju koji je bitno drukčiji od klasične provjere znanja</w:t>
            </w:r>
            <w:r w:rsidRPr="00D44AEA">
              <w:rPr>
                <w:rFonts w:cs="Calibri"/>
                <w:color w:val="FF0000"/>
              </w:rPr>
              <w:t xml:space="preserve">. </w:t>
            </w:r>
            <w:r w:rsidRPr="00526A1B">
              <w:rPr>
                <w:rFonts w:cs="Calibri"/>
              </w:rPr>
              <w:t xml:space="preserve">Aktivnosti se mogu ostvarivati individualnim i timskim radom. 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50B6752F" w14:textId="67FCEF46" w:rsidR="00BE3793" w:rsidRPr="00C5067B" w:rsidRDefault="00BE3793" w:rsidP="00BE3793">
            <w:pPr>
              <w:rPr>
                <w:rFonts w:ascii="Calibri" w:eastAsia="Calibri" w:hAnsi="Calibri" w:cs="Calibri"/>
                <w:b/>
              </w:rPr>
            </w:pPr>
            <w:r w:rsidRPr="00526A1B">
              <w:rPr>
                <w:rFonts w:cs="Calibri"/>
              </w:rPr>
              <w:t>Ost</w:t>
            </w:r>
            <w:r>
              <w:rPr>
                <w:rFonts w:cs="Calibri"/>
              </w:rPr>
              <w:t>v</w:t>
            </w:r>
            <w:r w:rsidRPr="00526A1B">
              <w:rPr>
                <w:rFonts w:cs="Calibri"/>
              </w:rPr>
              <w:t xml:space="preserve">arivanje ishoda vrednuje se formativno. </w:t>
            </w:r>
            <w:r>
              <w:rPr>
                <w:rFonts w:cs="Calibri"/>
              </w:rPr>
              <w:t xml:space="preserve">Učitelj cijeni učenikovu samostalnost i poštuje njegove mogućnosti. </w:t>
            </w:r>
            <w:r w:rsidRPr="00A4720A">
              <w:rPr>
                <w:rFonts w:cs="Calibri"/>
              </w:rPr>
              <w:t>Učenik prikuplja vlastite uratke u radnu mapu i predstavlja ih razrednomu odjelu</w:t>
            </w:r>
            <w:r>
              <w:rPr>
                <w:rFonts w:cs="Calibri"/>
              </w:rPr>
              <w:t>, a učitelj ga može nagraditi ocjenom za izniman trud.</w:t>
            </w:r>
          </w:p>
        </w:tc>
      </w:tr>
    </w:tbl>
    <w:p w14:paraId="0DF61B48" w14:textId="77777777" w:rsidR="00C5067B" w:rsidRPr="00C5067B" w:rsidRDefault="00C5067B" w:rsidP="00C5067B">
      <w:pPr>
        <w:spacing w:after="0" w:line="240" w:lineRule="auto"/>
        <w:rPr>
          <w:rFonts w:ascii="Calibri" w:eastAsia="Calibri" w:hAnsi="Calibri" w:cs="Times New Roman"/>
        </w:rPr>
      </w:pPr>
    </w:p>
    <w:p w14:paraId="3581518A" w14:textId="77777777" w:rsidR="00C5067B" w:rsidRPr="00C5067B" w:rsidRDefault="00C5067B" w:rsidP="00C5067B">
      <w:pPr>
        <w:spacing w:after="0" w:line="240" w:lineRule="auto"/>
        <w:rPr>
          <w:rFonts w:ascii="Calibri" w:eastAsia="Calibri" w:hAnsi="Calibri" w:cs="Times New Roman"/>
        </w:rPr>
      </w:pPr>
    </w:p>
    <w:p w14:paraId="3D21FC0E" w14:textId="77777777" w:rsidR="00C5067B" w:rsidRPr="00C5067B" w:rsidRDefault="00C5067B" w:rsidP="00C5067B">
      <w:pPr>
        <w:spacing w:after="0" w:line="240" w:lineRule="auto"/>
        <w:rPr>
          <w:rFonts w:ascii="Calibri" w:eastAsia="Calibri" w:hAnsi="Calibri" w:cs="Times New Roman"/>
        </w:rPr>
      </w:pPr>
    </w:p>
    <w:p w14:paraId="565FE27F" w14:textId="77777777" w:rsidR="00C5067B" w:rsidRPr="00C5067B" w:rsidRDefault="00C5067B" w:rsidP="00C5067B">
      <w:pPr>
        <w:spacing w:after="0" w:line="240" w:lineRule="auto"/>
        <w:rPr>
          <w:rFonts w:ascii="Calibri" w:eastAsia="Times New Roman" w:hAnsi="Calibri" w:cs="Times New Roman"/>
          <w:b/>
          <w:bCs/>
          <w:sz w:val="28"/>
          <w:szCs w:val="28"/>
          <w:lang w:eastAsia="hr-HR"/>
        </w:rPr>
      </w:pPr>
      <w:r w:rsidRPr="00C5067B">
        <w:rPr>
          <w:rFonts w:ascii="Calibri" w:eastAsia="Times New Roman" w:hAnsi="Calibri" w:cs="Times New Roman"/>
          <w:b/>
          <w:bCs/>
          <w:sz w:val="28"/>
          <w:szCs w:val="28"/>
          <w:lang w:eastAsia="hr-HR"/>
        </w:rPr>
        <w:t>Nastavno područje: Kultura i mediji</w:t>
      </w:r>
    </w:p>
    <w:p w14:paraId="378111B5" w14:textId="77777777" w:rsidR="00C5067B" w:rsidRPr="00C5067B" w:rsidRDefault="00C5067B" w:rsidP="00C5067B">
      <w:pPr>
        <w:spacing w:after="0" w:line="240" w:lineRule="auto"/>
        <w:rPr>
          <w:rFonts w:ascii="Calibri" w:eastAsia="Times New Roman" w:hAnsi="Calibri" w:cs="Times New Roman"/>
          <w:sz w:val="28"/>
          <w:szCs w:val="28"/>
          <w:lang w:eastAsia="hr-HR"/>
        </w:rPr>
      </w:pPr>
    </w:p>
    <w:tbl>
      <w:tblPr>
        <w:tblStyle w:val="Reetkatablice"/>
        <w:tblW w:w="13601" w:type="dxa"/>
        <w:tblLook w:val="04A0" w:firstRow="1" w:lastRow="0" w:firstColumn="1" w:lastColumn="0" w:noHBand="0" w:noVBand="1"/>
      </w:tblPr>
      <w:tblGrid>
        <w:gridCol w:w="3256"/>
        <w:gridCol w:w="2586"/>
        <w:gridCol w:w="2586"/>
        <w:gridCol w:w="2586"/>
        <w:gridCol w:w="2587"/>
      </w:tblGrid>
      <w:tr w:rsidR="00C5067B" w:rsidRPr="00C5067B" w14:paraId="540E525C" w14:textId="77777777" w:rsidTr="00C5067B">
        <w:tc>
          <w:tcPr>
            <w:tcW w:w="3256" w:type="dxa"/>
            <w:shd w:val="clear" w:color="auto" w:fill="F2F2F2"/>
          </w:tcPr>
          <w:p w14:paraId="6D9111FC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716BEA74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C5067B" w:rsidRPr="00C5067B" w14:paraId="10783363" w14:textId="77777777" w:rsidTr="004340D8">
        <w:trPr>
          <w:trHeight w:val="1304"/>
        </w:trPr>
        <w:tc>
          <w:tcPr>
            <w:tcW w:w="3256" w:type="dxa"/>
          </w:tcPr>
          <w:p w14:paraId="2F5A91E3" w14:textId="77777777" w:rsidR="00765A6C" w:rsidRPr="00765A6C" w:rsidRDefault="00765A6C" w:rsidP="00765A6C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>OŠ HJ C.2.1.</w:t>
            </w:r>
          </w:p>
          <w:p w14:paraId="28DDE815" w14:textId="409B6F48" w:rsidR="00C5067B" w:rsidRPr="00C5067B" w:rsidRDefault="00765A6C" w:rsidP="00765A6C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>Učenik sluša/čita medijski tekst oblikovan u skladu s početnim opismenjavanjem i izdvaja važne podatke.</w:t>
            </w:r>
          </w:p>
        </w:tc>
        <w:tc>
          <w:tcPr>
            <w:tcW w:w="10345" w:type="dxa"/>
            <w:gridSpan w:val="4"/>
          </w:tcPr>
          <w:p w14:paraId="4A86CE86" w14:textId="2D83BB1D" w:rsidR="00765A6C" w:rsidRPr="00765A6C" w:rsidRDefault="00765A6C" w:rsidP="00765A6C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>repoznaje važne podatke u kratkom tekstu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30ADD77A" w14:textId="31AE0DE5" w:rsidR="00765A6C" w:rsidRPr="00765A6C" w:rsidRDefault="00765A6C" w:rsidP="00765A6C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I</w:t>
            </w: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>zdvaja iz teksta jedan ili više podataka prema zadanim uputama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396C72AD" w14:textId="7D57D32B" w:rsidR="00C5067B" w:rsidRPr="00C5067B" w:rsidRDefault="00765A6C" w:rsidP="00765A6C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>repričava sadržaj teksta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</w:tc>
      </w:tr>
      <w:tr w:rsidR="00C5067B" w:rsidRPr="00C5067B" w14:paraId="665AF669" w14:textId="77777777" w:rsidTr="00C5067B">
        <w:tc>
          <w:tcPr>
            <w:tcW w:w="3256" w:type="dxa"/>
            <w:vMerge w:val="restart"/>
            <w:shd w:val="clear" w:color="auto" w:fill="F2F2F2"/>
          </w:tcPr>
          <w:p w14:paraId="6E581CF3" w14:textId="77777777" w:rsidR="00C5067B" w:rsidRPr="00C5067B" w:rsidRDefault="00C5067B" w:rsidP="00C5067B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455B9B20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RAZINE USVOJENOSTI (OSTVARENOSTI) ODGOJNO-OBRAZOVNIH ISHODA</w:t>
            </w:r>
          </w:p>
        </w:tc>
      </w:tr>
      <w:tr w:rsidR="00C5067B" w:rsidRPr="00C5067B" w14:paraId="67441BE1" w14:textId="77777777" w:rsidTr="00C5067B">
        <w:tc>
          <w:tcPr>
            <w:tcW w:w="3256" w:type="dxa"/>
            <w:vMerge/>
            <w:shd w:val="clear" w:color="auto" w:fill="F2F2F2"/>
          </w:tcPr>
          <w:p w14:paraId="4AAC078A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44AA1A77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4CC61F32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67A7A471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255C76BE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C5067B" w:rsidRPr="00C5067B" w14:paraId="17F74012" w14:textId="77777777" w:rsidTr="00C5067B">
        <w:tc>
          <w:tcPr>
            <w:tcW w:w="3256" w:type="dxa"/>
            <w:shd w:val="clear" w:color="auto" w:fill="F2F2F2"/>
          </w:tcPr>
          <w:p w14:paraId="3AEE842B" w14:textId="38B727DC" w:rsidR="00C5067B" w:rsidRPr="00C5067B" w:rsidRDefault="005B1783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K</w:t>
            </w:r>
            <w:r w:rsidRPr="005B1783">
              <w:rPr>
                <w:rFonts w:ascii="Calibri" w:eastAsia="Calibri" w:hAnsi="Calibri" w:cs="Calibri"/>
              </w:rPr>
              <w:t xml:space="preserve">azališne predstave za djecu, posjet knjižnicama i odjelima većih knjižnica (zvučne knjige), likovne izložbe, izložbe u </w:t>
            </w:r>
            <w:r w:rsidRPr="005B1783">
              <w:rPr>
                <w:rFonts w:ascii="Calibri" w:eastAsia="Calibri" w:hAnsi="Calibri" w:cs="Calibri"/>
              </w:rPr>
              <w:lastRenderedPageBreak/>
              <w:t>muzejima primjerene dobi i interesima učenika, susreti s književnicima i ilustratorima u školi ili narodnim knjižnicama, dječji književni, filmski, obrazovni, tradicijski festivali, kulturni projekti namijenjeni djeci.</w:t>
            </w:r>
          </w:p>
        </w:tc>
        <w:tc>
          <w:tcPr>
            <w:tcW w:w="2586" w:type="dxa"/>
          </w:tcPr>
          <w:p w14:paraId="275E1F25" w14:textId="7840F2FE" w:rsidR="00C5067B" w:rsidRPr="00C5067B" w:rsidRDefault="006A4DF7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U</w:t>
            </w:r>
            <w:r w:rsidRPr="006A4DF7">
              <w:rPr>
                <w:rFonts w:ascii="Calibri" w:eastAsia="Calibri" w:hAnsi="Calibri" w:cs="Calibri"/>
              </w:rPr>
              <w:t xml:space="preserve">z pomoć učitelja pronalazi podatke u elektroničkome tekstu oblikovanome u skladu s </w:t>
            </w:r>
            <w:r w:rsidRPr="006A4DF7">
              <w:rPr>
                <w:rFonts w:ascii="Calibri" w:eastAsia="Calibri" w:hAnsi="Calibri" w:cs="Calibri"/>
              </w:rPr>
              <w:lastRenderedPageBreak/>
              <w:t>početnim opismenjavanjem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60DD8ECE" w14:textId="76F0CC3A" w:rsidR="00C5067B" w:rsidRPr="00C5067B" w:rsidRDefault="00765A6C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P</w:t>
            </w:r>
            <w:r w:rsidRPr="00765A6C">
              <w:rPr>
                <w:rFonts w:ascii="Calibri" w:eastAsia="Calibri" w:hAnsi="Calibri" w:cs="Calibri"/>
              </w:rPr>
              <w:t xml:space="preserve">rema smjernicama pronalazi podatke u elektroničkome tekstu oblikovanome u skladu s </w:t>
            </w:r>
            <w:r w:rsidRPr="00765A6C">
              <w:rPr>
                <w:rFonts w:ascii="Calibri" w:eastAsia="Calibri" w:hAnsi="Calibri" w:cs="Calibri"/>
              </w:rPr>
              <w:lastRenderedPageBreak/>
              <w:t>početnim opismenjavanjem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2EBC4FCD" w14:textId="62C1A51A" w:rsidR="00C5067B" w:rsidRPr="00C5067B" w:rsidRDefault="006A4DF7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P</w:t>
            </w:r>
            <w:r w:rsidRPr="006A4DF7">
              <w:rPr>
                <w:rFonts w:ascii="Calibri" w:eastAsia="Calibri" w:hAnsi="Calibri" w:cs="Calibri"/>
              </w:rPr>
              <w:t xml:space="preserve">ronalazi podatke u elektroničkome tekstu oblikovanome u skladu s početnim </w:t>
            </w:r>
            <w:r w:rsidRPr="006A4DF7">
              <w:rPr>
                <w:rFonts w:ascii="Calibri" w:eastAsia="Calibri" w:hAnsi="Calibri" w:cs="Calibri"/>
              </w:rPr>
              <w:lastRenderedPageBreak/>
              <w:t>opismenjavanjem; služi se navigacijskim alatima uz uputu učitelja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094E3295" w14:textId="1FEDC969" w:rsidR="00C5067B" w:rsidRPr="00C5067B" w:rsidRDefault="006A4DF7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P</w:t>
            </w:r>
            <w:r w:rsidRPr="006A4DF7">
              <w:rPr>
                <w:rFonts w:ascii="Calibri" w:eastAsia="Calibri" w:hAnsi="Calibri" w:cs="Calibri"/>
              </w:rPr>
              <w:t xml:space="preserve">ronalazi podatke u elektroničkome tekstu oblikovanome u skladu s početnim </w:t>
            </w:r>
            <w:r w:rsidRPr="006A4DF7">
              <w:rPr>
                <w:rFonts w:ascii="Calibri" w:eastAsia="Calibri" w:hAnsi="Calibri" w:cs="Calibri"/>
              </w:rPr>
              <w:lastRenderedPageBreak/>
              <w:t xml:space="preserve">opismenjavanjem i drugima usmeno iskazuje tražene podatke; služi </w:t>
            </w:r>
            <w:r>
              <w:rPr>
                <w:rFonts w:ascii="Calibri" w:eastAsia="Calibri" w:hAnsi="Calibri" w:cs="Calibri"/>
              </w:rPr>
              <w:t xml:space="preserve">se </w:t>
            </w:r>
            <w:r w:rsidRPr="006A4DF7">
              <w:rPr>
                <w:rFonts w:ascii="Calibri" w:eastAsia="Calibri" w:hAnsi="Calibri" w:cs="Calibri"/>
              </w:rPr>
              <w:t>navigacijskim alatima</w:t>
            </w:r>
          </w:p>
        </w:tc>
      </w:tr>
      <w:tr w:rsidR="00C5067B" w:rsidRPr="00C5067B" w14:paraId="100BC2C4" w14:textId="77777777" w:rsidTr="00C5067B">
        <w:tc>
          <w:tcPr>
            <w:tcW w:w="3256" w:type="dxa"/>
            <w:shd w:val="clear" w:color="auto" w:fill="F2F2F2"/>
          </w:tcPr>
          <w:p w14:paraId="0361A006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lastRenderedPageBreak/>
              <w:t>ODGOJNO-OBRAZOVNI ISHODI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5344C378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C5067B" w:rsidRPr="00C5067B" w14:paraId="1221487D" w14:textId="77777777" w:rsidTr="004340D8">
        <w:trPr>
          <w:trHeight w:val="1214"/>
        </w:trPr>
        <w:tc>
          <w:tcPr>
            <w:tcW w:w="3256" w:type="dxa"/>
          </w:tcPr>
          <w:p w14:paraId="7D2E1D4B" w14:textId="77777777" w:rsidR="00765A6C" w:rsidRPr="00765A6C" w:rsidRDefault="00765A6C" w:rsidP="00765A6C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765A6C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OŠ HJ C.2.2.</w:t>
            </w:r>
          </w:p>
          <w:p w14:paraId="3D152672" w14:textId="6D26C971" w:rsidR="00C5067B" w:rsidRPr="00C5067B" w:rsidRDefault="00765A6C" w:rsidP="00765A6C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>Učenik razlikuje medijske sadržaje primjerene dobi i interesu.</w:t>
            </w:r>
          </w:p>
        </w:tc>
        <w:tc>
          <w:tcPr>
            <w:tcW w:w="10345" w:type="dxa"/>
            <w:gridSpan w:val="4"/>
          </w:tcPr>
          <w:p w14:paraId="15F39BBD" w14:textId="36A50571" w:rsidR="00765A6C" w:rsidRPr="00765A6C" w:rsidRDefault="00765A6C" w:rsidP="00765A6C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I</w:t>
            </w: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>zdvaja primjerene medijske sadržaje i razgovara o njima izražavajući vlastito mišljenje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384068A0" w14:textId="0FF241BB" w:rsidR="00C5067B" w:rsidRDefault="00765A6C" w:rsidP="00765A6C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G</w:t>
            </w: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 xml:space="preserve">leda i sluša animirane filmove, dokumentarne i igrane filmove za djecu 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- p</w:t>
            </w: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>rati (gleda, sluša, doživljava) televizijske i radijske emisije za djecu obrazovnoga i dječjeg programa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0A95139C" w14:textId="08302DBB" w:rsidR="00765A6C" w:rsidRPr="00765A6C" w:rsidRDefault="00765A6C" w:rsidP="00765A6C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S</w:t>
            </w: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>amostalno čita kraće tekstove u književnim i zabavno-poučnim časopisima za djecu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08E69CFD" w14:textId="1694C757" w:rsidR="00765A6C" w:rsidRPr="00C5067B" w:rsidRDefault="00765A6C" w:rsidP="00765A6C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</w:t>
            </w: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>repoznaje obrazovne i interaktivne digitalne medije primjerene dobi i služi se njima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</w:tc>
      </w:tr>
      <w:tr w:rsidR="00C5067B" w:rsidRPr="00C5067B" w14:paraId="2B2E401A" w14:textId="77777777" w:rsidTr="00C5067B">
        <w:tc>
          <w:tcPr>
            <w:tcW w:w="3256" w:type="dxa"/>
            <w:vMerge w:val="restart"/>
            <w:shd w:val="clear" w:color="auto" w:fill="F2F2F2"/>
          </w:tcPr>
          <w:p w14:paraId="21E6AE31" w14:textId="77777777" w:rsidR="00C5067B" w:rsidRPr="00C5067B" w:rsidRDefault="00C5067B" w:rsidP="00C5067B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29B54BEB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RAZINE USVOJENOSTI (OSTVARENOSTI) ODGOJNO-OBRAZOVNIH ISHODA</w:t>
            </w:r>
          </w:p>
        </w:tc>
      </w:tr>
      <w:tr w:rsidR="00C5067B" w:rsidRPr="00C5067B" w14:paraId="5A255C4F" w14:textId="77777777" w:rsidTr="00C5067B">
        <w:tc>
          <w:tcPr>
            <w:tcW w:w="3256" w:type="dxa"/>
            <w:vMerge/>
            <w:shd w:val="clear" w:color="auto" w:fill="F2F2F2"/>
          </w:tcPr>
          <w:p w14:paraId="285DF519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379076C8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3C29A110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2414A474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46F5AE1D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C5067B" w:rsidRPr="00C5067B" w14:paraId="301B60C1" w14:textId="77777777" w:rsidTr="00765A6C">
        <w:trPr>
          <w:trHeight w:val="1476"/>
        </w:trPr>
        <w:tc>
          <w:tcPr>
            <w:tcW w:w="3256" w:type="dxa"/>
            <w:shd w:val="clear" w:color="auto" w:fill="F2F2F2"/>
          </w:tcPr>
          <w:p w14:paraId="6653315E" w14:textId="53C08778" w:rsidR="00C5067B" w:rsidRPr="00C5067B" w:rsidRDefault="005B1783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K</w:t>
            </w:r>
            <w:r w:rsidRPr="005B1783">
              <w:rPr>
                <w:rFonts w:ascii="Calibri" w:eastAsia="Calibri" w:hAnsi="Calibri" w:cs="Calibri"/>
              </w:rPr>
              <w:t>azališne predstave za djecu, posjet knjižnicama i odjelima većih knjižnica (zvučne knjige), likovne izložbe, izložbe u muzejima primjerene dobi i interesima učenika, susreti s književnicima i ilustratorima u školi ili narodnim knjižnicama, dječji književni, filmski, obrazovni, tradicijski festivali, kulturni projekti namijenjeni djeci.</w:t>
            </w:r>
          </w:p>
        </w:tc>
        <w:tc>
          <w:tcPr>
            <w:tcW w:w="2586" w:type="dxa"/>
          </w:tcPr>
          <w:p w14:paraId="2099C7DB" w14:textId="45F52834" w:rsidR="00C5067B" w:rsidRPr="00C5067B" w:rsidRDefault="006A4DF7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</w:t>
            </w:r>
            <w:r w:rsidRPr="006A4DF7">
              <w:rPr>
                <w:rFonts w:ascii="Calibri" w:eastAsia="Calibri" w:hAnsi="Calibri" w:cs="Calibri"/>
              </w:rPr>
              <w:t>repoznaje različite medijske sadržaje primjerene dobi i interesu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4694D4D4" w14:textId="30094A7A" w:rsidR="00C5067B" w:rsidRPr="00C5067B" w:rsidRDefault="00765A6C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</w:t>
            </w:r>
            <w:r w:rsidRPr="00765A6C">
              <w:rPr>
                <w:rFonts w:ascii="Calibri" w:eastAsia="Calibri" w:hAnsi="Calibri" w:cs="Calibri"/>
              </w:rPr>
              <w:t>azlikuje medijske sadržaje primjerene dobi i interesu s kojima se susreće u svakodnevnome životu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56B5B2AA" w14:textId="27F27AAA" w:rsidR="00C5067B" w:rsidRPr="00C5067B" w:rsidRDefault="006A4DF7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</w:t>
            </w:r>
            <w:r w:rsidRPr="006A4DF7">
              <w:rPr>
                <w:rFonts w:ascii="Calibri" w:eastAsia="Calibri" w:hAnsi="Calibri" w:cs="Calibri"/>
              </w:rPr>
              <w:t>azlikuje medijske sadržaje primjerene dobi i interesu te izdvaja omiljene medijske sadržaje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139401F2" w14:textId="01478373" w:rsidR="00C5067B" w:rsidRPr="00C5067B" w:rsidRDefault="006A4DF7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</w:t>
            </w:r>
            <w:r w:rsidRPr="006A4DF7">
              <w:rPr>
                <w:rFonts w:ascii="Calibri" w:eastAsia="Calibri" w:hAnsi="Calibri" w:cs="Calibri"/>
              </w:rPr>
              <w:t>azlikuje medijske sadržaje primjerene dobi i interesu i izražava svoje mišljenje o njima</w:t>
            </w:r>
            <w:r>
              <w:rPr>
                <w:rFonts w:ascii="Calibri" w:eastAsia="Calibri" w:hAnsi="Calibri" w:cs="Calibri"/>
              </w:rPr>
              <w:t>.</w:t>
            </w:r>
          </w:p>
        </w:tc>
      </w:tr>
      <w:tr w:rsidR="00C5067B" w:rsidRPr="00C5067B" w14:paraId="7F3FB302" w14:textId="77777777" w:rsidTr="00C5067B">
        <w:tc>
          <w:tcPr>
            <w:tcW w:w="3256" w:type="dxa"/>
            <w:shd w:val="clear" w:color="auto" w:fill="F2F2F2"/>
          </w:tcPr>
          <w:p w14:paraId="255B9CAA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4695E359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C5067B" w:rsidRPr="00C5067B" w14:paraId="318B93D2" w14:textId="77777777" w:rsidTr="004340D8">
        <w:trPr>
          <w:trHeight w:val="978"/>
        </w:trPr>
        <w:tc>
          <w:tcPr>
            <w:tcW w:w="3256" w:type="dxa"/>
          </w:tcPr>
          <w:p w14:paraId="62041B7D" w14:textId="77777777" w:rsidR="00765A6C" w:rsidRPr="00765A6C" w:rsidRDefault="00765A6C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765A6C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 xml:space="preserve">OŠ HJ C.2.3. </w:t>
            </w:r>
          </w:p>
          <w:p w14:paraId="6283A525" w14:textId="39E35A18" w:rsidR="00C5067B" w:rsidRPr="00C5067B" w:rsidRDefault="00765A6C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>Učenik posjećuje kulturne događaje primjerene dobi i iskazuje svoje mišljenje.</w:t>
            </w:r>
          </w:p>
        </w:tc>
        <w:tc>
          <w:tcPr>
            <w:tcW w:w="10345" w:type="dxa"/>
            <w:gridSpan w:val="4"/>
          </w:tcPr>
          <w:p w14:paraId="7EE4409A" w14:textId="77777777" w:rsidR="00C5067B" w:rsidRDefault="00765A6C" w:rsidP="00C5067B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Posjećuje kulturne događaje.</w:t>
            </w:r>
          </w:p>
          <w:p w14:paraId="74097E23" w14:textId="6756C9A8" w:rsidR="00765A6C" w:rsidRPr="00765A6C" w:rsidRDefault="00765A6C" w:rsidP="00765A6C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r</w:t>
            </w: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>azgovara s ostalim učenicima nakon kulturnoga događaja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2B38F5B5" w14:textId="078330D0" w:rsidR="00765A6C" w:rsidRPr="00765A6C" w:rsidRDefault="00765A6C" w:rsidP="00765A6C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I</w:t>
            </w: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>zdvaja što mu se sviđa ili ne sviđa u vezi s kulturnim događajem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  <w:p w14:paraId="65135408" w14:textId="4EF45BED" w:rsidR="00765A6C" w:rsidRPr="00C5067B" w:rsidRDefault="00765A6C" w:rsidP="00765A6C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I</w:t>
            </w:r>
            <w:r w:rsidRPr="00765A6C">
              <w:rPr>
                <w:rFonts w:ascii="Calibri" w:eastAsia="Times New Roman" w:hAnsi="Calibri" w:cs="Calibri"/>
                <w:color w:val="231F20"/>
                <w:lang w:eastAsia="hr-HR"/>
              </w:rPr>
              <w:t>skazuje svoj doživljaj nakon kulturnog događaja crtežom, slikom, govorom ili kraćim pisanim rečenicama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.</w:t>
            </w:r>
          </w:p>
        </w:tc>
      </w:tr>
      <w:tr w:rsidR="00C5067B" w:rsidRPr="00C5067B" w14:paraId="1FA21FA5" w14:textId="77777777" w:rsidTr="00C5067B">
        <w:tc>
          <w:tcPr>
            <w:tcW w:w="3256" w:type="dxa"/>
            <w:vMerge w:val="restart"/>
            <w:shd w:val="clear" w:color="auto" w:fill="F2F2F2"/>
          </w:tcPr>
          <w:p w14:paraId="52B29BC1" w14:textId="77777777" w:rsidR="00C5067B" w:rsidRPr="00C5067B" w:rsidRDefault="00C5067B" w:rsidP="00C5067B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290E2B5C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RAZINE USVOJENOSTI (OSTVARENOSTI) ODGOJNO-OBRAZOVNIH ISHODA</w:t>
            </w:r>
          </w:p>
        </w:tc>
      </w:tr>
      <w:tr w:rsidR="00C5067B" w:rsidRPr="00C5067B" w14:paraId="49DE296E" w14:textId="77777777" w:rsidTr="00C5067B">
        <w:tc>
          <w:tcPr>
            <w:tcW w:w="3256" w:type="dxa"/>
            <w:vMerge/>
            <w:shd w:val="clear" w:color="auto" w:fill="F2F2F2"/>
          </w:tcPr>
          <w:p w14:paraId="29A4D1C3" w14:textId="77777777" w:rsidR="00C5067B" w:rsidRPr="00C5067B" w:rsidRDefault="00C5067B" w:rsidP="00C5067B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330FF0FE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059D213C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7810AFEB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3339C242" w14:textId="77777777" w:rsidR="00C5067B" w:rsidRPr="00C5067B" w:rsidRDefault="00C5067B" w:rsidP="00C5067B">
            <w:pPr>
              <w:jc w:val="center"/>
              <w:rPr>
                <w:rFonts w:ascii="Calibri" w:eastAsia="Calibri" w:hAnsi="Calibri" w:cs="Calibri"/>
                <w:b/>
              </w:rPr>
            </w:pPr>
            <w:r w:rsidRPr="00C5067B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C5067B" w:rsidRPr="00C5067B" w14:paraId="59365059" w14:textId="77777777" w:rsidTr="006A4DF7">
        <w:trPr>
          <w:trHeight w:val="850"/>
        </w:trPr>
        <w:tc>
          <w:tcPr>
            <w:tcW w:w="3256" w:type="dxa"/>
            <w:shd w:val="clear" w:color="auto" w:fill="F2F2F2"/>
          </w:tcPr>
          <w:p w14:paraId="6AE8376D" w14:textId="3EF070FF" w:rsidR="00C5067B" w:rsidRPr="00C5067B" w:rsidRDefault="00765A6C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K</w:t>
            </w:r>
            <w:r w:rsidRPr="00765A6C">
              <w:rPr>
                <w:rFonts w:ascii="Calibri" w:eastAsia="Calibri" w:hAnsi="Calibri" w:cs="Calibri"/>
              </w:rPr>
              <w:t>ulturni sadržaji: kazališne predstave za djecu, posjet knjižnicama i odjelima većih knjižnica (zvučne knjige), likovne izložbe, izložbe u muzejima primjerene dobi i interesima učenika, susreti s književnicima i ilustratorima u školi ili narodnim knjižnicama, dječji književni, filmski, obrazovni, tradicijski festivali, kulturni projekti namijenjeni djeci.</w:t>
            </w:r>
          </w:p>
        </w:tc>
        <w:tc>
          <w:tcPr>
            <w:tcW w:w="10345" w:type="dxa"/>
            <w:gridSpan w:val="4"/>
          </w:tcPr>
          <w:p w14:paraId="372673D4" w14:textId="595B3152" w:rsidR="00C5067B" w:rsidRPr="00C5067B" w:rsidRDefault="00BE3793" w:rsidP="00C5067B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Ishodom se potiče osobni razvoj te aktivno uključivanje učenika u kulturni i društveni život zajednice.</w:t>
            </w:r>
          </w:p>
        </w:tc>
      </w:tr>
    </w:tbl>
    <w:p w14:paraId="13B5595A" w14:textId="77777777" w:rsidR="00C5067B" w:rsidRPr="00C5067B" w:rsidRDefault="00C5067B" w:rsidP="00C5067B">
      <w:pPr>
        <w:spacing w:after="0" w:line="240" w:lineRule="auto"/>
        <w:rPr>
          <w:rFonts w:ascii="Calibri" w:eastAsia="Calibri" w:hAnsi="Calibri" w:cs="Times New Roman"/>
        </w:rPr>
      </w:pPr>
    </w:p>
    <w:p w14:paraId="2F317E34" w14:textId="77777777" w:rsidR="00C5067B" w:rsidRPr="00C5067B" w:rsidRDefault="00C5067B" w:rsidP="00C5067B">
      <w:pPr>
        <w:spacing w:after="0" w:line="240" w:lineRule="auto"/>
        <w:rPr>
          <w:rFonts w:ascii="Calibri" w:eastAsia="Calibri" w:hAnsi="Calibri" w:cs="Times New Roman"/>
        </w:rPr>
      </w:pPr>
    </w:p>
    <w:p w14:paraId="0BA9C15B" w14:textId="020F2952" w:rsidR="006B5A9F" w:rsidRDefault="006B5A9F">
      <w:pPr>
        <w:rPr>
          <w:rFonts w:ascii="Calibri" w:eastAsia="Calibri" w:hAnsi="Calibri" w:cs="Times New Roman"/>
          <w:i/>
          <w:color w:val="2F5496"/>
        </w:rPr>
      </w:pPr>
    </w:p>
    <w:p w14:paraId="063C5420" w14:textId="77777777" w:rsidR="00E34DE7" w:rsidRPr="00E34DE7" w:rsidRDefault="00E34DE7" w:rsidP="00E34DE7">
      <w:pPr>
        <w:rPr>
          <w:b/>
          <w:bCs/>
          <w:iCs/>
        </w:rPr>
      </w:pPr>
      <w:r w:rsidRPr="00E34DE7">
        <w:rPr>
          <w:b/>
          <w:bCs/>
          <w:iCs/>
        </w:rPr>
        <w:t>GLAZBENA KULTURA – 2. RAZRED OSNOVNE ŠKOLE</w:t>
      </w:r>
    </w:p>
    <w:p w14:paraId="53740293" w14:textId="77777777" w:rsidR="00E34DE7" w:rsidRPr="00E34DE7" w:rsidRDefault="00E34DE7" w:rsidP="00E34DE7">
      <w:pPr>
        <w:rPr>
          <w:b/>
          <w:bCs/>
          <w:iCs/>
        </w:rPr>
      </w:pPr>
      <w:r w:rsidRPr="00E34DE7">
        <w:rPr>
          <w:b/>
          <w:bCs/>
          <w:iCs/>
        </w:rPr>
        <w:t>VREDNOVANJE USVOJENOSTI ODGOJNO-OBRAZOVNIH ISHODA</w:t>
      </w:r>
    </w:p>
    <w:p w14:paraId="2493AF06" w14:textId="77777777" w:rsidR="00E34DE7" w:rsidRPr="00E34DE7" w:rsidRDefault="00E34DE7" w:rsidP="00E34DE7">
      <w:pPr>
        <w:rPr>
          <w:iCs/>
        </w:rPr>
      </w:pPr>
    </w:p>
    <w:tbl>
      <w:tblPr>
        <w:tblStyle w:val="Reetkatablice"/>
        <w:tblW w:w="13601" w:type="dxa"/>
        <w:tblLook w:val="04A0" w:firstRow="1" w:lastRow="0" w:firstColumn="1" w:lastColumn="0" w:noHBand="0" w:noVBand="1"/>
      </w:tblPr>
      <w:tblGrid>
        <w:gridCol w:w="3256"/>
        <w:gridCol w:w="2586"/>
        <w:gridCol w:w="2586"/>
        <w:gridCol w:w="2586"/>
        <w:gridCol w:w="2587"/>
      </w:tblGrid>
      <w:tr w:rsidR="00E34DE7" w:rsidRPr="00E34DE7" w14:paraId="21246958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0AE490D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  <w:r w:rsidRPr="00E34DE7">
              <w:rPr>
                <w:b/>
                <w:iCs/>
              </w:rPr>
              <w:t>ODGOJNO-OBRAZOVNI ISHODI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93569B0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  <w:r w:rsidRPr="00E34DE7">
              <w:rPr>
                <w:b/>
                <w:iCs/>
              </w:rPr>
              <w:t>RAZRADA ISHODA</w:t>
            </w:r>
          </w:p>
        </w:tc>
      </w:tr>
      <w:tr w:rsidR="00E34DE7" w:rsidRPr="00E34DE7" w14:paraId="5C1E5F31" w14:textId="77777777" w:rsidTr="00985F73">
        <w:trPr>
          <w:trHeight w:val="49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17BC" w14:textId="77777777" w:rsidR="00E34DE7" w:rsidRPr="00E34DE7" w:rsidRDefault="00E34DE7" w:rsidP="00E34DE7">
            <w:pPr>
              <w:spacing w:after="160" w:line="259" w:lineRule="auto"/>
              <w:rPr>
                <w:b/>
                <w:bCs/>
                <w:iCs/>
              </w:rPr>
            </w:pPr>
            <w:r w:rsidRPr="00E34DE7">
              <w:rPr>
                <w:b/>
                <w:bCs/>
                <w:iCs/>
              </w:rPr>
              <w:t xml:space="preserve">OŠ GK A.2.1. </w:t>
            </w:r>
          </w:p>
          <w:p w14:paraId="0B9D34B5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Učenik poznaje određeni broj skladbi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BBA14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Poznaje određeni broj kraćih skladbi (cjelovite skladbe, stavci ili ulomci) različitih vrsta glazbe (klasična, tradicijska, popularna, jazz, filmska glazba).</w:t>
            </w:r>
          </w:p>
        </w:tc>
      </w:tr>
      <w:tr w:rsidR="00E34DE7" w:rsidRPr="00E34DE7" w14:paraId="654D9AE3" w14:textId="77777777" w:rsidTr="00985F73">
        <w:trPr>
          <w:trHeight w:val="20"/>
        </w:trPr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436B10C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  <w:r w:rsidRPr="00E34DE7">
              <w:rPr>
                <w:b/>
                <w:iCs/>
              </w:rPr>
              <w:t>SADRŽAJ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132CF76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b/>
                <w:bCs/>
                <w:iCs/>
              </w:rPr>
              <w:t>RAZINE USVOJENOSTI (OSTVARENOSTI) ODGOJNO-OBRAZOVNIH ISHODA</w:t>
            </w:r>
          </w:p>
        </w:tc>
      </w:tr>
      <w:tr w:rsidR="00E34DE7" w:rsidRPr="00E34DE7" w14:paraId="67C1F978" w14:textId="77777777" w:rsidTr="00985F7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BD911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C0362E1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  <w:r w:rsidRPr="00E34DE7">
              <w:rPr>
                <w:b/>
                <w:iCs/>
              </w:rPr>
              <w:t>ZADOVOLJAVAJUĆA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8F51567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  <w:r w:rsidRPr="00E34DE7">
              <w:rPr>
                <w:b/>
                <w:iCs/>
              </w:rPr>
              <w:t>DOBRA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0D42C4B9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  <w:r w:rsidRPr="00E34DE7">
              <w:rPr>
                <w:b/>
                <w:iCs/>
              </w:rPr>
              <w:t>VRLO DOBRA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5819871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  <w:r w:rsidRPr="00E34DE7">
              <w:rPr>
                <w:b/>
                <w:iCs/>
              </w:rPr>
              <w:t>IZNIMNA</w:t>
            </w:r>
          </w:p>
        </w:tc>
      </w:tr>
      <w:tr w:rsidR="00E34DE7" w:rsidRPr="00E34DE7" w14:paraId="7DA54B67" w14:textId="77777777" w:rsidTr="00985F73">
        <w:trPr>
          <w:trHeight w:val="502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78C694E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Cjelovite skladbe, stavci ili ulomci klasične, tradicijske, popularne, jazz i filmske glazbe.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0A0B8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Poznaje 3 – 10 kraćih skladbi.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25BFC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Poznaje 3 – 10 kraćih skladbi.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F7B4F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Poznaje 3 – 10 kraćih skladbi.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A63D8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Poznaje 3 – 10 kraćih skladbi.</w:t>
            </w:r>
          </w:p>
        </w:tc>
      </w:tr>
      <w:tr w:rsidR="00E34DE7" w:rsidRPr="00E34DE7" w14:paraId="5E463C0D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94AAAE0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  <w:r w:rsidRPr="00E34DE7">
              <w:rPr>
                <w:b/>
                <w:iCs/>
              </w:rPr>
              <w:lastRenderedPageBreak/>
              <w:t>ODGOJNO-OBRAZOVNI ISHODI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08A21F9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  <w:r w:rsidRPr="00E34DE7">
              <w:rPr>
                <w:b/>
                <w:iCs/>
              </w:rPr>
              <w:t>RAZRADA ISHODA</w:t>
            </w:r>
          </w:p>
        </w:tc>
      </w:tr>
      <w:tr w:rsidR="00E34DE7" w:rsidRPr="00E34DE7" w14:paraId="7BC837BE" w14:textId="77777777" w:rsidTr="00985F73">
        <w:trPr>
          <w:trHeight w:val="690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A9C75" w14:textId="77777777" w:rsidR="00E34DE7" w:rsidRPr="00E34DE7" w:rsidRDefault="00E34DE7" w:rsidP="00E34DE7">
            <w:pPr>
              <w:spacing w:after="160" w:line="259" w:lineRule="auto"/>
              <w:rPr>
                <w:b/>
                <w:bCs/>
                <w:iCs/>
              </w:rPr>
            </w:pPr>
            <w:r w:rsidRPr="00E34DE7">
              <w:rPr>
                <w:b/>
                <w:bCs/>
                <w:iCs/>
              </w:rPr>
              <w:t xml:space="preserve">OŠ GK A.2.2. </w:t>
            </w:r>
          </w:p>
          <w:p w14:paraId="45D11742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Učenik temeljem slušanja, razlikuje pojedine glazbeno-izražajne sastavnice.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62841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Temeljem slušanja, razlikuje pojedine glazbeno-izražajne sastavnice:</w:t>
            </w:r>
          </w:p>
          <w:p w14:paraId="2CF300F5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• metar/dobe</w:t>
            </w:r>
          </w:p>
          <w:p w14:paraId="01788B74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• tempo</w:t>
            </w:r>
          </w:p>
          <w:p w14:paraId="088A94F5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• visina tona</w:t>
            </w:r>
          </w:p>
          <w:p w14:paraId="4781327D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• dinamika</w:t>
            </w:r>
          </w:p>
          <w:p w14:paraId="427ACAF0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• boja/izvođači</w:t>
            </w:r>
          </w:p>
        </w:tc>
      </w:tr>
      <w:tr w:rsidR="00E34DE7" w:rsidRPr="00E34DE7" w14:paraId="5B834F61" w14:textId="77777777" w:rsidTr="00985F73">
        <w:trPr>
          <w:trHeight w:val="20"/>
        </w:trPr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B0F7D11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  <w:r w:rsidRPr="00E34DE7">
              <w:rPr>
                <w:b/>
                <w:iCs/>
              </w:rPr>
              <w:t>SADRŽAJ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C3DD78F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b/>
                <w:bCs/>
                <w:iCs/>
              </w:rPr>
              <w:t>RAZINE USVOJENOSTI (OSTVARENOSTI) ODGOJNO-OBRAZOVNIH ISHODA</w:t>
            </w:r>
          </w:p>
        </w:tc>
      </w:tr>
      <w:tr w:rsidR="00E34DE7" w:rsidRPr="00E34DE7" w14:paraId="20DF65F8" w14:textId="77777777" w:rsidTr="00985F7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89328D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5651DCB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  <w:r w:rsidRPr="00E34DE7">
              <w:rPr>
                <w:b/>
                <w:iCs/>
              </w:rPr>
              <w:t>ZADOVOLJAVAJUĆA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334D507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  <w:r w:rsidRPr="00E34DE7">
              <w:rPr>
                <w:b/>
                <w:iCs/>
              </w:rPr>
              <w:t>DOBRA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CDD570B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  <w:r w:rsidRPr="00E34DE7">
              <w:rPr>
                <w:b/>
                <w:iCs/>
              </w:rPr>
              <w:t>VRLO DOBRA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261113F" w14:textId="77777777" w:rsidR="00E34DE7" w:rsidRPr="00E34DE7" w:rsidRDefault="00E34DE7" w:rsidP="00E34DE7">
            <w:pPr>
              <w:spacing w:after="160" w:line="259" w:lineRule="auto"/>
              <w:rPr>
                <w:b/>
                <w:iCs/>
              </w:rPr>
            </w:pPr>
            <w:r w:rsidRPr="00E34DE7">
              <w:rPr>
                <w:b/>
                <w:iCs/>
              </w:rPr>
              <w:t>IZNIMNA</w:t>
            </w:r>
          </w:p>
        </w:tc>
      </w:tr>
      <w:tr w:rsidR="00E34DE7" w:rsidRPr="00E34DE7" w14:paraId="5A9F5EB2" w14:textId="77777777" w:rsidTr="00985F73">
        <w:trPr>
          <w:trHeight w:val="919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557AAE5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Cjelovite skladbe, stavci ili ulomci klasične, tradicijske, popularne, jazz i filmske glazbe.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3D7D2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Opaža pojedine glazbeno-izražajne sastavnice.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BA22D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Razlikuje glazbeno-izražajne sastavnice (jednu od druge).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9812D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Opisuje pojedine glazbeno-izražajne sastavnice.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D533E" w14:textId="77777777" w:rsidR="00E34DE7" w:rsidRPr="00E34DE7" w:rsidRDefault="00E34DE7" w:rsidP="00E34DE7">
            <w:pPr>
              <w:spacing w:after="160" w:line="259" w:lineRule="auto"/>
              <w:rPr>
                <w:iCs/>
              </w:rPr>
            </w:pPr>
            <w:r w:rsidRPr="00E34DE7">
              <w:rPr>
                <w:iCs/>
              </w:rPr>
              <w:t>Uspoređuje pojedine glazbeno-izražajne sastavnice (unutar iste skladbe, u različitim skladbama).</w:t>
            </w:r>
          </w:p>
        </w:tc>
      </w:tr>
    </w:tbl>
    <w:tbl>
      <w:tblPr>
        <w:tblW w:w="13994" w:type="dxa"/>
        <w:tblLook w:val="04A0" w:firstRow="1" w:lastRow="0" w:firstColumn="1" w:lastColumn="0" w:noHBand="0" w:noVBand="1"/>
      </w:tblPr>
      <w:tblGrid>
        <w:gridCol w:w="1852"/>
        <w:gridCol w:w="3274"/>
        <w:gridCol w:w="3274"/>
        <w:gridCol w:w="3274"/>
        <w:gridCol w:w="3274"/>
      </w:tblGrid>
      <w:tr w:rsidR="00E34DE7" w:rsidRPr="00E34DE7" w14:paraId="1F5C4DC9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F00AAB5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ODGOJNO-OBRAZOVNI ISHODI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7A1A5A4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RAZRADA ISHODA</w:t>
            </w:r>
          </w:p>
        </w:tc>
      </w:tr>
      <w:tr w:rsidR="00E34DE7" w:rsidRPr="00E34DE7" w14:paraId="301FAD23" w14:textId="77777777" w:rsidTr="00985F73">
        <w:trPr>
          <w:trHeight w:val="49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0DD41" w14:textId="77777777" w:rsidR="00E34DE7" w:rsidRPr="00E34DE7" w:rsidRDefault="00E34DE7" w:rsidP="00E34DE7">
            <w:pPr>
              <w:rPr>
                <w:b/>
                <w:bCs/>
                <w:iCs/>
              </w:rPr>
            </w:pPr>
            <w:r w:rsidRPr="00E34DE7">
              <w:rPr>
                <w:b/>
                <w:bCs/>
                <w:iCs/>
              </w:rPr>
              <w:t xml:space="preserve">OŠ GK B.2.1. </w:t>
            </w:r>
          </w:p>
          <w:p w14:paraId="0ED4DA29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Učenik sudjeluje u zajedničkoj izvedbi glazbe.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21EAE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Sudjeluje u zajedničkoj izvedbi glazbe, usklađuje vlastitu izvedbu s izvedbama drugih učenika te vrednuje vlastitu izvedbu, izvedbe drugih i zajedničku izvedbu.</w:t>
            </w:r>
          </w:p>
        </w:tc>
      </w:tr>
      <w:tr w:rsidR="00E34DE7" w:rsidRPr="00E34DE7" w14:paraId="2E8EFC41" w14:textId="77777777" w:rsidTr="00985F73">
        <w:trPr>
          <w:trHeight w:val="20"/>
        </w:trPr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A41ECD5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SADRŽAJ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E278E67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b/>
                <w:bCs/>
                <w:iCs/>
              </w:rPr>
              <w:t>RAZINE USVOJENOSTI (OSTVARENOSTI) ODGOJNO-OBRAZOVNIH ISHODA</w:t>
            </w:r>
          </w:p>
        </w:tc>
      </w:tr>
      <w:tr w:rsidR="00E34DE7" w:rsidRPr="00E34DE7" w14:paraId="611E3B3A" w14:textId="77777777" w:rsidTr="00985F73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0269A" w14:textId="77777777" w:rsidR="00E34DE7" w:rsidRPr="00E34DE7" w:rsidRDefault="00E34DE7" w:rsidP="00E34DE7">
            <w:pPr>
              <w:rPr>
                <w:b/>
                <w:iCs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6F85A561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ZADOVOLJAVAJUĆA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526665B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DOBRA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D31B575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VRLO DOBRA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70B21D8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IZNIMNA</w:t>
            </w:r>
          </w:p>
        </w:tc>
      </w:tr>
      <w:tr w:rsidR="00E34DE7" w:rsidRPr="00E34DE7" w14:paraId="548E78E7" w14:textId="77777777" w:rsidTr="00985F73">
        <w:trPr>
          <w:trHeight w:val="1120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FD2FF27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lastRenderedPageBreak/>
              <w:t>Pjesme/brojalice i glazbene igre primjerene dobi i sposobnostima učenika.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36844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Sudjeluje u zajedničkoj izvedbi uz poticaj učitelja.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3BE28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Sudjeluje u zajedničkoj izvedbi te opisuje zajedničku izvedbu.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31358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Sudjeluje u zajedničkoj izvedbi, nastoji uskladiti vlastitu izvedbu s izvedbama drugih te vrednuje zajedničku izvedbu.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9F8E7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Sudjeluje u zajedničkoj izvedbi, usklađuje vlastitu izvedbu s izvedbama drugih te vrednuje vlastitu izvedbu, izvedbe drugih i zajedničku izvedbu.</w:t>
            </w:r>
          </w:p>
        </w:tc>
      </w:tr>
      <w:tr w:rsidR="00E34DE7" w:rsidRPr="00E34DE7" w14:paraId="04400C8D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8C11E97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ODGOJNO-OBRAZOVNI ISHODI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3BF7D8B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RAZRADA ISHODA</w:t>
            </w:r>
          </w:p>
        </w:tc>
      </w:tr>
      <w:tr w:rsidR="00E34DE7" w:rsidRPr="00E34DE7" w14:paraId="4D51D0C6" w14:textId="77777777" w:rsidTr="00985F73">
        <w:trPr>
          <w:trHeight w:val="49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E228A" w14:textId="77777777" w:rsidR="00E34DE7" w:rsidRPr="00E34DE7" w:rsidRDefault="00E34DE7" w:rsidP="00E34DE7">
            <w:pPr>
              <w:rPr>
                <w:b/>
                <w:bCs/>
                <w:iCs/>
              </w:rPr>
            </w:pPr>
            <w:r w:rsidRPr="00E34DE7">
              <w:rPr>
                <w:b/>
                <w:bCs/>
                <w:iCs/>
              </w:rPr>
              <w:t xml:space="preserve">OŠ GK B.2.2. </w:t>
            </w:r>
          </w:p>
          <w:p w14:paraId="0CEFCD25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Učenik pjeva/izvodi pjesme i brojalice.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DC314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Pjeva/izvodi pjesme i brojalice i pritom uvažava glazbeno-izražajne sastavnice (metar/dobe, tempo, visina tona, dinamika).</w:t>
            </w:r>
          </w:p>
        </w:tc>
      </w:tr>
      <w:tr w:rsidR="00E34DE7" w:rsidRPr="00E34DE7" w14:paraId="32945C89" w14:textId="77777777" w:rsidTr="00985F73">
        <w:trPr>
          <w:trHeight w:val="20"/>
        </w:trPr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6C31518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SADRŽAJ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50D1968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b/>
                <w:bCs/>
                <w:iCs/>
              </w:rPr>
              <w:t>RAZINE USVOJENOSTI (OSTVARENOSTI) ODGOJNO-OBRAZOVNIH ISHODA</w:t>
            </w:r>
          </w:p>
        </w:tc>
      </w:tr>
      <w:tr w:rsidR="00E34DE7" w:rsidRPr="00E34DE7" w14:paraId="1267E26A" w14:textId="77777777" w:rsidTr="00985F73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AEBEA1" w14:textId="77777777" w:rsidR="00E34DE7" w:rsidRPr="00E34DE7" w:rsidRDefault="00E34DE7" w:rsidP="00E34DE7">
            <w:pPr>
              <w:rPr>
                <w:b/>
                <w:iCs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AD3C535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ZADOVOLJAVAJUĆA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9416E3A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DOBRA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E2E828F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VRLO DOBRA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9537978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IZNIMNA</w:t>
            </w:r>
          </w:p>
        </w:tc>
      </w:tr>
      <w:tr w:rsidR="00E34DE7" w:rsidRPr="00E34DE7" w14:paraId="7CB7DB4E" w14:textId="77777777" w:rsidTr="00985F73">
        <w:trPr>
          <w:trHeight w:val="619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665ACB0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Pjesme/brojalice primjerene dobi i sposobnostima učenika.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EADE8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Uz pomoć učitelja pjeva/izvodi pjesme i brojalice.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2928B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Samostalno pjeva/izvodi pjesme i brojalice.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CC2AD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Pjeva/izvodi pjesme i brojalice i pritom djelomično uvažava glazbeno-izražajne sastavnice.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53B11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Pjeva/izvodi pjesme i brojalice i pritom uvažava glazbeno-izražajne sastavnice.</w:t>
            </w:r>
          </w:p>
        </w:tc>
      </w:tr>
      <w:tr w:rsidR="00E34DE7" w:rsidRPr="00E34DE7" w14:paraId="29CF1F79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4654156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ODGOJNO-OBRAZOVNI ISHODI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B885FC7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RAZRADA ISHODA</w:t>
            </w:r>
          </w:p>
        </w:tc>
      </w:tr>
      <w:tr w:rsidR="00E34DE7" w:rsidRPr="00E34DE7" w14:paraId="5A60A369" w14:textId="77777777" w:rsidTr="00985F73">
        <w:trPr>
          <w:trHeight w:val="49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7380E" w14:textId="77777777" w:rsidR="00E34DE7" w:rsidRPr="00E34DE7" w:rsidRDefault="00E34DE7" w:rsidP="00E34DE7">
            <w:pPr>
              <w:rPr>
                <w:b/>
                <w:bCs/>
                <w:iCs/>
              </w:rPr>
            </w:pPr>
            <w:r w:rsidRPr="00E34DE7">
              <w:rPr>
                <w:b/>
                <w:bCs/>
                <w:iCs/>
              </w:rPr>
              <w:t xml:space="preserve">OŠ GK B.2.3. </w:t>
            </w:r>
          </w:p>
          <w:p w14:paraId="6C2E356B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 xml:space="preserve">Učenik izvodi glazbene igre uz pjevanje, slušanje </w:t>
            </w:r>
            <w:r w:rsidRPr="00E34DE7">
              <w:rPr>
                <w:iCs/>
              </w:rPr>
              <w:lastRenderedPageBreak/>
              <w:t>glazbe i pokret uz glazbu.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43CE3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lastRenderedPageBreak/>
              <w:t>Izvodi glazbene igre uz pjevanje, s tonovima/melodijama /ritmovima, uz slušanje glazbe te prati glazbu pokretom, a pritom opaža i uvažava glazbeno-izražajne sastavnice.</w:t>
            </w:r>
          </w:p>
        </w:tc>
      </w:tr>
      <w:tr w:rsidR="00E34DE7" w:rsidRPr="00E34DE7" w14:paraId="75FAAC77" w14:textId="77777777" w:rsidTr="00985F73">
        <w:trPr>
          <w:trHeight w:val="283"/>
        </w:trPr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869CFE8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SADRŽAJ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E59CC2D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b/>
                <w:bCs/>
                <w:iCs/>
              </w:rPr>
              <w:t>RAZINE USVOJENOSTI (OSTVARENOSTI) ODGOJNO-OBRAZOVNIH ISHODA</w:t>
            </w:r>
          </w:p>
        </w:tc>
      </w:tr>
      <w:tr w:rsidR="00E34DE7" w:rsidRPr="00E34DE7" w14:paraId="41F00844" w14:textId="77777777" w:rsidTr="00985F73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7546E" w14:textId="77777777" w:rsidR="00E34DE7" w:rsidRPr="00E34DE7" w:rsidRDefault="00E34DE7" w:rsidP="00E34DE7">
            <w:pPr>
              <w:rPr>
                <w:b/>
                <w:iCs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02EDBE7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ZADOVOLJAVAJUĆA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0B6DB85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DOBRA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2107CC5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VRLO DOBRA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D8F6A5B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IZNIMNA</w:t>
            </w:r>
          </w:p>
        </w:tc>
      </w:tr>
      <w:tr w:rsidR="00E34DE7" w:rsidRPr="00E34DE7" w14:paraId="69FDA003" w14:textId="77777777" w:rsidTr="00985F73">
        <w:trPr>
          <w:trHeight w:val="5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079DF10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Glazbene igre primjerene dobi i sposobnostima učenika, cjelovite skladbe, stavci ili ulomci klasične, tradicijske, popularne, jazz i filmske glazbe.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F31CB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Uz pomoć učitelja izvodi glazbene igre s pjevanjem, s tonovima/melodijama/ritmovima, uz slušanje glazbe i prati pokretom pjesme i skladbe.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60F71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Samostalno izvodi glazbene igre s pjevanjem, s tonovima/melodijama/ritmovima, uz slušanje glazbe i prati pokretom pjesme i skladbe.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B1B99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Izvodi glazbene igre s pjevanjem, s tonovima/melodijama/ritmovima, uz slušanje glazbe i prati pokretom pjesme i skladbe te pritom djelomično uvažava glazbeno-izražajne sastavnice.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E833E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Izvodi glazbene igre s pjevanjem, s tonovima/melodijama/ritmovima, uz slušanje glazbe i prati pokretom pjesme i skladbe te pritom uvažava glazbeno-izražajne sastavnice.</w:t>
            </w:r>
          </w:p>
        </w:tc>
      </w:tr>
      <w:tr w:rsidR="00E34DE7" w:rsidRPr="00E34DE7" w14:paraId="385B3268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1F07FA9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ODGOJNO-OBRAZOVNI ISHODI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25E57CD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RAZRADA ISHODA</w:t>
            </w:r>
          </w:p>
        </w:tc>
      </w:tr>
      <w:tr w:rsidR="00E34DE7" w:rsidRPr="00E34DE7" w14:paraId="66B8B21A" w14:textId="77777777" w:rsidTr="00985F73">
        <w:trPr>
          <w:trHeight w:val="49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99EF1" w14:textId="77777777" w:rsidR="00E34DE7" w:rsidRPr="00E34DE7" w:rsidRDefault="00E34DE7" w:rsidP="00E34DE7">
            <w:pPr>
              <w:rPr>
                <w:b/>
                <w:bCs/>
                <w:iCs/>
              </w:rPr>
            </w:pPr>
            <w:r w:rsidRPr="00E34DE7">
              <w:rPr>
                <w:b/>
                <w:bCs/>
                <w:iCs/>
              </w:rPr>
              <w:t xml:space="preserve">OŠ GK B.2.4. </w:t>
            </w:r>
          </w:p>
          <w:p w14:paraId="0F435141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Učenik stvara/improvizira melodijske i ritamske cjeline te svira uz pjesme/brojalice koje izvodi.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0EBF4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Stvara/improvizira melodijske i ritamske cjeline pjevanjem, pokretom/plesom, pljeskanjem, lupkanjem, koračanjem i/ili udaraljkama. Svira na udaraljkama ili tjeloglazbom uz pjesme/brojalice koje pjeva/izvodi.</w:t>
            </w:r>
          </w:p>
        </w:tc>
      </w:tr>
      <w:tr w:rsidR="00E34DE7" w:rsidRPr="00E34DE7" w14:paraId="049083BE" w14:textId="77777777" w:rsidTr="00985F73">
        <w:trPr>
          <w:trHeight w:val="58"/>
        </w:trPr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6956DB4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SADRŽAJ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D9E7F90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b/>
                <w:bCs/>
                <w:iCs/>
              </w:rPr>
              <w:t>RAZINE USVOJENOSTI (OSTVARENOSTI) ODGOJNO-OBRAZOVNIH ISHODA</w:t>
            </w:r>
          </w:p>
        </w:tc>
      </w:tr>
      <w:tr w:rsidR="00E34DE7" w:rsidRPr="00E34DE7" w14:paraId="01A18969" w14:textId="77777777" w:rsidTr="00985F73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1ACDFD" w14:textId="77777777" w:rsidR="00E34DE7" w:rsidRPr="00E34DE7" w:rsidRDefault="00E34DE7" w:rsidP="00E34DE7">
            <w:pPr>
              <w:rPr>
                <w:b/>
                <w:iCs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A5D4512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ZADOVOLJAVAJUĆA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072F7512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DOBRA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2AAE97D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VRLO DOBRA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1CC31DC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IZNIMNA</w:t>
            </w:r>
          </w:p>
        </w:tc>
      </w:tr>
      <w:tr w:rsidR="00E34DE7" w:rsidRPr="00E34DE7" w14:paraId="5E7DA319" w14:textId="77777777" w:rsidTr="00985F73">
        <w:trPr>
          <w:trHeight w:val="1392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D21355F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lastRenderedPageBreak/>
              <w:t>Pjesme/brojalice i glazbene igre primjerene dobi i sposobnostima učenika.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94824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Stvara/improvizira melodijske/ritamske cjeline pjevanjem, pokretom, tjeloglazbom i/ili udaraljkama izražavajući svoj doživljaj glazbe. Svira na udaraljkama (dječji instrumentarij) ili tjeloglazbom uz pjesme/brojalice koje pjeva/izvodi.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16F1E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Stvara/improvizira melodijske i ritamske cjeline pjevanjem, pokretom, pljeskanjem, lupkanjem, koračanjem i/ili udaraljkama. Svira na udaraljkama (dječji instrumentarij) ili tjeloglazbom uz pjesme/brojalice koje pjeva/izvodi.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0D8FF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Stvara/improvizira melodijske/ritamske cjeline pjevanjem, pokretom, tjeloglazbom i/ili udaraljkama izražavajući svoj doživljaj glazbe. Svira na udaraljkama (dječji instrumentarij) ili tjeloglazbom uz pjesme/brojalice koje pjeva/izvodi.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1754C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Stvara/improvizira melodijske/ritamske cjeline pjevanjem, pokretom, tjeloglazbom i/ili udaraljkama izražavajući svoj doživljaj glazbe. Svira na udaraljkama (dječji instrumentarij) ili tjeloglazbom uz pjesme/brojalice koje pjeva/izvodi.</w:t>
            </w:r>
          </w:p>
        </w:tc>
      </w:tr>
      <w:tr w:rsidR="00E34DE7" w:rsidRPr="00E34DE7" w14:paraId="161E3E0D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4E6E2A8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ODGOJNO-OBRAZOVNI ISHODI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8920D89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RAZRADA ISHODA</w:t>
            </w:r>
          </w:p>
        </w:tc>
      </w:tr>
      <w:tr w:rsidR="00E34DE7" w:rsidRPr="00E34DE7" w14:paraId="4C4AB997" w14:textId="77777777" w:rsidTr="00985F73">
        <w:trPr>
          <w:trHeight w:val="49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F472D" w14:textId="77777777" w:rsidR="00E34DE7" w:rsidRPr="00E34DE7" w:rsidRDefault="00E34DE7" w:rsidP="00E34DE7">
            <w:pPr>
              <w:rPr>
                <w:b/>
                <w:bCs/>
                <w:iCs/>
              </w:rPr>
            </w:pPr>
            <w:r w:rsidRPr="00E34DE7">
              <w:rPr>
                <w:b/>
                <w:bCs/>
                <w:iCs/>
              </w:rPr>
              <w:t xml:space="preserve">OŠ GK C.2.1. </w:t>
            </w:r>
          </w:p>
          <w:p w14:paraId="139A43A5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Učenik na osnovu slušanja glazbe i aktivnog muziciranja prepoznaje različite uloge glazbe.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1D08F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Na osnovu slušanja glazbe i aktivnog muziciranja prepoznaje različite uloge glazbe (svečana glazba, glazba za ples i sl.).</w:t>
            </w:r>
          </w:p>
        </w:tc>
      </w:tr>
      <w:tr w:rsidR="00E34DE7" w:rsidRPr="00E34DE7" w14:paraId="6E9500D4" w14:textId="77777777" w:rsidTr="00985F73">
        <w:trPr>
          <w:trHeight w:val="58"/>
        </w:trPr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69BEC62C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SADRŽAJ</w:t>
            </w:r>
          </w:p>
        </w:tc>
        <w:tc>
          <w:tcPr>
            <w:tcW w:w="107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6C56A89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b/>
                <w:bCs/>
                <w:iCs/>
              </w:rPr>
              <w:t>RAZINE USVOJENOSTI (OSTVARENOSTI) ODGOJNO-OBRAZOVNIH ISHODA</w:t>
            </w:r>
          </w:p>
        </w:tc>
      </w:tr>
      <w:tr w:rsidR="00E34DE7" w:rsidRPr="00E34DE7" w14:paraId="5F81927F" w14:textId="77777777" w:rsidTr="00985F73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DB6E8" w14:textId="77777777" w:rsidR="00E34DE7" w:rsidRPr="00E34DE7" w:rsidRDefault="00E34DE7" w:rsidP="00E34DE7">
            <w:pPr>
              <w:rPr>
                <w:b/>
                <w:iCs/>
              </w:rPr>
            </w:pP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16EBFB7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ZADOVOLJAVAJUĆA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0BDBCBA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DOBRA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9FDFF1D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VRLO DOBRA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030E9AE" w14:textId="77777777" w:rsidR="00E34DE7" w:rsidRPr="00E34DE7" w:rsidRDefault="00E34DE7" w:rsidP="00E34DE7">
            <w:pPr>
              <w:rPr>
                <w:b/>
                <w:iCs/>
              </w:rPr>
            </w:pPr>
            <w:r w:rsidRPr="00E34DE7">
              <w:rPr>
                <w:b/>
                <w:iCs/>
              </w:rPr>
              <w:t>IZNIMNA</w:t>
            </w:r>
          </w:p>
        </w:tc>
      </w:tr>
      <w:tr w:rsidR="00E34DE7" w:rsidRPr="00E34DE7" w14:paraId="65653C50" w14:textId="77777777" w:rsidTr="00985F73">
        <w:trPr>
          <w:trHeight w:val="5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8DE0D9F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Glazbeno-kulturni događaj u autentičnom, prilagođenom i virtualnom okružju.</w:t>
            </w:r>
          </w:p>
        </w:tc>
        <w:tc>
          <w:tcPr>
            <w:tcW w:w="1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D4D6D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Prepoznaje različite uloge glazbe.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01F11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Prepoznaje različite uloge glazbe.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4D286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Prepoznaje različite uloge glazbe.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D488E" w14:textId="77777777" w:rsidR="00E34DE7" w:rsidRPr="00E34DE7" w:rsidRDefault="00E34DE7" w:rsidP="00E34DE7">
            <w:pPr>
              <w:rPr>
                <w:iCs/>
              </w:rPr>
            </w:pPr>
            <w:r w:rsidRPr="00E34DE7">
              <w:rPr>
                <w:iCs/>
              </w:rPr>
              <w:t>Prepoznaje različite uloge glazbe.</w:t>
            </w:r>
          </w:p>
        </w:tc>
      </w:tr>
    </w:tbl>
    <w:p w14:paraId="77C7A2E6" w14:textId="4397532D" w:rsidR="00E34DE7" w:rsidRDefault="00E34DE7" w:rsidP="00E34DE7">
      <w:pPr>
        <w:rPr>
          <w:iCs/>
        </w:rPr>
      </w:pPr>
    </w:p>
    <w:p w14:paraId="5802DF4C" w14:textId="77777777" w:rsidR="00E34DE7" w:rsidRPr="001C4425" w:rsidRDefault="00E34DE7" w:rsidP="00E34DE7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8"/>
          <w:szCs w:val="28"/>
          <w:lang w:eastAsia="hr-HR"/>
        </w:rPr>
      </w:pPr>
      <w:r w:rsidRPr="001C4425">
        <w:rPr>
          <w:rFonts w:ascii="Calibri" w:eastAsia="Calibri" w:hAnsi="Calibri" w:cs="Times New Roman"/>
          <w:b/>
          <w:bCs/>
          <w:sz w:val="28"/>
          <w:szCs w:val="28"/>
          <w:lang w:eastAsia="hr-HR"/>
        </w:rPr>
        <w:t xml:space="preserve">LIKOVNA KULTURA – </w:t>
      </w:r>
      <w:r>
        <w:rPr>
          <w:rFonts w:ascii="Calibri" w:eastAsia="Calibri" w:hAnsi="Calibri" w:cs="Times New Roman"/>
          <w:b/>
          <w:bCs/>
          <w:sz w:val="28"/>
          <w:szCs w:val="28"/>
          <w:lang w:eastAsia="hr-HR"/>
        </w:rPr>
        <w:t>2</w:t>
      </w:r>
      <w:r w:rsidRPr="001C4425">
        <w:rPr>
          <w:rFonts w:ascii="Calibri" w:eastAsia="Calibri" w:hAnsi="Calibri" w:cs="Times New Roman"/>
          <w:b/>
          <w:bCs/>
          <w:sz w:val="28"/>
          <w:szCs w:val="28"/>
          <w:lang w:eastAsia="hr-HR"/>
        </w:rPr>
        <w:t>. RAZRED OSNOVNE ŠKOLE</w:t>
      </w:r>
    </w:p>
    <w:p w14:paraId="013D446C" w14:textId="77777777" w:rsidR="00E34DE7" w:rsidRPr="001C4425" w:rsidRDefault="00E34DE7" w:rsidP="00E34DE7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8"/>
          <w:szCs w:val="28"/>
          <w:lang w:eastAsia="hr-HR"/>
        </w:rPr>
      </w:pPr>
      <w:r w:rsidRPr="001C4425">
        <w:rPr>
          <w:rFonts w:ascii="Calibri" w:eastAsia="Calibri" w:hAnsi="Calibri" w:cs="Times New Roman"/>
          <w:b/>
          <w:bCs/>
          <w:sz w:val="28"/>
          <w:szCs w:val="28"/>
          <w:lang w:eastAsia="hr-HR"/>
        </w:rPr>
        <w:t>VREDNOVANJE USVOJENOSTI ODGOJNO-OBRAZOVNIH ISHODA</w:t>
      </w:r>
    </w:p>
    <w:p w14:paraId="2676A699" w14:textId="77777777" w:rsidR="00E34DE7" w:rsidRPr="001C4425" w:rsidRDefault="00E34DE7" w:rsidP="00E34DE7">
      <w:pPr>
        <w:spacing w:after="0" w:line="240" w:lineRule="auto"/>
        <w:rPr>
          <w:rFonts w:ascii="Calibri" w:eastAsia="Times New Roman" w:hAnsi="Calibri" w:cs="Calibri"/>
          <w:lang w:eastAsia="hr-HR"/>
        </w:rPr>
      </w:pPr>
    </w:p>
    <w:tbl>
      <w:tblPr>
        <w:tblStyle w:val="Reetkatablice1"/>
        <w:tblW w:w="13601" w:type="dxa"/>
        <w:tblLook w:val="04A0" w:firstRow="1" w:lastRow="0" w:firstColumn="1" w:lastColumn="0" w:noHBand="0" w:noVBand="1"/>
      </w:tblPr>
      <w:tblGrid>
        <w:gridCol w:w="3256"/>
        <w:gridCol w:w="2586"/>
        <w:gridCol w:w="2586"/>
        <w:gridCol w:w="2586"/>
        <w:gridCol w:w="2587"/>
      </w:tblGrid>
      <w:tr w:rsidR="00E34DE7" w:rsidRPr="001C4425" w14:paraId="392A044A" w14:textId="77777777" w:rsidTr="00985F73">
        <w:tc>
          <w:tcPr>
            <w:tcW w:w="3256" w:type="dxa"/>
            <w:shd w:val="clear" w:color="auto" w:fill="F2F2F2"/>
          </w:tcPr>
          <w:p w14:paraId="30E1FA60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684EFC18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E34DE7" w:rsidRPr="001C4425" w14:paraId="2429AFF9" w14:textId="77777777" w:rsidTr="00985F73">
        <w:trPr>
          <w:trHeight w:val="498"/>
        </w:trPr>
        <w:tc>
          <w:tcPr>
            <w:tcW w:w="3256" w:type="dxa"/>
          </w:tcPr>
          <w:p w14:paraId="1BF36BB1" w14:textId="77777777" w:rsidR="00E34DE7" w:rsidRPr="00D341B4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color w:val="231F20"/>
                <w:lang w:eastAsia="hr-HR"/>
              </w:rPr>
            </w:pPr>
            <w:r w:rsidRPr="00D341B4">
              <w:rPr>
                <w:rFonts w:ascii="Calibri" w:eastAsia="Times New Roman" w:hAnsi="Calibri" w:cs="Calibri"/>
                <w:b/>
                <w:color w:val="231F20"/>
                <w:lang w:eastAsia="hr-HR"/>
              </w:rPr>
              <w:t>OŠ LK A.2.1.</w:t>
            </w:r>
          </w:p>
          <w:p w14:paraId="647732DA" w14:textId="77777777" w:rsidR="00E34DE7" w:rsidRPr="001C4425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Cs/>
                <w:color w:val="231F20"/>
                <w:lang w:eastAsia="hr-HR"/>
              </w:rPr>
            </w:pPr>
            <w:r w:rsidRPr="00D341B4">
              <w:rPr>
                <w:rFonts w:ascii="Calibri" w:eastAsia="Times New Roman" w:hAnsi="Calibri" w:cs="Calibri"/>
                <w:bCs/>
                <w:color w:val="231F20"/>
                <w:lang w:eastAsia="hr-HR"/>
              </w:rPr>
              <w:t>Učenik likovnim i vizualnim izražavanjem interpretira različite sadržaje.</w:t>
            </w:r>
          </w:p>
        </w:tc>
        <w:tc>
          <w:tcPr>
            <w:tcW w:w="10345" w:type="dxa"/>
            <w:gridSpan w:val="4"/>
          </w:tcPr>
          <w:p w14:paraId="4BE6AEF6" w14:textId="77777777" w:rsidR="00E34DE7" w:rsidRPr="00D341B4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D341B4">
              <w:rPr>
                <w:rFonts w:ascii="Calibri" w:eastAsia="Times New Roman" w:hAnsi="Calibri" w:cs="Calibri"/>
                <w:color w:val="231F20"/>
                <w:lang w:eastAsia="hr-HR"/>
              </w:rPr>
              <w:t>Učenik odgovara likovnim i vizualnim izražavanjem na razne vrste poticaja.</w:t>
            </w:r>
          </w:p>
          <w:p w14:paraId="6BD2DE11" w14:textId="77777777" w:rsidR="00E34DE7" w:rsidRPr="00D341B4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D341B4">
              <w:rPr>
                <w:rFonts w:ascii="Calibri" w:eastAsia="Times New Roman" w:hAnsi="Calibri" w:cs="Calibri"/>
                <w:color w:val="231F20"/>
                <w:lang w:eastAsia="hr-HR"/>
              </w:rPr>
              <w:t>Učenik, u stvaralačkom procesu i izražavanju koristi:</w:t>
            </w:r>
          </w:p>
          <w:p w14:paraId="139E360D" w14:textId="77777777" w:rsidR="00E34DE7" w:rsidRPr="00D341B4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D341B4">
              <w:rPr>
                <w:rFonts w:ascii="Calibri" w:eastAsia="Times New Roman" w:hAnsi="Calibri" w:cs="Calibri"/>
                <w:color w:val="231F20"/>
                <w:lang w:eastAsia="hr-HR"/>
              </w:rPr>
              <w:t>– likovni jezik (obvezni pojmovi likovnog jezika i oni za koje učitelj smatra da mu mogu pomoći pri realizaciji ideje u određenom zadatku)</w:t>
            </w:r>
          </w:p>
          <w:p w14:paraId="378C5E93" w14:textId="77777777" w:rsidR="00E34DE7" w:rsidRPr="00D341B4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D341B4">
              <w:rPr>
                <w:rFonts w:ascii="Calibri" w:eastAsia="Times New Roman" w:hAnsi="Calibri" w:cs="Calibri"/>
                <w:color w:val="231F20"/>
                <w:lang w:eastAsia="hr-HR"/>
              </w:rPr>
              <w:t>– iskustvo usmjerenog opažanja</w:t>
            </w:r>
          </w:p>
          <w:p w14:paraId="1F14FCAE" w14:textId="77777777" w:rsidR="00E34DE7" w:rsidRPr="00D341B4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D341B4">
              <w:rPr>
                <w:rFonts w:ascii="Calibri" w:eastAsia="Times New Roman" w:hAnsi="Calibri" w:cs="Calibri"/>
                <w:color w:val="231F20"/>
                <w:lang w:eastAsia="hr-HR"/>
              </w:rPr>
              <w:t>– izražavanje pokretom, zvukom, glumom koje povezuje s likovnim izražavanjem kroz kreativnu igru</w:t>
            </w:r>
          </w:p>
          <w:p w14:paraId="032E596F" w14:textId="77777777" w:rsidR="00E34DE7" w:rsidRPr="001C4425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D341B4">
              <w:rPr>
                <w:rFonts w:ascii="Calibri" w:eastAsia="Times New Roman" w:hAnsi="Calibri" w:cs="Calibri"/>
                <w:color w:val="231F20"/>
                <w:lang w:eastAsia="hr-HR"/>
              </w:rPr>
              <w:t>– doživljaj temeljen na osjećajima, iskustvu, mislima i informacijama.</w:t>
            </w:r>
          </w:p>
        </w:tc>
      </w:tr>
      <w:tr w:rsidR="00E34DE7" w:rsidRPr="001C4425" w14:paraId="391FA265" w14:textId="77777777" w:rsidTr="00985F73">
        <w:trPr>
          <w:trHeight w:val="498"/>
        </w:trPr>
        <w:tc>
          <w:tcPr>
            <w:tcW w:w="3256" w:type="dxa"/>
            <w:shd w:val="clear" w:color="auto" w:fill="F2F2F2"/>
          </w:tcPr>
          <w:p w14:paraId="6E50A339" w14:textId="77777777" w:rsidR="00E34DE7" w:rsidRPr="001C4425" w:rsidRDefault="00E34DE7" w:rsidP="00985F73">
            <w:pPr>
              <w:rPr>
                <w:rFonts w:ascii="Calibri" w:eastAsia="Calibri" w:hAnsi="Calibri" w:cs="Times New Roman"/>
                <w:b/>
              </w:rPr>
            </w:pPr>
            <w:r w:rsidRPr="001C4425">
              <w:rPr>
                <w:rFonts w:ascii="Calibri" w:eastAsia="Calibri" w:hAnsi="Calibri" w:cs="Times New Roman"/>
                <w:b/>
              </w:rPr>
              <w:t>OBVEZNI LIKOVNI POJMOVI</w:t>
            </w:r>
          </w:p>
        </w:tc>
        <w:tc>
          <w:tcPr>
            <w:tcW w:w="10345" w:type="dxa"/>
            <w:gridSpan w:val="4"/>
          </w:tcPr>
          <w:p w14:paraId="2692A24B" w14:textId="77777777" w:rsidR="00E34DE7" w:rsidRPr="00D341B4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D341B4">
              <w:rPr>
                <w:rFonts w:ascii="Calibri" w:eastAsia="Calibri" w:hAnsi="Calibri" w:cs="Times New Roman"/>
              </w:rPr>
              <w:t>Tok i karakter crta.</w:t>
            </w:r>
          </w:p>
          <w:p w14:paraId="6268CFF7" w14:textId="77777777" w:rsidR="00E34DE7" w:rsidRPr="00D341B4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D341B4">
              <w:rPr>
                <w:rFonts w:ascii="Calibri" w:eastAsia="Calibri" w:hAnsi="Calibri" w:cs="Times New Roman"/>
              </w:rPr>
              <w:t>Osnovne i izvedene boje. Tonovi boja.</w:t>
            </w:r>
          </w:p>
          <w:p w14:paraId="69FF23D3" w14:textId="77777777" w:rsidR="00E34DE7" w:rsidRPr="00D341B4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D341B4">
              <w:rPr>
                <w:rFonts w:ascii="Calibri" w:eastAsia="Calibri" w:hAnsi="Calibri" w:cs="Times New Roman"/>
              </w:rPr>
              <w:t>Kontrast svijetlih i tamnih boja, toplih i hladnih boja.</w:t>
            </w:r>
          </w:p>
          <w:p w14:paraId="7C0E4179" w14:textId="77777777" w:rsidR="00E34DE7" w:rsidRPr="00D341B4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D341B4">
              <w:rPr>
                <w:rFonts w:ascii="Calibri" w:eastAsia="Calibri" w:hAnsi="Calibri" w:cs="Times New Roman"/>
              </w:rPr>
              <w:t>Kontrast oblika i veličina ploha i tijela.</w:t>
            </w:r>
          </w:p>
          <w:p w14:paraId="49F2A768" w14:textId="77777777" w:rsidR="00E34DE7" w:rsidRPr="00D341B4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D341B4">
              <w:rPr>
                <w:rFonts w:ascii="Calibri" w:eastAsia="Calibri" w:hAnsi="Calibri" w:cs="Times New Roman"/>
              </w:rPr>
              <w:t>Ritam mrlja, ploha, boja i tijela.</w:t>
            </w:r>
          </w:p>
          <w:p w14:paraId="7D0D22B6" w14:textId="77777777" w:rsidR="00E34DE7" w:rsidRPr="00D341B4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D341B4">
              <w:rPr>
                <w:rFonts w:ascii="Calibri" w:eastAsia="Calibri" w:hAnsi="Calibri" w:cs="Times New Roman"/>
              </w:rPr>
              <w:t>Odnosi veličina likova i masa: veće, manje, jednako.</w:t>
            </w:r>
          </w:p>
          <w:p w14:paraId="7BF98977" w14:textId="77777777" w:rsidR="00E34DE7" w:rsidRPr="00D341B4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D341B4">
              <w:rPr>
                <w:rFonts w:ascii="Calibri" w:eastAsia="Calibri" w:hAnsi="Calibri" w:cs="Times New Roman"/>
              </w:rPr>
              <w:t>Učenik odgovara likovnim i vizualnim izražavanjem na razne vrste poticaja:</w:t>
            </w:r>
          </w:p>
          <w:p w14:paraId="2F1B830E" w14:textId="77777777" w:rsidR="00E34DE7" w:rsidRPr="00D341B4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D341B4">
              <w:rPr>
                <w:rFonts w:ascii="Calibri" w:eastAsia="Calibri" w:hAnsi="Calibri" w:cs="Times New Roman"/>
              </w:rPr>
              <w:t>– osobni sadržaji (osjećaji, misli, iskustva, vrijednosti i stavovi)</w:t>
            </w:r>
          </w:p>
          <w:p w14:paraId="4D7F8E6C" w14:textId="77777777" w:rsidR="00E34DE7" w:rsidRPr="00D341B4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D341B4">
              <w:rPr>
                <w:rFonts w:ascii="Calibri" w:eastAsia="Calibri" w:hAnsi="Calibri" w:cs="Times New Roman"/>
              </w:rPr>
              <w:t>– sadržaji likovne/vizualne umjetnosti ili sadržaji/izraz drugih umjetničkih područja</w:t>
            </w:r>
          </w:p>
          <w:p w14:paraId="31879303" w14:textId="77777777" w:rsidR="00E34DE7" w:rsidRPr="001C4425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D341B4">
              <w:rPr>
                <w:rFonts w:ascii="Calibri" w:eastAsia="Calibri" w:hAnsi="Calibri" w:cs="Times New Roman"/>
              </w:rPr>
              <w:t>– sadržaji iz svakodnevnog života i neposredne okoline (informacije).</w:t>
            </w:r>
          </w:p>
        </w:tc>
      </w:tr>
      <w:tr w:rsidR="00E34DE7" w:rsidRPr="001C4425" w14:paraId="29C65FCE" w14:textId="77777777" w:rsidTr="00985F73">
        <w:tc>
          <w:tcPr>
            <w:tcW w:w="3256" w:type="dxa"/>
            <w:vMerge w:val="restart"/>
            <w:shd w:val="clear" w:color="auto" w:fill="F2F2F2"/>
          </w:tcPr>
          <w:p w14:paraId="0DA5E166" w14:textId="77777777" w:rsidR="00E34DE7" w:rsidRPr="001C4425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2FC4BE54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1C4425" w14:paraId="4A3F98A4" w14:textId="77777777" w:rsidTr="00985F73">
        <w:tc>
          <w:tcPr>
            <w:tcW w:w="3256" w:type="dxa"/>
            <w:vMerge/>
            <w:shd w:val="clear" w:color="auto" w:fill="F2F2F2"/>
          </w:tcPr>
          <w:p w14:paraId="3A5619A8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1423283D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23CB5659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4ABC51EC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359FB06A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1C4425" w14:paraId="67BE20EE" w14:textId="77777777" w:rsidTr="00985F73">
        <w:tc>
          <w:tcPr>
            <w:tcW w:w="3256" w:type="dxa"/>
            <w:shd w:val="clear" w:color="auto" w:fill="F2F2F2"/>
          </w:tcPr>
          <w:p w14:paraId="04CFA605" w14:textId="77777777" w:rsidR="00E34DE7" w:rsidRPr="00D341B4" w:rsidRDefault="00E34DE7" w:rsidP="00985F73">
            <w:pPr>
              <w:rPr>
                <w:rFonts w:ascii="Calibri" w:eastAsia="Calibri" w:hAnsi="Calibri" w:cs="Calibri"/>
              </w:rPr>
            </w:pPr>
            <w:r w:rsidRPr="00D341B4">
              <w:rPr>
                <w:rFonts w:ascii="Calibri" w:eastAsia="Calibri" w:hAnsi="Calibri" w:cs="Calibri"/>
              </w:rPr>
              <w:t>Učenik, u stvaralačkom procesu i izražavanju koristi likovni jezik tako da kreće od doživljaja cjeline prema detalju.</w:t>
            </w:r>
          </w:p>
          <w:p w14:paraId="2D20CA83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586" w:type="dxa"/>
          </w:tcPr>
          <w:p w14:paraId="5E05BC02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t>Učenik se izražava slijedeći pravila kreativne igre; likovnim i vizualnim izražavanjem interpretira različite doživljaje i sadržaje koristeći likovni jezik.</w:t>
            </w:r>
          </w:p>
        </w:tc>
        <w:tc>
          <w:tcPr>
            <w:tcW w:w="2586" w:type="dxa"/>
          </w:tcPr>
          <w:p w14:paraId="1D0A9051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D341B4">
              <w:rPr>
                <w:rFonts w:ascii="Calibri" w:eastAsia="Calibri" w:hAnsi="Calibri" w:cs="Calibri"/>
              </w:rPr>
              <w:t>Učenik se izražava slijedeći pravila kreativnog procesa; likovnim i vizualnim izražavanjem interpretira različite doživljaje i sadržaje koristeći likovni jezik i slobodne asocijacije.</w:t>
            </w:r>
          </w:p>
        </w:tc>
        <w:tc>
          <w:tcPr>
            <w:tcW w:w="2586" w:type="dxa"/>
          </w:tcPr>
          <w:p w14:paraId="394F2302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t xml:space="preserve">Učenik povremeno varira početna pravila kreativne igre u stvaranju; likovnim i vizualnim izražavanjem interpretira različite doživljaje i sadržaje koristeći likovni jezik i slobodne asocijacije </w:t>
            </w:r>
            <w:r w:rsidRPr="00ED451F">
              <w:rPr>
                <w:rFonts w:ascii="Calibri" w:eastAsia="Calibri" w:hAnsi="Calibri" w:cs="Calibri"/>
              </w:rPr>
              <w:lastRenderedPageBreak/>
              <w:t>povremeno u odmaku od uobičajenih rješenja.</w:t>
            </w:r>
          </w:p>
        </w:tc>
        <w:tc>
          <w:tcPr>
            <w:tcW w:w="2587" w:type="dxa"/>
          </w:tcPr>
          <w:p w14:paraId="2BFEC451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lastRenderedPageBreak/>
              <w:t>Učenik varira početna pravila kreativne igre u stvaranju; likovnim i vizualnim izražavanjem interpretira različite doživljaje i sadržaje originalno koristeći likovni jezik i slobodne asocijacije.</w:t>
            </w:r>
          </w:p>
        </w:tc>
      </w:tr>
      <w:tr w:rsidR="00E34DE7" w:rsidRPr="001C4425" w14:paraId="6F7105B9" w14:textId="77777777" w:rsidTr="00985F73">
        <w:tc>
          <w:tcPr>
            <w:tcW w:w="3256" w:type="dxa"/>
            <w:shd w:val="clear" w:color="auto" w:fill="F2F2F2"/>
          </w:tcPr>
          <w:p w14:paraId="04022B92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624E4319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E34DE7" w:rsidRPr="001C4425" w14:paraId="470DC077" w14:textId="77777777" w:rsidTr="00985F73">
        <w:trPr>
          <w:trHeight w:val="1397"/>
        </w:trPr>
        <w:tc>
          <w:tcPr>
            <w:tcW w:w="3256" w:type="dxa"/>
          </w:tcPr>
          <w:p w14:paraId="5DF57CC5" w14:textId="77777777" w:rsidR="00E34DE7" w:rsidRPr="00D341B4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D341B4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OŠ LK A.2.2.</w:t>
            </w:r>
          </w:p>
          <w:p w14:paraId="2DC0876E" w14:textId="77777777" w:rsidR="00E34DE7" w:rsidRPr="001C4425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D341B4">
              <w:rPr>
                <w:rFonts w:ascii="Calibri" w:eastAsia="Times New Roman" w:hAnsi="Calibri" w:cs="Calibri"/>
                <w:color w:val="231F20"/>
                <w:lang w:eastAsia="hr-HR"/>
              </w:rPr>
              <w:t>Učenik demonstrira poznavanje osobitosti različitih likovnih materijala i postupaka pri likovnom izražavanju.</w:t>
            </w:r>
          </w:p>
        </w:tc>
        <w:tc>
          <w:tcPr>
            <w:tcW w:w="10345" w:type="dxa"/>
            <w:gridSpan w:val="4"/>
          </w:tcPr>
          <w:p w14:paraId="4E185616" w14:textId="77777777" w:rsidR="00E34DE7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D341B4">
              <w:rPr>
                <w:rFonts w:ascii="Calibri" w:eastAsia="Times New Roman" w:hAnsi="Calibri" w:cs="Calibri"/>
                <w:color w:val="231F20"/>
                <w:lang w:eastAsia="hr-HR"/>
              </w:rPr>
              <w:t>Učenik primjećuje osobitosti likovnih materijala i postupaka te ih primjenjuje pri likovnom izražavanju.</w:t>
            </w:r>
          </w:p>
          <w:p w14:paraId="16AB5CA4" w14:textId="77777777" w:rsidR="00E34DE7" w:rsidRPr="001C4425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>
              <w:rPr>
                <w:rFonts w:ascii="Calibri" w:eastAsia="Times New Roman" w:hAnsi="Calibri" w:cs="Calibri"/>
                <w:color w:val="231F20"/>
                <w:lang w:eastAsia="hr-HR"/>
              </w:rPr>
              <w:t>Razina usvojenosti odnosi se na konkretnu demonstraciju na nastavi te se može i ne mora sumativno vrednovati.</w:t>
            </w:r>
          </w:p>
        </w:tc>
      </w:tr>
      <w:tr w:rsidR="00E34DE7" w:rsidRPr="001C4425" w14:paraId="05D3F814" w14:textId="77777777" w:rsidTr="00985F73">
        <w:trPr>
          <w:trHeight w:val="397"/>
        </w:trPr>
        <w:tc>
          <w:tcPr>
            <w:tcW w:w="3256" w:type="dxa"/>
            <w:shd w:val="clear" w:color="auto" w:fill="F2F2F2"/>
          </w:tcPr>
          <w:p w14:paraId="759D7A9B" w14:textId="77777777" w:rsidR="00E34DE7" w:rsidRPr="001C4425" w:rsidRDefault="00E34DE7" w:rsidP="00985F73">
            <w:pPr>
              <w:rPr>
                <w:rFonts w:ascii="Calibri" w:eastAsia="Calibri" w:hAnsi="Calibri" w:cs="Times New Roman"/>
                <w:b/>
              </w:rPr>
            </w:pPr>
            <w:r w:rsidRPr="001C4425">
              <w:rPr>
                <w:rFonts w:ascii="Calibri" w:eastAsia="Calibri" w:hAnsi="Calibri" w:cs="Times New Roman"/>
                <w:b/>
              </w:rPr>
              <w:t>LIKOVNI MATERIJALI I TEHNIKE</w:t>
            </w:r>
          </w:p>
        </w:tc>
        <w:tc>
          <w:tcPr>
            <w:tcW w:w="10345" w:type="dxa"/>
            <w:gridSpan w:val="4"/>
          </w:tcPr>
          <w:p w14:paraId="3575834C" w14:textId="77777777" w:rsidR="00E34DE7" w:rsidRPr="007157FF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Crtački: olovka, ugljen, kreda, flomaster, tuš, pero, kist, lavirani tuš.</w:t>
            </w:r>
          </w:p>
          <w:p w14:paraId="783ABF2A" w14:textId="77777777" w:rsidR="00E34DE7" w:rsidRPr="007157FF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Slikarski: akvarel, gvaš, tempere, pastel, flomasteri, kolaž papir, kolaž iz časopisa.</w:t>
            </w:r>
          </w:p>
          <w:p w14:paraId="00C4B62F" w14:textId="77777777" w:rsidR="00E34DE7" w:rsidRPr="007157FF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Prostorno-plastički: glina, glinamol, papir-plastika, ambalaža i drugi materijali, aluminijska folija.</w:t>
            </w:r>
          </w:p>
          <w:p w14:paraId="158DC95F" w14:textId="77777777" w:rsidR="00E34DE7" w:rsidRPr="007157FF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Grafički: monotipija.</w:t>
            </w:r>
          </w:p>
          <w:p w14:paraId="7B730000" w14:textId="77777777" w:rsidR="00E34DE7" w:rsidRPr="001C4425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Digitalna tehnologija: digitalni fotoaparat, pametni telefon.</w:t>
            </w:r>
          </w:p>
        </w:tc>
      </w:tr>
      <w:tr w:rsidR="00E34DE7" w:rsidRPr="001C4425" w14:paraId="2DE77D74" w14:textId="77777777" w:rsidTr="00985F73">
        <w:tc>
          <w:tcPr>
            <w:tcW w:w="3256" w:type="dxa"/>
            <w:vMerge w:val="restart"/>
            <w:shd w:val="clear" w:color="auto" w:fill="F2F2F2"/>
          </w:tcPr>
          <w:p w14:paraId="2FE0BAB5" w14:textId="77777777" w:rsidR="00E34DE7" w:rsidRPr="001C4425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5B67885F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1C4425" w14:paraId="55E07D2E" w14:textId="77777777" w:rsidTr="00985F73">
        <w:tc>
          <w:tcPr>
            <w:tcW w:w="3256" w:type="dxa"/>
            <w:vMerge/>
            <w:shd w:val="clear" w:color="auto" w:fill="F2F2F2"/>
          </w:tcPr>
          <w:p w14:paraId="24C495EC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24B83CDA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4B0340ED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56DE93BF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33D6E373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1C4425" w14:paraId="67235235" w14:textId="77777777" w:rsidTr="00985F73">
        <w:trPr>
          <w:trHeight w:val="1358"/>
        </w:trPr>
        <w:tc>
          <w:tcPr>
            <w:tcW w:w="3256" w:type="dxa"/>
            <w:shd w:val="clear" w:color="auto" w:fill="F2F2F2"/>
          </w:tcPr>
          <w:p w14:paraId="202F35B7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D341B4">
              <w:rPr>
                <w:rFonts w:ascii="Calibri" w:eastAsia="Calibri" w:hAnsi="Calibri" w:cs="Calibri"/>
              </w:rPr>
              <w:t>Učenik koristi neke od predloženih likovnih materijala i tehnika te digitalne tehnologije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4E2C6574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t>Učenik uporabljuje likovne materijale i postupke u svrhu izrade svog likovnog rada. Pokazuje nizak stupanj preciznosti, djelomične kontrole materijala i izvedbe s minimumom detalja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183CE0EB" w14:textId="77777777" w:rsidR="00E34DE7" w:rsidRDefault="00E34DE7" w:rsidP="00985F73">
            <w:pPr>
              <w:rPr>
                <w:rFonts w:ascii="Calibri" w:eastAsia="Calibri" w:hAnsi="Calibri" w:cs="Calibri"/>
              </w:rPr>
            </w:pPr>
            <w:r w:rsidRPr="00D341B4">
              <w:rPr>
                <w:rFonts w:ascii="Calibri" w:eastAsia="Calibri" w:hAnsi="Calibri" w:cs="Calibri"/>
              </w:rPr>
              <w:t>Učenik upotrebljava likovne materijale i postupke u izradi svog likovnog rada.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  <w:p w14:paraId="728D5FAD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t>Pokazuje zadovoljavajući stupanj preciznosti, kontrole materijala i izvedbe s minimumom detalja</w:t>
            </w:r>
          </w:p>
        </w:tc>
        <w:tc>
          <w:tcPr>
            <w:tcW w:w="2586" w:type="dxa"/>
          </w:tcPr>
          <w:p w14:paraId="349C548D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t>Učenik uporabljuje likovne materijale i postupke u svrhu izrade svog likovnog rada. Pokazuje zadovoljavajući stupanj preciznosti, kontrole materijala i izvedbe detalja.</w:t>
            </w:r>
          </w:p>
        </w:tc>
        <w:tc>
          <w:tcPr>
            <w:tcW w:w="2587" w:type="dxa"/>
          </w:tcPr>
          <w:p w14:paraId="6C6483DB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t>Učenik uporabljuje likovne materijale i postupke u svrhu izrade svog likovnog rada. Pokazuje dosljednost te zadovoljavajući stupanj preciznosti, kontrole materijala i izvedbe detalja.</w:t>
            </w:r>
          </w:p>
        </w:tc>
      </w:tr>
      <w:tr w:rsidR="00E34DE7" w:rsidRPr="001C4425" w14:paraId="7C422627" w14:textId="77777777" w:rsidTr="00985F73">
        <w:tc>
          <w:tcPr>
            <w:tcW w:w="3256" w:type="dxa"/>
            <w:shd w:val="clear" w:color="auto" w:fill="F2F2F2"/>
          </w:tcPr>
          <w:p w14:paraId="51159997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44B203A2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E34DE7" w:rsidRPr="001C4425" w14:paraId="068DC4CA" w14:textId="77777777" w:rsidTr="00985F73">
        <w:trPr>
          <w:trHeight w:val="498"/>
        </w:trPr>
        <w:tc>
          <w:tcPr>
            <w:tcW w:w="3256" w:type="dxa"/>
          </w:tcPr>
          <w:p w14:paraId="10BEB13D" w14:textId="77777777" w:rsidR="00E34DE7" w:rsidRPr="00F4212F" w:rsidRDefault="00E34DE7" w:rsidP="00985F73">
            <w:pPr>
              <w:shd w:val="clear" w:color="auto" w:fill="FFFFFF"/>
              <w:textAlignment w:val="baseline"/>
              <w:rPr>
                <w:rFonts w:eastAsia="Times New Roman" w:cstheme="minorHAnsi"/>
                <w:b/>
                <w:bCs/>
                <w:color w:val="231F20"/>
                <w:lang w:eastAsia="hr-HR"/>
              </w:rPr>
            </w:pPr>
            <w:r w:rsidRPr="00F4212F">
              <w:rPr>
                <w:rFonts w:eastAsia="Times New Roman" w:cstheme="minorHAnsi"/>
                <w:b/>
                <w:bCs/>
                <w:color w:val="231F20"/>
                <w:lang w:eastAsia="hr-HR"/>
              </w:rPr>
              <w:t>OŠ LK B.2.1.</w:t>
            </w:r>
          </w:p>
          <w:p w14:paraId="7EA2296E" w14:textId="77777777" w:rsidR="00E34DE7" w:rsidRPr="001C4425" w:rsidRDefault="00E34DE7" w:rsidP="00985F73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color w:val="231F20"/>
                <w:lang w:eastAsia="hr-HR"/>
              </w:rPr>
            </w:pPr>
            <w:r w:rsidRPr="00F4212F">
              <w:rPr>
                <w:rFonts w:eastAsia="Times New Roman" w:cstheme="minorHAnsi"/>
                <w:color w:val="231F20"/>
                <w:lang w:eastAsia="hr-HR"/>
              </w:rPr>
              <w:t>Učenik opisuje likovno i vizualno umjetničko djelo povezujući osobni doživljaj, likovni jezik i tematski sadržaj djela.</w:t>
            </w:r>
          </w:p>
        </w:tc>
        <w:tc>
          <w:tcPr>
            <w:tcW w:w="10345" w:type="dxa"/>
            <w:gridSpan w:val="4"/>
          </w:tcPr>
          <w:p w14:paraId="2E1C4A9C" w14:textId="77777777" w:rsidR="00E34DE7" w:rsidRPr="00F4212F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Učenik povezuje djelo s vlastitim iskustvom i opisuje osobni doživljaj djela.</w:t>
            </w:r>
          </w:p>
          <w:p w14:paraId="0E672103" w14:textId="77777777" w:rsidR="00E34DE7" w:rsidRPr="00F4212F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Učenik opisuje</w:t>
            </w:r>
          </w:p>
          <w:p w14:paraId="256A1781" w14:textId="77777777" w:rsidR="00E34DE7" w:rsidRPr="00F4212F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– materijale i postupke</w:t>
            </w:r>
          </w:p>
          <w:p w14:paraId="7214782B" w14:textId="77777777" w:rsidR="00E34DE7" w:rsidRPr="00F4212F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– likovne elemente i kompozicijska načela</w:t>
            </w:r>
          </w:p>
          <w:p w14:paraId="1652EE54" w14:textId="77777777" w:rsidR="00E34DE7" w:rsidRPr="001C4425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– tematski sadržaj djela (motiv, teme, asocijacije).</w:t>
            </w:r>
          </w:p>
        </w:tc>
      </w:tr>
      <w:tr w:rsidR="00E34DE7" w:rsidRPr="001C4425" w14:paraId="0FB3473A" w14:textId="77777777" w:rsidTr="00985F73">
        <w:trPr>
          <w:trHeight w:val="1134"/>
        </w:trPr>
        <w:tc>
          <w:tcPr>
            <w:tcW w:w="3256" w:type="dxa"/>
            <w:shd w:val="clear" w:color="auto" w:fill="F2F2F2"/>
          </w:tcPr>
          <w:p w14:paraId="07C33CAC" w14:textId="77777777" w:rsidR="00E34DE7" w:rsidRPr="001C4425" w:rsidRDefault="00E34DE7" w:rsidP="00985F73">
            <w:pPr>
              <w:rPr>
                <w:rFonts w:ascii="Calibri" w:eastAsia="Calibri" w:hAnsi="Calibri" w:cs="Times New Roman"/>
                <w:b/>
              </w:rPr>
            </w:pPr>
            <w:r w:rsidRPr="001C4425">
              <w:rPr>
                <w:rFonts w:ascii="Calibri" w:eastAsia="Calibri" w:hAnsi="Calibri" w:cs="Times New Roman"/>
                <w:b/>
              </w:rPr>
              <w:t>OBLICI LIKOVNIH I VIZUALNIH UMJETNOSTI</w:t>
            </w:r>
          </w:p>
          <w:p w14:paraId="67FB4A4E" w14:textId="77777777" w:rsidR="00E34DE7" w:rsidRPr="001C4425" w:rsidRDefault="00E34DE7" w:rsidP="00985F73">
            <w:pPr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10345" w:type="dxa"/>
            <w:gridSpan w:val="4"/>
          </w:tcPr>
          <w:p w14:paraId="2E5E788A" w14:textId="77777777" w:rsidR="00E34DE7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crtež</w:t>
            </w:r>
          </w:p>
          <w:p w14:paraId="794316AD" w14:textId="77777777" w:rsidR="00E34DE7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slikarstvo</w:t>
            </w:r>
          </w:p>
          <w:p w14:paraId="1DC9F52B" w14:textId="77777777" w:rsidR="00E34DE7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skulptura</w:t>
            </w:r>
          </w:p>
          <w:p w14:paraId="67CF3215" w14:textId="77777777" w:rsidR="00E34DE7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grafika</w:t>
            </w:r>
          </w:p>
          <w:p w14:paraId="12C14A11" w14:textId="77777777" w:rsidR="00E34DE7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lastRenderedPageBreak/>
              <w:t>vizualne komunikacije i dizajn (grafički)</w:t>
            </w:r>
          </w:p>
          <w:p w14:paraId="1C431A03" w14:textId="77777777" w:rsidR="00E34DE7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arhitektura i urbanizam</w:t>
            </w:r>
          </w:p>
          <w:p w14:paraId="5549A288" w14:textId="77777777" w:rsidR="00E34DE7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fotografija</w:t>
            </w:r>
          </w:p>
          <w:p w14:paraId="04ED1327" w14:textId="77777777" w:rsidR="00E34DE7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film (igrani i animirani)</w:t>
            </w:r>
          </w:p>
          <w:p w14:paraId="1604672F" w14:textId="77777777" w:rsidR="00E34DE7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strip</w:t>
            </w:r>
          </w:p>
          <w:p w14:paraId="41F72966" w14:textId="77777777" w:rsidR="00E34DE7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ilustracija</w:t>
            </w:r>
          </w:p>
          <w:p w14:paraId="41FC1827" w14:textId="77777777" w:rsidR="00E34DE7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scenografija</w:t>
            </w:r>
          </w:p>
          <w:p w14:paraId="7F3771CC" w14:textId="77777777" w:rsidR="00E34DE7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kostimografija</w:t>
            </w:r>
          </w:p>
          <w:p w14:paraId="0D1592F4" w14:textId="77777777" w:rsidR="00E34DE7" w:rsidRPr="001C4425" w:rsidRDefault="00E34DE7" w:rsidP="00985F73">
            <w:pPr>
              <w:contextualSpacing/>
              <w:rPr>
                <w:rFonts w:ascii="Calibri" w:eastAsia="Calibri" w:hAnsi="Calibri" w:cs="Times New Roman"/>
              </w:rPr>
            </w:pPr>
            <w:r w:rsidRPr="007157FF">
              <w:rPr>
                <w:rFonts w:ascii="Calibri" w:eastAsia="Calibri" w:hAnsi="Calibri" w:cs="Times New Roman"/>
              </w:rPr>
              <w:t>lutkarstvo</w:t>
            </w:r>
          </w:p>
        </w:tc>
      </w:tr>
      <w:tr w:rsidR="00E34DE7" w:rsidRPr="001C4425" w14:paraId="55025F9B" w14:textId="77777777" w:rsidTr="00985F73">
        <w:tc>
          <w:tcPr>
            <w:tcW w:w="3256" w:type="dxa"/>
            <w:vMerge w:val="restart"/>
            <w:shd w:val="clear" w:color="auto" w:fill="F2F2F2"/>
          </w:tcPr>
          <w:p w14:paraId="6BC03277" w14:textId="77777777" w:rsidR="00E34DE7" w:rsidRPr="001C4425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lastRenderedPageBreak/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475CFA7D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1C4425" w14:paraId="06EE8DBF" w14:textId="77777777" w:rsidTr="00985F73">
        <w:tc>
          <w:tcPr>
            <w:tcW w:w="3256" w:type="dxa"/>
            <w:vMerge/>
            <w:shd w:val="clear" w:color="auto" w:fill="F2F2F2"/>
          </w:tcPr>
          <w:p w14:paraId="571AA11D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33A3AD47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293B4B2B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62BF8A4F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6929E2CC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1C4425" w14:paraId="57FEB11A" w14:textId="77777777" w:rsidTr="00985F73">
        <w:tc>
          <w:tcPr>
            <w:tcW w:w="3256" w:type="dxa"/>
            <w:shd w:val="clear" w:color="auto" w:fill="F2F2F2"/>
          </w:tcPr>
          <w:p w14:paraId="08C07F81" w14:textId="77777777" w:rsidR="00E34DE7" w:rsidRDefault="00E34DE7" w:rsidP="00985F73">
            <w:pPr>
              <w:rPr>
                <w:rFonts w:ascii="Calibri" w:eastAsia="Calibri" w:hAnsi="Calibri" w:cs="Calibri"/>
              </w:rPr>
            </w:pPr>
            <w:r w:rsidRPr="00F4212F">
              <w:rPr>
                <w:rFonts w:ascii="Calibri" w:eastAsia="Calibri" w:hAnsi="Calibri" w:cs="Calibri"/>
              </w:rPr>
              <w:t>Učenik upoznaje i istražuje djela iz različitih područja likovnih i vizualnih umjetnosti</w:t>
            </w:r>
            <w:r>
              <w:rPr>
                <w:rFonts w:ascii="Calibri" w:eastAsia="Calibri" w:hAnsi="Calibri" w:cs="Calibri"/>
              </w:rPr>
              <w:t>.</w:t>
            </w:r>
          </w:p>
          <w:p w14:paraId="5BE8244B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586" w:type="dxa"/>
          </w:tcPr>
          <w:p w14:paraId="73C5466E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t>Učenik prepoznaje osnovne tematske i likovne ili vizualne sadržaje (likovni jezik, materijali, primjeri iz okoline) povremeno stvarajući poveznice s osobnim doživljajem.</w:t>
            </w:r>
          </w:p>
        </w:tc>
        <w:tc>
          <w:tcPr>
            <w:tcW w:w="2586" w:type="dxa"/>
          </w:tcPr>
          <w:p w14:paraId="722BED75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F4212F">
              <w:rPr>
                <w:rFonts w:ascii="Calibri" w:eastAsia="Calibri" w:hAnsi="Calibri" w:cs="Calibri"/>
              </w:rPr>
              <w:t>Učenik opisuje detalje i karakteristike tematskih i likovno/vizualnih sadržaja (likovni jezik, materijali, primjeri iz okoline) stvarajući poveznice s osobnim doživljajem.</w:t>
            </w:r>
          </w:p>
        </w:tc>
        <w:tc>
          <w:tcPr>
            <w:tcW w:w="2586" w:type="dxa"/>
          </w:tcPr>
          <w:p w14:paraId="1A419951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t>Učenik opisuje veći broj detalja i karakteristika tematskih i likovnih ili vizualnih sadržaja (likovni jezik, materijali, primjeri iz okoline) stvarajući poveznice s osobnim doživljajem.</w:t>
            </w:r>
          </w:p>
        </w:tc>
        <w:tc>
          <w:tcPr>
            <w:tcW w:w="2587" w:type="dxa"/>
          </w:tcPr>
          <w:p w14:paraId="61A37CFC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t>Učenik precizno opisuje veći broj detalja i karakteristika tematskih i likovnih ili vizualnih sadržaja (likovni jezik, materijali, primjeri iz okoline) stvarajući poveznice s osobnim doživljajem.</w:t>
            </w:r>
          </w:p>
        </w:tc>
      </w:tr>
      <w:tr w:rsidR="00E34DE7" w:rsidRPr="001C4425" w14:paraId="16C9276C" w14:textId="77777777" w:rsidTr="00985F73">
        <w:tc>
          <w:tcPr>
            <w:tcW w:w="3256" w:type="dxa"/>
            <w:shd w:val="clear" w:color="auto" w:fill="F2F2F2"/>
          </w:tcPr>
          <w:p w14:paraId="60DD1F50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1E073D58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E34DE7" w:rsidRPr="001C4425" w14:paraId="4C508D13" w14:textId="77777777" w:rsidTr="00985F73">
        <w:trPr>
          <w:trHeight w:val="498"/>
        </w:trPr>
        <w:tc>
          <w:tcPr>
            <w:tcW w:w="3256" w:type="dxa"/>
          </w:tcPr>
          <w:p w14:paraId="3DFA1487" w14:textId="77777777" w:rsidR="00E34DE7" w:rsidRPr="00F4212F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b/>
                <w:color w:val="231F20"/>
                <w:lang w:eastAsia="hr-HR"/>
              </w:rPr>
              <w:t>OŠ LK B.2.2.</w:t>
            </w:r>
          </w:p>
          <w:p w14:paraId="3DF26505" w14:textId="77777777" w:rsidR="00E34DE7" w:rsidRPr="00F4212F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Cs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bCs/>
                <w:color w:val="231F20"/>
                <w:lang w:eastAsia="hr-HR"/>
              </w:rPr>
              <w:t>Učenik</w:t>
            </w:r>
          </w:p>
          <w:p w14:paraId="171A52D3" w14:textId="77777777" w:rsidR="00E34DE7" w:rsidRPr="001C4425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bCs/>
                <w:color w:val="231F20"/>
                <w:lang w:eastAsia="hr-HR"/>
              </w:rPr>
              <w:t>uspoređuje svoj likovni ili vizualni rad te radove drugih učenika i opisuje vlastiti doživljaj stvaranja.</w:t>
            </w:r>
          </w:p>
        </w:tc>
        <w:tc>
          <w:tcPr>
            <w:tcW w:w="10345" w:type="dxa"/>
            <w:gridSpan w:val="4"/>
          </w:tcPr>
          <w:p w14:paraId="67E8329B" w14:textId="77777777" w:rsidR="00E34DE7" w:rsidRPr="00F4212F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Učenik opisuje i uspoređuje likovne ili vizualne radove prema kriterijima: likovnog jezika, likovnih materijala, tehnika i/ili vizualnih medija, prikaza teme ili motiva te originalnosti i uloženog truda.</w:t>
            </w:r>
          </w:p>
          <w:p w14:paraId="51EA48DD" w14:textId="77777777" w:rsidR="00E34DE7" w:rsidRPr="00F4212F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Učenik prepoznaje poticaj i način na koji je to izraženo u likovnom ili vizualnom radu.</w:t>
            </w:r>
          </w:p>
          <w:p w14:paraId="23FA16FC" w14:textId="77777777" w:rsidR="00E34DE7" w:rsidRPr="001C4425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Učenik prepoznaje osobno zadovoljstvo u stvaralačkom procesu.</w:t>
            </w:r>
          </w:p>
        </w:tc>
      </w:tr>
      <w:tr w:rsidR="00E34DE7" w:rsidRPr="001C4425" w14:paraId="0DCEC5CF" w14:textId="77777777" w:rsidTr="00985F73">
        <w:tc>
          <w:tcPr>
            <w:tcW w:w="3256" w:type="dxa"/>
            <w:vMerge w:val="restart"/>
            <w:shd w:val="clear" w:color="auto" w:fill="F2F2F2"/>
          </w:tcPr>
          <w:p w14:paraId="4940EF56" w14:textId="77777777" w:rsidR="00E34DE7" w:rsidRPr="001C4425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5B2AA37C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1C4425" w14:paraId="2BCD40FF" w14:textId="77777777" w:rsidTr="00985F73">
        <w:tc>
          <w:tcPr>
            <w:tcW w:w="3256" w:type="dxa"/>
            <w:vMerge/>
            <w:shd w:val="clear" w:color="auto" w:fill="F2F2F2"/>
          </w:tcPr>
          <w:p w14:paraId="5087500B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72169886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67E64769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084E755E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44F9520B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1C4425" w14:paraId="46843C2F" w14:textId="77777777" w:rsidTr="00985F73">
        <w:trPr>
          <w:trHeight w:val="836"/>
        </w:trPr>
        <w:tc>
          <w:tcPr>
            <w:tcW w:w="3256" w:type="dxa"/>
            <w:shd w:val="clear" w:color="auto" w:fill="F2F2F2"/>
          </w:tcPr>
          <w:p w14:paraId="7C4337AC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F4212F">
              <w:rPr>
                <w:rFonts w:ascii="Calibri" w:eastAsia="Calibri" w:hAnsi="Calibri" w:cs="Calibri"/>
              </w:rPr>
              <w:t>Sadržaji ishoda B.2.2. istovjetni su sadržajima ishoda A.2.1.</w:t>
            </w:r>
          </w:p>
        </w:tc>
        <w:tc>
          <w:tcPr>
            <w:tcW w:w="2586" w:type="dxa"/>
          </w:tcPr>
          <w:p w14:paraId="39BBB4CD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t xml:space="preserve">Učenik opisuje vlastiti doživljaj stvaranja, opisuje svoj likovni ili vizualni rad i radove drugih učenika djelomično prepoznajući upotrebu likovnih </w:t>
            </w:r>
            <w:r w:rsidRPr="00ED451F">
              <w:rPr>
                <w:rFonts w:ascii="Calibri" w:eastAsia="Calibri" w:hAnsi="Calibri" w:cs="Calibri"/>
              </w:rPr>
              <w:lastRenderedPageBreak/>
              <w:t>pojmova, likovnih materijala, prikaza motiva i izražene ideje.</w:t>
            </w:r>
          </w:p>
        </w:tc>
        <w:tc>
          <w:tcPr>
            <w:tcW w:w="2586" w:type="dxa"/>
          </w:tcPr>
          <w:p w14:paraId="7113E4ED" w14:textId="77777777" w:rsidR="00E34DE7" w:rsidRPr="00F4212F" w:rsidRDefault="00E34DE7" w:rsidP="00985F73">
            <w:pPr>
              <w:rPr>
                <w:rFonts w:ascii="Calibri" w:eastAsia="Calibri" w:hAnsi="Calibri" w:cs="Calibri"/>
              </w:rPr>
            </w:pPr>
            <w:r w:rsidRPr="00F4212F">
              <w:rPr>
                <w:rFonts w:ascii="Calibri" w:eastAsia="Calibri" w:hAnsi="Calibri" w:cs="Calibri"/>
              </w:rPr>
              <w:lastRenderedPageBreak/>
              <w:t>Učenik opisuje vlastiti doživljaj stvaranja,</w:t>
            </w:r>
          </w:p>
          <w:p w14:paraId="23424ABD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F4212F">
              <w:rPr>
                <w:rFonts w:ascii="Calibri" w:eastAsia="Calibri" w:hAnsi="Calibri" w:cs="Calibri"/>
              </w:rPr>
              <w:t xml:space="preserve">uspoređuje svoj likovni ili vizualni rad s radovima drugih učenika prepoznajući upotrebu </w:t>
            </w:r>
            <w:r w:rsidRPr="00F4212F">
              <w:rPr>
                <w:rFonts w:ascii="Calibri" w:eastAsia="Calibri" w:hAnsi="Calibri" w:cs="Calibri"/>
              </w:rPr>
              <w:lastRenderedPageBreak/>
              <w:t>likovnih pojmova, likovnih materijala, prikaza teme ili motiva</w:t>
            </w:r>
            <w:r>
              <w:rPr>
                <w:rFonts w:ascii="Calibri" w:eastAsia="Calibri" w:hAnsi="Calibri" w:cs="Calibri"/>
              </w:rPr>
              <w:t xml:space="preserve"> i izražene ideje.</w:t>
            </w:r>
          </w:p>
        </w:tc>
        <w:tc>
          <w:tcPr>
            <w:tcW w:w="2586" w:type="dxa"/>
          </w:tcPr>
          <w:p w14:paraId="413A0B34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lastRenderedPageBreak/>
              <w:t xml:space="preserve">Učenik opisuje vlastiti doživljaj stvaranja, djelomično precizno uspoređuje svoj likovni ili vizualni rad s radovima drugih učenika </w:t>
            </w:r>
            <w:r w:rsidRPr="00ED451F">
              <w:rPr>
                <w:rFonts w:ascii="Calibri" w:eastAsia="Calibri" w:hAnsi="Calibri" w:cs="Calibri"/>
              </w:rPr>
              <w:lastRenderedPageBreak/>
              <w:t>prepoznajući upotrebu likovnih pojmova, likovnih materijala, prikaza motiva i izražene ideje.</w:t>
            </w:r>
          </w:p>
        </w:tc>
        <w:tc>
          <w:tcPr>
            <w:tcW w:w="2587" w:type="dxa"/>
          </w:tcPr>
          <w:p w14:paraId="6ACC9BDC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lastRenderedPageBreak/>
              <w:t xml:space="preserve">Učenik opisuje vlastiti doživljaj stvaranja, precizno uspoređuje svoj likovni ili vizualni rad s radovima drugih učenika prepoznajući upotrebu </w:t>
            </w:r>
            <w:r w:rsidRPr="00ED451F">
              <w:rPr>
                <w:rFonts w:ascii="Calibri" w:eastAsia="Calibri" w:hAnsi="Calibri" w:cs="Calibri"/>
              </w:rPr>
              <w:lastRenderedPageBreak/>
              <w:t>likovnih pojmova, likovnih materijala, prikaza motiva i izražene ideje.</w:t>
            </w:r>
          </w:p>
        </w:tc>
      </w:tr>
      <w:tr w:rsidR="00E34DE7" w:rsidRPr="001C4425" w14:paraId="3A744B83" w14:textId="77777777" w:rsidTr="00985F73">
        <w:tc>
          <w:tcPr>
            <w:tcW w:w="3256" w:type="dxa"/>
            <w:shd w:val="clear" w:color="auto" w:fill="F2F2F2"/>
          </w:tcPr>
          <w:p w14:paraId="5A05BB41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lastRenderedPageBreak/>
              <w:t>ODGOJNO-OBRAZOVNI ISHODI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28ED80D6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E34DE7" w:rsidRPr="001C4425" w14:paraId="25CE1D8C" w14:textId="77777777" w:rsidTr="00985F73">
        <w:trPr>
          <w:trHeight w:val="614"/>
        </w:trPr>
        <w:tc>
          <w:tcPr>
            <w:tcW w:w="3256" w:type="dxa"/>
          </w:tcPr>
          <w:p w14:paraId="1A81BC28" w14:textId="77777777" w:rsidR="00E34DE7" w:rsidRPr="00F4212F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OŠ LK C.2.1.</w:t>
            </w:r>
          </w:p>
          <w:p w14:paraId="7E1BFCA8" w14:textId="77777777" w:rsidR="00E34DE7" w:rsidRPr="001C4425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Učenik prepoznaje i u likovnom ili vizualnom radu interpretira povezanost oblikovanja vizualne okoline s aktivnostima i namjenama koje se u njoj odvijaju.</w:t>
            </w:r>
          </w:p>
        </w:tc>
        <w:tc>
          <w:tcPr>
            <w:tcW w:w="10345" w:type="dxa"/>
            <w:gridSpan w:val="4"/>
          </w:tcPr>
          <w:p w14:paraId="12B8A6BB" w14:textId="77777777" w:rsidR="00E34DE7" w:rsidRPr="00F4212F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Likovnim i vizualnim izražavanjem učenik:</w:t>
            </w:r>
          </w:p>
          <w:p w14:paraId="50E10469" w14:textId="77777777" w:rsidR="00E34DE7" w:rsidRPr="00F4212F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– prepoznaje različite namjene urbanog prostora</w:t>
            </w:r>
          </w:p>
          <w:p w14:paraId="63731DFD" w14:textId="77777777" w:rsidR="00E34DE7" w:rsidRPr="00F4212F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– kroz crtež ili maketu interpretira doživljaj njemu bliske urbanističke cjeline (ulica, naselje, gradska četvrt...)</w:t>
            </w:r>
          </w:p>
          <w:p w14:paraId="525257B0" w14:textId="77777777" w:rsidR="00E34DE7" w:rsidRPr="00F4212F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– razlikuje i interpretira karakteristike različitih pisama</w:t>
            </w:r>
          </w:p>
          <w:p w14:paraId="3BFAE08A" w14:textId="77777777" w:rsidR="00E34DE7" w:rsidRPr="00F4212F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– uspoređuje odnose slike i teksta u njemu bliskim medijima</w:t>
            </w:r>
          </w:p>
          <w:p w14:paraId="2284F3AA" w14:textId="77777777" w:rsidR="00E34DE7" w:rsidRDefault="00E34DE7" w:rsidP="00985F73">
            <w:pPr>
              <w:shd w:val="clear" w:color="auto" w:fill="FFFFFF"/>
              <w:tabs>
                <w:tab w:val="left" w:pos="7260"/>
              </w:tabs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– koristi različite odnose slike i teksta u izražavanju vlastitih ideja.</w:t>
            </w:r>
            <w:r>
              <w:rPr>
                <w:rFonts w:ascii="Calibri" w:eastAsia="Times New Roman" w:hAnsi="Calibri" w:cs="Calibri"/>
                <w:color w:val="231F20"/>
                <w:lang w:eastAsia="hr-HR"/>
              </w:rPr>
              <w:tab/>
            </w:r>
          </w:p>
          <w:p w14:paraId="618478F4" w14:textId="77777777" w:rsidR="00E34DE7" w:rsidRDefault="00E34DE7" w:rsidP="00985F73">
            <w:pPr>
              <w:shd w:val="clear" w:color="auto" w:fill="FFFFFF"/>
              <w:tabs>
                <w:tab w:val="left" w:pos="7260"/>
              </w:tabs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</w:p>
          <w:p w14:paraId="32210B53" w14:textId="77777777" w:rsidR="00E34DE7" w:rsidRDefault="00E34DE7" w:rsidP="00985F73">
            <w:pPr>
              <w:shd w:val="clear" w:color="auto" w:fill="FFFFFF"/>
              <w:tabs>
                <w:tab w:val="left" w:pos="7260"/>
              </w:tabs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2A406A">
              <w:rPr>
                <w:rFonts w:ascii="Calibri" w:eastAsia="Times New Roman" w:hAnsi="Calibri" w:cs="Calibri"/>
                <w:color w:val="231F20"/>
                <w:lang w:eastAsia="hr-HR"/>
              </w:rPr>
              <w:t>Ishod se ostvaruje zajedno s ishodom OŠ LK A.2.1. te se na taj način i vrednuje.</w:t>
            </w:r>
          </w:p>
          <w:p w14:paraId="38BC2B19" w14:textId="77777777" w:rsidR="00E34DE7" w:rsidRPr="001C4425" w:rsidRDefault="00E34DE7" w:rsidP="00985F73">
            <w:pPr>
              <w:shd w:val="clear" w:color="auto" w:fill="FFFFFF"/>
              <w:tabs>
                <w:tab w:val="left" w:pos="7260"/>
              </w:tabs>
              <w:contextualSpacing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</w:p>
        </w:tc>
      </w:tr>
      <w:tr w:rsidR="00E34DE7" w:rsidRPr="001C4425" w14:paraId="4D7A6BE9" w14:textId="77777777" w:rsidTr="00985F73">
        <w:trPr>
          <w:trHeight w:val="58"/>
        </w:trPr>
        <w:tc>
          <w:tcPr>
            <w:tcW w:w="3256" w:type="dxa"/>
            <w:shd w:val="clear" w:color="auto" w:fill="F2F2F2"/>
          </w:tcPr>
          <w:p w14:paraId="6F5057ED" w14:textId="77777777" w:rsidR="00E34DE7" w:rsidRPr="001C4425" w:rsidRDefault="00E34DE7" w:rsidP="00985F73">
            <w:pPr>
              <w:shd w:val="clear" w:color="auto" w:fill="F2F2F2"/>
              <w:rPr>
                <w:rFonts w:ascii="Calibri" w:eastAsia="Calibri" w:hAnsi="Calibri" w:cs="Times New Roman"/>
              </w:rPr>
            </w:pPr>
            <w:r w:rsidRPr="001C4425">
              <w:rPr>
                <w:rFonts w:ascii="Calibri" w:eastAsia="Calibri" w:hAnsi="Calibri" w:cs="Calibri"/>
                <w:b/>
              </w:rPr>
              <w:t xml:space="preserve">ISTRAŽIVANJE PROSTORA UKLJUČUJE: </w:t>
            </w:r>
          </w:p>
        </w:tc>
        <w:tc>
          <w:tcPr>
            <w:tcW w:w="10345" w:type="dxa"/>
            <w:gridSpan w:val="4"/>
          </w:tcPr>
          <w:p w14:paraId="784A17A7" w14:textId="77777777" w:rsidR="00E34DE7" w:rsidRPr="001C4425" w:rsidRDefault="00E34DE7" w:rsidP="00985F73">
            <w:pPr>
              <w:shd w:val="clear" w:color="auto" w:fill="FFFFFF"/>
              <w:contextualSpacing/>
              <w:textAlignment w:val="baseline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000000"/>
                <w:lang w:eastAsia="hr-HR"/>
              </w:rPr>
              <w:t>otvoreno, zatvoreno, okupljanje, boravak/događanje, kretanje, povezanost..</w:t>
            </w:r>
          </w:p>
        </w:tc>
      </w:tr>
      <w:tr w:rsidR="00E34DE7" w:rsidRPr="001C4425" w14:paraId="3D0CC204" w14:textId="77777777" w:rsidTr="00985F73">
        <w:tc>
          <w:tcPr>
            <w:tcW w:w="3256" w:type="dxa"/>
            <w:vMerge w:val="restart"/>
            <w:shd w:val="clear" w:color="auto" w:fill="F2F2F2"/>
          </w:tcPr>
          <w:p w14:paraId="6C8AA86D" w14:textId="77777777" w:rsidR="00E34DE7" w:rsidRPr="001C4425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1E6C5530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1C4425" w14:paraId="4D3E53F0" w14:textId="77777777" w:rsidTr="00985F73">
        <w:tc>
          <w:tcPr>
            <w:tcW w:w="3256" w:type="dxa"/>
            <w:vMerge/>
            <w:shd w:val="clear" w:color="auto" w:fill="F2F2F2"/>
          </w:tcPr>
          <w:p w14:paraId="2D7BFA68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0842314A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6E699EA0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64F7498C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7DCD6F93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1C4425" w14:paraId="1237838F" w14:textId="77777777" w:rsidTr="00985F73">
        <w:trPr>
          <w:trHeight w:val="334"/>
        </w:trPr>
        <w:tc>
          <w:tcPr>
            <w:tcW w:w="3256" w:type="dxa"/>
            <w:shd w:val="clear" w:color="auto" w:fill="F2F2F2"/>
          </w:tcPr>
          <w:p w14:paraId="6B26E9A3" w14:textId="77777777" w:rsidR="00E34DE7" w:rsidRPr="00F4212F" w:rsidRDefault="00E34DE7" w:rsidP="00985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</w:t>
            </w:r>
            <w:r w:rsidRPr="00F4212F">
              <w:rPr>
                <w:rFonts w:ascii="Calibri" w:eastAsia="Calibri" w:hAnsi="Calibri" w:cs="Calibri"/>
              </w:rPr>
              <w:t>rhitektura, vizualne i funkcionalne karakteristike ulice i trga</w:t>
            </w:r>
            <w:r>
              <w:rPr>
                <w:rFonts w:ascii="Calibri" w:eastAsia="Calibri" w:hAnsi="Calibri" w:cs="Calibri"/>
              </w:rPr>
              <w:t>.</w:t>
            </w:r>
          </w:p>
          <w:p w14:paraId="4EDE0F0B" w14:textId="77777777" w:rsidR="00E34DE7" w:rsidRDefault="00E34DE7" w:rsidP="00985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K</w:t>
            </w:r>
            <w:r w:rsidRPr="00F4212F">
              <w:rPr>
                <w:rFonts w:ascii="Calibri" w:eastAsia="Calibri" w:hAnsi="Calibri" w:cs="Calibri"/>
              </w:rPr>
              <w:t>arakteristike pisma: veličina, debljina i oblik slova te pisma oblikovanih različitim alatima.</w:t>
            </w:r>
          </w:p>
          <w:p w14:paraId="37F40A83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586" w:type="dxa"/>
          </w:tcPr>
          <w:p w14:paraId="2844248C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t>Učenik prepoznaje neke značajke urbanističkog prostora, pisma i dizajna; u svom radu kombinira sliku i tekst koristeći zadane elemente.</w:t>
            </w:r>
          </w:p>
        </w:tc>
        <w:tc>
          <w:tcPr>
            <w:tcW w:w="2586" w:type="dxa"/>
          </w:tcPr>
          <w:p w14:paraId="593AEA58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F4212F">
              <w:rPr>
                <w:rFonts w:ascii="Calibri" w:eastAsia="Calibri" w:hAnsi="Calibri" w:cs="Calibri"/>
              </w:rPr>
              <w:t>Učenik opisuje i u svom radu interpretira neke značajke urbanističkog prostora, pisma i dizajna; u svom radu kombinira sliku i tekst koristeći zadane elemente.</w:t>
            </w:r>
          </w:p>
        </w:tc>
        <w:tc>
          <w:tcPr>
            <w:tcW w:w="2586" w:type="dxa"/>
          </w:tcPr>
          <w:p w14:paraId="443D29DB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t>Učenik prepoznaje i u svom radu interpretira povezanost urbanističkog prostora, pisma i dizajna s njihovom namjenom; u svom radu interpretira značajke pisma te kombinira različite odnose slike i teksta.</w:t>
            </w:r>
          </w:p>
        </w:tc>
        <w:tc>
          <w:tcPr>
            <w:tcW w:w="2587" w:type="dxa"/>
          </w:tcPr>
          <w:p w14:paraId="797B8202" w14:textId="77777777" w:rsidR="00E34DE7" w:rsidRPr="001C4425" w:rsidRDefault="00E34DE7" w:rsidP="00985F73">
            <w:pPr>
              <w:rPr>
                <w:rFonts w:ascii="Calibri" w:eastAsia="Calibri" w:hAnsi="Calibri" w:cs="Calibri"/>
              </w:rPr>
            </w:pPr>
            <w:r w:rsidRPr="00ED451F">
              <w:rPr>
                <w:rFonts w:ascii="Calibri" w:eastAsia="Calibri" w:hAnsi="Calibri" w:cs="Calibri"/>
              </w:rPr>
              <w:t>Učenik prepoznaje i u svom radu interpretira povezanost urbanističkog prostora, pisma i dizajna s njihovom namjenom; u svom radu interpretira specifične značajke pisma te na originalan način kombinira različite odnose slike i teksta.</w:t>
            </w:r>
          </w:p>
        </w:tc>
      </w:tr>
      <w:tr w:rsidR="00E34DE7" w:rsidRPr="001C4425" w14:paraId="38F9890E" w14:textId="77777777" w:rsidTr="00985F73">
        <w:tc>
          <w:tcPr>
            <w:tcW w:w="3256" w:type="dxa"/>
            <w:shd w:val="clear" w:color="auto" w:fill="F2F2F2"/>
          </w:tcPr>
          <w:p w14:paraId="76BED019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11425668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E34DE7" w:rsidRPr="001C4425" w14:paraId="5624EADC" w14:textId="77777777" w:rsidTr="00985F73">
        <w:trPr>
          <w:trHeight w:val="498"/>
        </w:trPr>
        <w:tc>
          <w:tcPr>
            <w:tcW w:w="3256" w:type="dxa"/>
          </w:tcPr>
          <w:p w14:paraId="580BBD8B" w14:textId="77777777" w:rsidR="00E34DE7" w:rsidRPr="00F4212F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OŠ LK C.2.2.</w:t>
            </w:r>
          </w:p>
          <w:p w14:paraId="55736712" w14:textId="77777777" w:rsidR="00E34DE7" w:rsidRPr="001C4425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Učenik povezuje umjetničko djelo s iskustvima iz svakodnevnog života te društvenim kontekstom</w:t>
            </w:r>
          </w:p>
        </w:tc>
        <w:tc>
          <w:tcPr>
            <w:tcW w:w="10345" w:type="dxa"/>
            <w:gridSpan w:val="4"/>
          </w:tcPr>
          <w:p w14:paraId="4745F4C1" w14:textId="77777777" w:rsidR="00E34DE7" w:rsidRPr="00F4212F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Učenik povezuje vizualni ili likovni i tematski sadržaj određenog umjetničkog djela s iskustvom iz svakodnevnog života.</w:t>
            </w:r>
          </w:p>
          <w:p w14:paraId="61CB7A6F" w14:textId="77777777" w:rsidR="00E34DE7" w:rsidRPr="001C4425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F4212F">
              <w:rPr>
                <w:rFonts w:ascii="Calibri" w:eastAsia="Times New Roman" w:hAnsi="Calibri" w:cs="Calibri"/>
                <w:color w:val="231F20"/>
                <w:lang w:eastAsia="hr-HR"/>
              </w:rPr>
              <w:t>Učenik prepoznaje i imenuje različite sadržaje iz svoje okoline kao produkt likovnog/vizualnog izražavanja.</w:t>
            </w:r>
          </w:p>
        </w:tc>
      </w:tr>
      <w:tr w:rsidR="00E34DE7" w:rsidRPr="001C4425" w14:paraId="19C01015" w14:textId="77777777" w:rsidTr="00985F73">
        <w:tc>
          <w:tcPr>
            <w:tcW w:w="3256" w:type="dxa"/>
            <w:vMerge w:val="restart"/>
            <w:shd w:val="clear" w:color="auto" w:fill="F2F2F2"/>
          </w:tcPr>
          <w:p w14:paraId="6152E165" w14:textId="77777777" w:rsidR="00E34DE7" w:rsidRPr="001C4425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439DD9F9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1C4425" w14:paraId="16F12979" w14:textId="77777777" w:rsidTr="00985F73">
        <w:tc>
          <w:tcPr>
            <w:tcW w:w="3256" w:type="dxa"/>
            <w:vMerge/>
            <w:shd w:val="clear" w:color="auto" w:fill="F2F2F2"/>
          </w:tcPr>
          <w:p w14:paraId="7835BB4F" w14:textId="77777777" w:rsidR="00E34DE7" w:rsidRPr="001C4425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405FC30E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34CAC595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620AA245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4D00134C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1C4425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1C4425" w14:paraId="4C1EBD78" w14:textId="77777777" w:rsidTr="00985F73">
        <w:trPr>
          <w:trHeight w:val="5309"/>
        </w:trPr>
        <w:tc>
          <w:tcPr>
            <w:tcW w:w="3256" w:type="dxa"/>
            <w:vMerge w:val="restart"/>
            <w:shd w:val="clear" w:color="auto" w:fill="F2F2F2"/>
          </w:tcPr>
          <w:p w14:paraId="3CD0B8C9" w14:textId="77777777" w:rsidR="00E34DE7" w:rsidRDefault="00E34DE7" w:rsidP="00985F73">
            <w:pPr>
              <w:rPr>
                <w:rFonts w:ascii="Calibri" w:eastAsia="Calibri" w:hAnsi="Calibri" w:cs="Calibri"/>
                <w:bCs/>
              </w:rPr>
            </w:pPr>
            <w:r w:rsidRPr="00F4212F">
              <w:rPr>
                <w:rFonts w:ascii="Calibri" w:eastAsia="Calibri" w:hAnsi="Calibri" w:cs="Calibri"/>
                <w:bCs/>
              </w:rPr>
              <w:t>Učenik prepoznaje i imenuje različite sadržaje iz svoje okoline kao produkt likovnog/vizualnog izražavanja (umjetničko djelo; spomenik)</w:t>
            </w:r>
            <w:r>
              <w:rPr>
                <w:rFonts w:ascii="Calibri" w:eastAsia="Calibri" w:hAnsi="Calibri" w:cs="Calibri"/>
                <w:bCs/>
              </w:rPr>
              <w:t>.</w:t>
            </w:r>
          </w:p>
          <w:p w14:paraId="2E4DC8D8" w14:textId="77777777" w:rsidR="00E34DE7" w:rsidRPr="00F4212F" w:rsidRDefault="00E34DE7" w:rsidP="00985F73">
            <w:pPr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U</w:t>
            </w:r>
            <w:r w:rsidRPr="00F4212F">
              <w:rPr>
                <w:rFonts w:ascii="Calibri" w:eastAsia="Calibri" w:hAnsi="Calibri" w:cs="Calibri"/>
                <w:bCs/>
              </w:rPr>
              <w:t>čenik navodi i opisuje konkretne primjere različitih oblika umjetničkog izražavanja (igrani film, kazališna predstava), vrsta zanimanja (umjetnik: likovni/vizualni, fotograf, arhitekt, dizajner), kulturno umjetničkih događanja, institucija i spomenika iz svog kraja s područja likovnih i vizualnih umjetnosti koje je posjetio i /ili upoznao (učitelj odabire od preporučenih sadržaja one koji su dostupni učenicima: muzej, galerija, izložba, radionica, kazalište).</w:t>
            </w:r>
          </w:p>
        </w:tc>
        <w:tc>
          <w:tcPr>
            <w:tcW w:w="2586" w:type="dxa"/>
            <w:shd w:val="clear" w:color="auto" w:fill="F2F2F2"/>
          </w:tcPr>
          <w:p w14:paraId="791EC76E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2CD5B34F" w14:textId="77777777" w:rsidR="00E34DE7" w:rsidRPr="00F4212F" w:rsidRDefault="00E34DE7" w:rsidP="00985F73">
            <w:pPr>
              <w:rPr>
                <w:rFonts w:ascii="Calibri" w:eastAsia="Calibri" w:hAnsi="Calibri" w:cs="Calibri"/>
                <w:bCs/>
              </w:rPr>
            </w:pPr>
            <w:r w:rsidRPr="00F4212F">
              <w:rPr>
                <w:rFonts w:ascii="Calibri" w:eastAsia="Calibri" w:hAnsi="Calibri" w:cs="Calibri"/>
                <w:bCs/>
              </w:rPr>
              <w:t>Učenik povezuje vizualni i likovni te tematski sadržaj umjetničkog djela s iskustvom iz svakodnevnog života; razlikuje područja umjetničkog izražavanja, vrsta zanimanja, kulturno-umjetničkih događanja, institucija i spomenika koje poznaje iz vlastitog iskustva.</w:t>
            </w:r>
          </w:p>
        </w:tc>
        <w:tc>
          <w:tcPr>
            <w:tcW w:w="2586" w:type="dxa"/>
            <w:shd w:val="clear" w:color="auto" w:fill="F2F2F2"/>
          </w:tcPr>
          <w:p w14:paraId="1D4CAA5A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7" w:type="dxa"/>
            <w:shd w:val="clear" w:color="auto" w:fill="F2F2F2"/>
          </w:tcPr>
          <w:p w14:paraId="21301191" w14:textId="77777777" w:rsidR="00E34DE7" w:rsidRPr="001C4425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</w:p>
        </w:tc>
      </w:tr>
      <w:tr w:rsidR="00E34DE7" w:rsidRPr="001C4425" w14:paraId="3217FABA" w14:textId="77777777" w:rsidTr="00985F73">
        <w:trPr>
          <w:trHeight w:val="1559"/>
        </w:trPr>
        <w:tc>
          <w:tcPr>
            <w:tcW w:w="3256" w:type="dxa"/>
            <w:vMerge/>
            <w:shd w:val="clear" w:color="auto" w:fill="F2F2F2"/>
          </w:tcPr>
          <w:p w14:paraId="52577D9C" w14:textId="77777777" w:rsidR="00E34DE7" w:rsidRPr="00F4212F" w:rsidRDefault="00E34DE7" w:rsidP="00985F73">
            <w:pPr>
              <w:rPr>
                <w:rFonts w:ascii="Calibri" w:eastAsia="Calibri" w:hAnsi="Calibri" w:cs="Calibri"/>
                <w:bCs/>
              </w:rPr>
            </w:pPr>
          </w:p>
        </w:tc>
        <w:tc>
          <w:tcPr>
            <w:tcW w:w="10345" w:type="dxa"/>
            <w:gridSpan w:val="4"/>
            <w:shd w:val="clear" w:color="auto" w:fill="auto"/>
          </w:tcPr>
          <w:p w14:paraId="017A9B6C" w14:textId="77777777" w:rsidR="00E34DE7" w:rsidRPr="002A406A" w:rsidRDefault="00E34DE7" w:rsidP="00985F73">
            <w:pPr>
              <w:shd w:val="clear" w:color="auto" w:fill="FFFFFF"/>
              <w:spacing w:after="160" w:line="259" w:lineRule="auto"/>
              <w:textAlignment w:val="baseline"/>
              <w:rPr>
                <w:rFonts w:ascii="Calibri" w:eastAsia="Times New Roman" w:hAnsi="Calibri" w:cs="Calibri"/>
                <w:lang w:eastAsia="hr-HR"/>
              </w:rPr>
            </w:pPr>
            <w:r w:rsidRPr="002A406A">
              <w:rPr>
                <w:rFonts w:ascii="Calibri" w:eastAsia="Times New Roman" w:hAnsi="Calibri" w:cs="Calibri"/>
                <w:lang w:eastAsia="hr-HR"/>
              </w:rPr>
              <w:t>Ostvarivanje ishoda se prati i ne podliježe vrednovanju.</w:t>
            </w:r>
          </w:p>
          <w:p w14:paraId="57A9383A" w14:textId="77777777" w:rsidR="00E34DE7" w:rsidRPr="002A406A" w:rsidRDefault="00E34DE7" w:rsidP="00985F73">
            <w:pPr>
              <w:shd w:val="clear" w:color="auto" w:fill="FFFFFF"/>
              <w:spacing w:after="160" w:line="259" w:lineRule="auto"/>
              <w:textAlignment w:val="baseline"/>
              <w:rPr>
                <w:rFonts w:ascii="Calibri" w:eastAsia="Times New Roman" w:hAnsi="Calibri" w:cs="Calibri"/>
              </w:rPr>
            </w:pPr>
            <w:r w:rsidRPr="002A406A">
              <w:rPr>
                <w:rFonts w:ascii="Calibri" w:eastAsia="Times New Roman" w:hAnsi="Calibri" w:cs="Calibri"/>
                <w:lang w:eastAsia="hr-HR"/>
              </w:rPr>
              <w:t>Ishod se može realizirati kroz usmeno opisivanje na početku, tijekom i na kraju stvaralačkog procesa te tijekom izvanučioničke nastave.</w:t>
            </w:r>
          </w:p>
          <w:p w14:paraId="11DEF98B" w14:textId="77777777" w:rsidR="00E34DE7" w:rsidRPr="002A406A" w:rsidRDefault="00E34DE7" w:rsidP="00985F73">
            <w:pPr>
              <w:shd w:val="clear" w:color="auto" w:fill="FFFFFF"/>
              <w:spacing w:after="160" w:line="259" w:lineRule="auto"/>
              <w:textAlignment w:val="baseline"/>
              <w:rPr>
                <w:rFonts w:ascii="Calibri" w:eastAsia="Times New Roman" w:hAnsi="Calibri" w:cs="Calibri"/>
                <w:lang w:eastAsia="hr-HR"/>
              </w:rPr>
            </w:pPr>
            <w:r w:rsidRPr="002A406A">
              <w:rPr>
                <w:rFonts w:ascii="Calibri" w:eastAsia="Times New Roman" w:hAnsi="Calibri" w:cs="Calibri"/>
                <w:lang w:eastAsia="hr-HR"/>
              </w:rPr>
              <w:t>Ovaj ishod može se realizirati i kroz izvanškolske aktivnosti u suradnji s umjetničkim udrugama i institucijama.</w:t>
            </w:r>
          </w:p>
        </w:tc>
      </w:tr>
    </w:tbl>
    <w:p w14:paraId="5CFA7202" w14:textId="77777777" w:rsidR="00E34DE7" w:rsidRPr="001C4425" w:rsidRDefault="00E34DE7" w:rsidP="00E34DE7">
      <w:pPr>
        <w:spacing w:after="0" w:line="240" w:lineRule="auto"/>
        <w:rPr>
          <w:rFonts w:ascii="Calibri" w:eastAsia="Calibri" w:hAnsi="Calibri" w:cs="Times New Roman"/>
        </w:rPr>
      </w:pPr>
    </w:p>
    <w:p w14:paraId="0EF498A9" w14:textId="77777777" w:rsidR="00E34DE7" w:rsidRPr="001C4425" w:rsidRDefault="00E34DE7" w:rsidP="00E34DE7">
      <w:pPr>
        <w:spacing w:after="0" w:line="240" w:lineRule="auto"/>
        <w:rPr>
          <w:rFonts w:ascii="Calibri" w:eastAsia="Calibri" w:hAnsi="Calibri" w:cs="Times New Roman"/>
        </w:rPr>
      </w:pPr>
    </w:p>
    <w:p w14:paraId="58914E61" w14:textId="77777777" w:rsidR="00E34DE7" w:rsidRPr="001C4425" w:rsidRDefault="00E34DE7" w:rsidP="00E34DE7">
      <w:pPr>
        <w:spacing w:after="0" w:line="240" w:lineRule="auto"/>
        <w:rPr>
          <w:rFonts w:ascii="Calibri" w:eastAsia="Calibri" w:hAnsi="Calibri" w:cs="Times New Roman"/>
        </w:rPr>
      </w:pPr>
    </w:p>
    <w:p w14:paraId="7AA387ED" w14:textId="77777777" w:rsidR="00E34DE7" w:rsidRPr="001C4425" w:rsidRDefault="00E34DE7" w:rsidP="00E34DE7">
      <w:pPr>
        <w:spacing w:after="0" w:line="240" w:lineRule="auto"/>
        <w:rPr>
          <w:rFonts w:ascii="Calibri" w:eastAsia="Calibri" w:hAnsi="Calibri" w:cs="Times New Roman"/>
        </w:rPr>
      </w:pPr>
    </w:p>
    <w:p w14:paraId="6EA28123" w14:textId="77777777" w:rsidR="00E34DE7" w:rsidRDefault="00E34DE7" w:rsidP="00E34DE7"/>
    <w:p w14:paraId="1F5EB17A" w14:textId="77777777" w:rsidR="00E34DE7" w:rsidRPr="00E34DE7" w:rsidRDefault="00E34DE7" w:rsidP="00E34DE7">
      <w:pPr>
        <w:rPr>
          <w:iCs/>
        </w:rPr>
      </w:pPr>
    </w:p>
    <w:p w14:paraId="4BA4998E" w14:textId="77777777" w:rsidR="00E34DE7" w:rsidRPr="007E06D2" w:rsidRDefault="00E34DE7" w:rsidP="00E34DE7">
      <w:pPr>
        <w:spacing w:after="0" w:line="240" w:lineRule="auto"/>
        <w:jc w:val="center"/>
        <w:rPr>
          <w:b/>
          <w:bCs/>
          <w:sz w:val="28"/>
          <w:szCs w:val="28"/>
          <w:lang w:eastAsia="hr-HR"/>
        </w:rPr>
      </w:pPr>
      <w:r w:rsidRPr="007E06D2">
        <w:rPr>
          <w:b/>
          <w:bCs/>
          <w:sz w:val="28"/>
          <w:szCs w:val="28"/>
          <w:lang w:eastAsia="hr-HR"/>
        </w:rPr>
        <w:lastRenderedPageBreak/>
        <w:t xml:space="preserve">MATEMATIKA – </w:t>
      </w:r>
      <w:r>
        <w:rPr>
          <w:b/>
          <w:bCs/>
          <w:sz w:val="28"/>
          <w:szCs w:val="28"/>
          <w:lang w:eastAsia="hr-HR"/>
        </w:rPr>
        <w:t>2</w:t>
      </w:r>
      <w:r w:rsidRPr="007E06D2">
        <w:rPr>
          <w:b/>
          <w:bCs/>
          <w:sz w:val="28"/>
          <w:szCs w:val="28"/>
          <w:lang w:eastAsia="hr-HR"/>
        </w:rPr>
        <w:t>. RAZRED OSNOVNE ŠKOLE</w:t>
      </w:r>
    </w:p>
    <w:p w14:paraId="04A3C663" w14:textId="77777777" w:rsidR="00E34DE7" w:rsidRPr="007E06D2" w:rsidRDefault="00E34DE7" w:rsidP="00E34DE7">
      <w:pPr>
        <w:spacing w:after="0" w:line="240" w:lineRule="auto"/>
        <w:jc w:val="center"/>
        <w:rPr>
          <w:b/>
          <w:bCs/>
          <w:sz w:val="28"/>
          <w:szCs w:val="28"/>
          <w:lang w:eastAsia="hr-HR"/>
        </w:rPr>
      </w:pPr>
      <w:r w:rsidRPr="007E06D2">
        <w:rPr>
          <w:b/>
          <w:bCs/>
          <w:sz w:val="28"/>
          <w:szCs w:val="28"/>
          <w:lang w:eastAsia="hr-HR"/>
        </w:rPr>
        <w:t>VREDNOVANJE USVOJENOSTI ODGOJNO-OBRAZOVNIH ISHODA</w:t>
      </w:r>
    </w:p>
    <w:p w14:paraId="19FE89BA" w14:textId="77777777" w:rsidR="00E34DE7" w:rsidRDefault="00E34DE7" w:rsidP="00E34DE7">
      <w:pPr>
        <w:spacing w:after="0" w:line="240" w:lineRule="auto"/>
        <w:rPr>
          <w:rFonts w:cstheme="minorHAnsi"/>
          <w:b/>
          <w:sz w:val="24"/>
          <w:szCs w:val="24"/>
        </w:rPr>
      </w:pPr>
    </w:p>
    <w:tbl>
      <w:tblPr>
        <w:tblStyle w:val="Reetkatablice"/>
        <w:tblW w:w="13656" w:type="dxa"/>
        <w:tblInd w:w="-55" w:type="dxa"/>
        <w:tblLook w:val="04A0" w:firstRow="1" w:lastRow="0" w:firstColumn="1" w:lastColumn="0" w:noHBand="0" w:noVBand="1"/>
      </w:tblPr>
      <w:tblGrid>
        <w:gridCol w:w="3250"/>
        <w:gridCol w:w="2601"/>
        <w:gridCol w:w="2574"/>
        <w:gridCol w:w="2629"/>
        <w:gridCol w:w="2602"/>
      </w:tblGrid>
      <w:tr w:rsidR="00E34DE7" w:rsidRPr="00125618" w14:paraId="08554A49" w14:textId="77777777" w:rsidTr="00985F73">
        <w:tc>
          <w:tcPr>
            <w:tcW w:w="3250" w:type="dxa"/>
            <w:shd w:val="clear" w:color="auto" w:fill="F2F2F2" w:themeFill="background1" w:themeFillShade="F2"/>
          </w:tcPr>
          <w:p w14:paraId="54F65C2B" w14:textId="77777777" w:rsidR="00E34DE7" w:rsidRPr="00E47383" w:rsidRDefault="00E34DE7" w:rsidP="00985F73">
            <w:pPr>
              <w:rPr>
                <w:rFonts w:cstheme="minorHAnsi"/>
                <w:b/>
              </w:rPr>
            </w:pPr>
            <w:r w:rsidRPr="00E47383">
              <w:rPr>
                <w:rFonts w:cstheme="minorHAnsi"/>
                <w:b/>
              </w:rPr>
              <w:t>ODGOJNO-OBRAZOVNI ISHODI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0A3AAEEC" w14:textId="77777777" w:rsidR="00E34DE7" w:rsidRPr="00E47383" w:rsidRDefault="00E34DE7" w:rsidP="00985F73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RAZRADA ISHODA</w:t>
            </w:r>
          </w:p>
        </w:tc>
      </w:tr>
      <w:tr w:rsidR="00E34DE7" w:rsidRPr="00125618" w14:paraId="5268EB18" w14:textId="77777777" w:rsidTr="00985F73">
        <w:trPr>
          <w:trHeight w:val="498"/>
        </w:trPr>
        <w:tc>
          <w:tcPr>
            <w:tcW w:w="3250" w:type="dxa"/>
          </w:tcPr>
          <w:p w14:paraId="4B0F8EFC" w14:textId="77777777" w:rsidR="00E34DE7" w:rsidRPr="00C57BA7" w:rsidRDefault="00E34DE7" w:rsidP="00985F73">
            <w:pPr>
              <w:pStyle w:val="t-8"/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b/>
                <w:color w:val="231F20"/>
                <w:sz w:val="22"/>
                <w:szCs w:val="22"/>
              </w:rPr>
            </w:pPr>
            <w:r w:rsidRPr="00C57BA7">
              <w:rPr>
                <w:rFonts w:asciiTheme="minorHAnsi" w:hAnsiTheme="minorHAnsi" w:cstheme="minorHAnsi"/>
                <w:b/>
                <w:color w:val="231F20"/>
                <w:sz w:val="22"/>
                <w:szCs w:val="22"/>
              </w:rPr>
              <w:t>MAT OŠ A.2.1.</w:t>
            </w:r>
          </w:p>
          <w:p w14:paraId="2EED49CA" w14:textId="77777777" w:rsidR="00E34DE7" w:rsidRPr="007138A1" w:rsidRDefault="00E34DE7" w:rsidP="00985F73">
            <w:pPr>
              <w:pStyle w:val="t-8"/>
              <w:shd w:val="clear" w:color="auto" w:fill="FFFFFF"/>
              <w:spacing w:before="0" w:beforeAutospacing="0" w:after="0" w:afterAutospacing="0"/>
              <w:textAlignment w:val="baseline"/>
              <w:rPr>
                <w:rFonts w:asciiTheme="minorHAnsi" w:hAnsiTheme="minorHAnsi" w:cstheme="minorHAnsi"/>
                <w:color w:val="231F20"/>
                <w:sz w:val="22"/>
                <w:szCs w:val="22"/>
              </w:rPr>
            </w:pPr>
            <w:r w:rsidRPr="00C57BA7">
              <w:rPr>
                <w:rFonts w:asciiTheme="minorHAnsi" w:hAnsiTheme="minorHAnsi" w:cstheme="minorHAnsi"/>
                <w:bCs/>
                <w:color w:val="231F20"/>
                <w:sz w:val="22"/>
                <w:szCs w:val="22"/>
              </w:rPr>
              <w:t>Služi se prirodnim brojevima do 100 u opisivanju i prikazivanju količine i redoslijeda.</w:t>
            </w:r>
          </w:p>
        </w:tc>
        <w:tc>
          <w:tcPr>
            <w:tcW w:w="10406" w:type="dxa"/>
            <w:gridSpan w:val="4"/>
          </w:tcPr>
          <w:p w14:paraId="6034A7F7" w14:textId="77777777" w:rsidR="00E34DE7" w:rsidRPr="00C57BA7" w:rsidRDefault="00E34DE7" w:rsidP="00985F73">
            <w:pPr>
              <w:rPr>
                <w:rFonts w:cstheme="minorHAnsi"/>
              </w:rPr>
            </w:pPr>
            <w:r w:rsidRPr="00C57BA7">
              <w:rPr>
                <w:rFonts w:cstheme="minorHAnsi"/>
              </w:rPr>
              <w:t>Broji, čita i zapisuje brojkom i brojevnom riječi te uspoređuje prirodne brojeve do 100.</w:t>
            </w:r>
          </w:p>
          <w:p w14:paraId="5F1CA9E9" w14:textId="77777777" w:rsidR="00E34DE7" w:rsidRPr="00C57BA7" w:rsidRDefault="00E34DE7" w:rsidP="00985F73">
            <w:pPr>
              <w:rPr>
                <w:rFonts w:cstheme="minorHAnsi"/>
              </w:rPr>
            </w:pPr>
            <w:r w:rsidRPr="00C57BA7">
              <w:rPr>
                <w:rFonts w:cstheme="minorHAnsi"/>
              </w:rPr>
              <w:t>Prikazuje brojeve na različite načine.</w:t>
            </w:r>
          </w:p>
          <w:p w14:paraId="69AF4129" w14:textId="77777777" w:rsidR="00E34DE7" w:rsidRPr="00C57BA7" w:rsidRDefault="00E34DE7" w:rsidP="00985F73">
            <w:pPr>
              <w:rPr>
                <w:rFonts w:cstheme="minorHAnsi"/>
              </w:rPr>
            </w:pPr>
            <w:r w:rsidRPr="00C57BA7">
              <w:rPr>
                <w:rFonts w:cstheme="minorHAnsi"/>
              </w:rPr>
              <w:t>Uočava odnose među dekadskim jedinicama (jedinice, desetice, stotice).</w:t>
            </w:r>
          </w:p>
          <w:p w14:paraId="0363A2DB" w14:textId="77777777" w:rsidR="00E34DE7" w:rsidRPr="00C57BA7" w:rsidRDefault="00E34DE7" w:rsidP="00985F73">
            <w:pPr>
              <w:rPr>
                <w:rFonts w:cstheme="minorHAnsi"/>
              </w:rPr>
            </w:pPr>
            <w:r w:rsidRPr="00C57BA7">
              <w:rPr>
                <w:rFonts w:cstheme="minorHAnsi"/>
              </w:rPr>
              <w:t>Objašnjava odnos broja i vrijednosti pojedine znamenke.</w:t>
            </w:r>
          </w:p>
          <w:p w14:paraId="206B60AF" w14:textId="77777777" w:rsidR="00E34DE7" w:rsidRPr="00125618" w:rsidRDefault="00E34DE7" w:rsidP="00985F73">
            <w:pPr>
              <w:rPr>
                <w:rFonts w:cstheme="minorHAnsi"/>
              </w:rPr>
            </w:pPr>
            <w:r w:rsidRPr="00C57BA7">
              <w:rPr>
                <w:rFonts w:cstheme="minorHAnsi"/>
              </w:rPr>
              <w:t>Razlikuje glavne i redne brojeve do 100.</w:t>
            </w:r>
          </w:p>
        </w:tc>
      </w:tr>
      <w:tr w:rsidR="00E34DE7" w:rsidRPr="00125618" w14:paraId="1AAC062A" w14:textId="77777777" w:rsidTr="00985F73"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1E0FE98A" w14:textId="77777777" w:rsidR="00E34DE7" w:rsidRPr="00125618" w:rsidRDefault="00E34DE7" w:rsidP="00985F73">
            <w:pPr>
              <w:spacing w:before="10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637F033C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tr w:rsidR="00E34DE7" w:rsidRPr="00125618" w14:paraId="4EA476AA" w14:textId="77777777" w:rsidTr="00985F73">
        <w:tc>
          <w:tcPr>
            <w:tcW w:w="3250" w:type="dxa"/>
            <w:vMerge/>
            <w:shd w:val="clear" w:color="auto" w:fill="F2F2F2" w:themeFill="background1" w:themeFillShade="F2"/>
          </w:tcPr>
          <w:p w14:paraId="54754C47" w14:textId="77777777" w:rsidR="00E34DE7" w:rsidRPr="00125618" w:rsidRDefault="00E34DE7" w:rsidP="00985F73">
            <w:pPr>
              <w:rPr>
                <w:rFonts w:cstheme="minorHAnsi"/>
              </w:rPr>
            </w:pPr>
          </w:p>
        </w:tc>
        <w:tc>
          <w:tcPr>
            <w:tcW w:w="2601" w:type="dxa"/>
            <w:shd w:val="clear" w:color="auto" w:fill="F2F2F2" w:themeFill="background1" w:themeFillShade="F2"/>
          </w:tcPr>
          <w:p w14:paraId="32FC2386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0DEB9C75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22DDE0A4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34FFA688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753A9F2E" w14:textId="77777777" w:rsidTr="00985F73">
        <w:tc>
          <w:tcPr>
            <w:tcW w:w="3250" w:type="dxa"/>
            <w:shd w:val="clear" w:color="auto" w:fill="F2F2F2" w:themeFill="background1" w:themeFillShade="F2"/>
          </w:tcPr>
          <w:p w14:paraId="166927A2" w14:textId="77777777" w:rsidR="00E34DE7" w:rsidRDefault="00E34DE7" w:rsidP="00985F73">
            <w:r w:rsidRPr="00C57BA7">
              <w:t xml:space="preserve">Skup prirodnih brojeva do 100. Dekadske jedinice i mjesna vrijednost. </w:t>
            </w:r>
          </w:p>
          <w:p w14:paraId="5B223D74" w14:textId="77777777" w:rsidR="00E34DE7" w:rsidRPr="00C73400" w:rsidRDefault="00E34DE7" w:rsidP="00985F73">
            <w:r w:rsidRPr="00C57BA7">
              <w:t>Uspoređivanje brojeva do 100. Redni brojevi do 100.</w:t>
            </w:r>
          </w:p>
        </w:tc>
        <w:tc>
          <w:tcPr>
            <w:tcW w:w="2601" w:type="dxa"/>
          </w:tcPr>
          <w:p w14:paraId="4B9C6F8B" w14:textId="77777777" w:rsidR="00E34DE7" w:rsidRPr="00E47383" w:rsidRDefault="00E34DE7" w:rsidP="00985F73">
            <w:r>
              <w:t>Konkretima i crtežima modelira dvoznamenkasti broj kao skupine desetica i jedinica te broji, uspoređuje, čita i zapisuje glavne i redne brojeve do 100.</w:t>
            </w:r>
          </w:p>
        </w:tc>
        <w:tc>
          <w:tcPr>
            <w:tcW w:w="2574" w:type="dxa"/>
          </w:tcPr>
          <w:p w14:paraId="4B70109F" w14:textId="77777777" w:rsidR="00E34DE7" w:rsidRPr="00E47383" w:rsidRDefault="00E34DE7" w:rsidP="00985F73">
            <w:r w:rsidRPr="00C57BA7">
              <w:t>Prikazuje dvoznamenkaste brojeve u tablici mjesnih vrijednosti ili na brojevnoj crti te prikazuje odnose dekadskih jedinica, uspoređuje i upotrebljava brojeve u opisivanju količine.</w:t>
            </w:r>
          </w:p>
        </w:tc>
        <w:tc>
          <w:tcPr>
            <w:tcW w:w="2629" w:type="dxa"/>
          </w:tcPr>
          <w:p w14:paraId="253A7789" w14:textId="77777777" w:rsidR="00E34DE7" w:rsidRDefault="00E34DE7" w:rsidP="00985F73">
            <w:r w:rsidRPr="005036C7">
              <w:t>Određuje</w:t>
            </w:r>
            <w:r>
              <w:t xml:space="preserve"> </w:t>
            </w:r>
            <w:r w:rsidRPr="005036C7">
              <w:t>broj</w:t>
            </w:r>
            <w:r>
              <w:t xml:space="preserve"> </w:t>
            </w:r>
            <w:r w:rsidRPr="005036C7">
              <w:t>neposredno</w:t>
            </w:r>
            <w:r>
              <w:t xml:space="preserve"> </w:t>
            </w:r>
            <w:r w:rsidRPr="005036C7">
              <w:t>ispred</w:t>
            </w:r>
            <w:r>
              <w:t xml:space="preserve"> </w:t>
            </w:r>
            <w:r w:rsidRPr="005036C7">
              <w:t>i</w:t>
            </w:r>
            <w:r>
              <w:t xml:space="preserve"> </w:t>
            </w:r>
            <w:r w:rsidRPr="005036C7">
              <w:t>neposredno</w:t>
            </w:r>
            <w:r>
              <w:t xml:space="preserve"> </w:t>
            </w:r>
            <w:r w:rsidRPr="005036C7">
              <w:t>iza</w:t>
            </w:r>
            <w:r>
              <w:t xml:space="preserve"> </w:t>
            </w:r>
            <w:r w:rsidRPr="005036C7">
              <w:t>zadanoga</w:t>
            </w:r>
            <w:r>
              <w:t xml:space="preserve"> </w:t>
            </w:r>
            <w:r w:rsidRPr="005036C7">
              <w:t>broja</w:t>
            </w:r>
            <w:r>
              <w:t xml:space="preserve"> </w:t>
            </w:r>
          </w:p>
          <w:p w14:paraId="4F087918" w14:textId="77777777" w:rsidR="00E34DE7" w:rsidRPr="00E47383" w:rsidRDefault="00E34DE7" w:rsidP="00985F73">
            <w:r w:rsidRPr="005036C7">
              <w:t>te</w:t>
            </w:r>
            <w:r>
              <w:t xml:space="preserve"> </w:t>
            </w:r>
            <w:r w:rsidRPr="005036C7">
              <w:t>brojeve</w:t>
            </w:r>
            <w:r>
              <w:t xml:space="preserve"> </w:t>
            </w:r>
            <w:r w:rsidRPr="005036C7">
              <w:t>između</w:t>
            </w:r>
            <w:r>
              <w:t xml:space="preserve"> </w:t>
            </w:r>
            <w:r w:rsidRPr="005036C7">
              <w:t>zadanih</w:t>
            </w:r>
            <w:r>
              <w:t xml:space="preserve"> </w:t>
            </w:r>
            <w:r w:rsidRPr="005036C7">
              <w:t>brojeva,</w:t>
            </w:r>
            <w:r w:rsidRPr="005036C7">
              <w:rPr>
                <w:rFonts w:ascii="Arial" w:hAnsi="Arial" w:cs="Arial"/>
                <w:sz w:val="17"/>
                <w:szCs w:val="17"/>
              </w:rPr>
              <w:t xml:space="preserve"> </w:t>
            </w:r>
            <w:r w:rsidRPr="005036C7">
              <w:t>dvoznamenkastibroj</w:t>
            </w:r>
            <w:r>
              <w:t xml:space="preserve"> </w:t>
            </w:r>
            <w:r w:rsidRPr="005036C7">
              <w:t>zapisuje</w:t>
            </w:r>
            <w:r>
              <w:t xml:space="preserve"> </w:t>
            </w:r>
            <w:r w:rsidRPr="005036C7">
              <w:t>u</w:t>
            </w:r>
            <w:r>
              <w:t xml:space="preserve"> </w:t>
            </w:r>
            <w:r w:rsidRPr="005036C7">
              <w:t>obliku</w:t>
            </w:r>
            <w:r>
              <w:t xml:space="preserve"> aD i bJ i u obliku a </w:t>
            </w:r>
            <m:oMath>
              <m:r>
                <w:rPr>
                  <w:rFonts w:ascii="Cambria Math" w:hAnsi="Cambria Math"/>
                </w:rPr>
                <m:t>·</m:t>
              </m:r>
            </m:oMath>
            <w:r>
              <w:t xml:space="preserve"> 10 + b </w:t>
            </w:r>
            <w:r>
              <w:rPr>
                <w:rFonts w:cstheme="minorHAnsi"/>
              </w:rPr>
              <w:t>·</w:t>
            </w:r>
            <w:r>
              <w:t xml:space="preserve"> 1.</w:t>
            </w:r>
          </w:p>
        </w:tc>
        <w:tc>
          <w:tcPr>
            <w:tcW w:w="2602" w:type="dxa"/>
          </w:tcPr>
          <w:p w14:paraId="131A5BA6" w14:textId="77777777" w:rsidR="00E34DE7" w:rsidRPr="00E47383" w:rsidRDefault="00E34DE7" w:rsidP="00985F73">
            <w:r>
              <w:t>Vješto uspoređuje i primjenjuje različite načine prikaza i zapisa dvoznamenkastoga broja, sigurno se koristi dvoznamenkastim brojevima u matematici i u svakodnevnim situacijama.</w:t>
            </w:r>
          </w:p>
        </w:tc>
      </w:tr>
      <w:tr w:rsidR="00E34DE7" w14:paraId="2E15151A" w14:textId="77777777" w:rsidTr="00985F73">
        <w:tc>
          <w:tcPr>
            <w:tcW w:w="3250" w:type="dxa"/>
          </w:tcPr>
          <w:p w14:paraId="64F9AA89" w14:textId="77777777" w:rsidR="00E34DE7" w:rsidRPr="00C57BA7" w:rsidRDefault="00E34DE7" w:rsidP="00985F73">
            <w:pPr>
              <w:rPr>
                <w:b/>
                <w:bCs/>
                <w:color w:val="231F20"/>
                <w:shd w:val="clear" w:color="auto" w:fill="FFFFFF"/>
              </w:rPr>
            </w:pPr>
            <w:r w:rsidRPr="00C57BA7">
              <w:rPr>
                <w:b/>
                <w:bCs/>
                <w:color w:val="231F20"/>
                <w:shd w:val="clear" w:color="auto" w:fill="FFFFFF"/>
              </w:rPr>
              <w:t>MAT OŠ A.2.2.</w:t>
            </w:r>
          </w:p>
          <w:p w14:paraId="5910294D" w14:textId="77777777" w:rsidR="00E34DE7" w:rsidRPr="00E47383" w:rsidRDefault="00E34DE7" w:rsidP="00985F73">
            <w:pPr>
              <w:rPr>
                <w:color w:val="231F20"/>
                <w:shd w:val="clear" w:color="auto" w:fill="FFFFFF"/>
              </w:rPr>
            </w:pPr>
            <w:r w:rsidRPr="00C57BA7">
              <w:rPr>
                <w:color w:val="231F20"/>
                <w:shd w:val="clear" w:color="auto" w:fill="FFFFFF"/>
              </w:rPr>
              <w:t>Koristi se rimskim brojkama do 12.</w:t>
            </w:r>
          </w:p>
        </w:tc>
        <w:tc>
          <w:tcPr>
            <w:tcW w:w="10406" w:type="dxa"/>
            <w:gridSpan w:val="4"/>
          </w:tcPr>
          <w:p w14:paraId="5C0D5F83" w14:textId="77777777" w:rsidR="00E34DE7" w:rsidRPr="000E1855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0E1855">
              <w:rPr>
                <w:rFonts w:ascii="Calibri" w:eastAsia="Times New Roman" w:hAnsi="Calibri" w:cs="Calibri"/>
                <w:lang w:eastAsia="hr-HR"/>
              </w:rPr>
              <w:t>Nabraja osnovne i pomoćne rimske znamenke.</w:t>
            </w:r>
          </w:p>
          <w:p w14:paraId="08161E0D" w14:textId="77777777" w:rsidR="00E34DE7" w:rsidRPr="000E1855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0E1855">
              <w:rPr>
                <w:rFonts w:ascii="Calibri" w:eastAsia="Times New Roman" w:hAnsi="Calibri" w:cs="Calibri"/>
                <w:lang w:eastAsia="hr-HR"/>
              </w:rPr>
              <w:t>Objašnjava pravila pisanja rimskih brojki.</w:t>
            </w:r>
          </w:p>
          <w:p w14:paraId="538B9D0E" w14:textId="77777777" w:rsidR="00E34DE7" w:rsidRPr="00F84E84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0E1855">
              <w:rPr>
                <w:rFonts w:ascii="Calibri" w:eastAsia="Times New Roman" w:hAnsi="Calibri" w:cs="Calibri"/>
                <w:lang w:eastAsia="hr-HR"/>
              </w:rPr>
              <w:t>Rimskim znamenkama zapisuje i čita brojeve do 12.</w:t>
            </w:r>
          </w:p>
        </w:tc>
      </w:tr>
      <w:tr w:rsidR="00E34DE7" w14:paraId="35E7936F" w14:textId="77777777" w:rsidTr="00985F73"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79D75950" w14:textId="77777777" w:rsidR="00E34DE7" w:rsidRPr="00125618" w:rsidRDefault="00E34DE7" w:rsidP="00985F73">
            <w:pPr>
              <w:spacing w:before="10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558A4E38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tr w:rsidR="00E34DE7" w14:paraId="39722F4B" w14:textId="77777777" w:rsidTr="00985F73">
        <w:tc>
          <w:tcPr>
            <w:tcW w:w="3250" w:type="dxa"/>
            <w:vMerge/>
            <w:shd w:val="clear" w:color="auto" w:fill="F2F2F2" w:themeFill="background1" w:themeFillShade="F2"/>
          </w:tcPr>
          <w:p w14:paraId="100FE20B" w14:textId="77777777" w:rsidR="00E34DE7" w:rsidRDefault="00E34DE7" w:rsidP="00985F73">
            <w:pPr>
              <w:rPr>
                <w:rFonts w:cstheme="minorHAnsi"/>
                <w:b/>
              </w:rPr>
            </w:pPr>
          </w:p>
        </w:tc>
        <w:tc>
          <w:tcPr>
            <w:tcW w:w="2601" w:type="dxa"/>
            <w:shd w:val="clear" w:color="auto" w:fill="F2F2F2" w:themeFill="background1" w:themeFillShade="F2"/>
          </w:tcPr>
          <w:p w14:paraId="4C5F75DE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0539B67F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121AC862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28860B74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4D624090" w14:textId="77777777" w:rsidTr="00985F73">
        <w:tc>
          <w:tcPr>
            <w:tcW w:w="3250" w:type="dxa"/>
            <w:shd w:val="clear" w:color="auto" w:fill="F2F2F2" w:themeFill="background1" w:themeFillShade="F2"/>
          </w:tcPr>
          <w:p w14:paraId="6C8D1507" w14:textId="77777777" w:rsidR="00E34DE7" w:rsidRDefault="00E34DE7" w:rsidP="00985F73">
            <w:pPr>
              <w:rPr>
                <w:rFonts w:cstheme="minorHAnsi"/>
              </w:rPr>
            </w:pPr>
            <w:r w:rsidRPr="000E1855">
              <w:rPr>
                <w:rFonts w:cstheme="minorHAnsi"/>
              </w:rPr>
              <w:t xml:space="preserve">Rimske brojke do 12. </w:t>
            </w:r>
          </w:p>
          <w:p w14:paraId="7B6CA400" w14:textId="77777777" w:rsidR="00E34DE7" w:rsidRPr="00125618" w:rsidRDefault="00E34DE7" w:rsidP="00985F73">
            <w:pPr>
              <w:rPr>
                <w:rFonts w:cstheme="minorHAnsi"/>
              </w:rPr>
            </w:pPr>
            <w:r w:rsidRPr="000E1855">
              <w:rPr>
                <w:rFonts w:cstheme="minorHAnsi"/>
              </w:rPr>
              <w:t>Brojka, znamenka.</w:t>
            </w:r>
          </w:p>
        </w:tc>
        <w:tc>
          <w:tcPr>
            <w:tcW w:w="2601" w:type="dxa"/>
          </w:tcPr>
          <w:p w14:paraId="11DC9AF3" w14:textId="77777777" w:rsidR="00E34DE7" w:rsidRDefault="00E34DE7" w:rsidP="00985F73">
            <w:r w:rsidRPr="00280EF5">
              <w:t>Prepoznaje</w:t>
            </w:r>
            <w:r>
              <w:t xml:space="preserve"> </w:t>
            </w:r>
            <w:r w:rsidRPr="00280EF5">
              <w:t>brojeve</w:t>
            </w:r>
            <w:r>
              <w:t xml:space="preserve"> </w:t>
            </w:r>
            <w:r w:rsidRPr="00280EF5">
              <w:t>zapisane</w:t>
            </w:r>
            <w:r>
              <w:t xml:space="preserve"> </w:t>
            </w:r>
            <w:r w:rsidRPr="00280EF5">
              <w:t>rimskim</w:t>
            </w:r>
            <w:r>
              <w:t xml:space="preserve"> </w:t>
            </w:r>
            <w:r w:rsidRPr="00280EF5">
              <w:t>znamenkama</w:t>
            </w:r>
            <w:r>
              <w:t xml:space="preserve"> </w:t>
            </w:r>
            <w:r w:rsidRPr="00280EF5">
              <w:t>te</w:t>
            </w:r>
            <w:r>
              <w:t xml:space="preserve"> </w:t>
            </w:r>
            <w:r w:rsidRPr="00280EF5">
              <w:t>ih</w:t>
            </w:r>
            <w:r>
              <w:t xml:space="preserve"> </w:t>
            </w:r>
            <w:r w:rsidRPr="00280EF5">
              <w:t>čita</w:t>
            </w:r>
            <w:r>
              <w:t xml:space="preserve"> </w:t>
            </w:r>
            <w:r w:rsidRPr="00280EF5">
              <w:t>i</w:t>
            </w:r>
            <w:r>
              <w:t xml:space="preserve"> </w:t>
            </w:r>
            <w:r w:rsidRPr="00280EF5">
              <w:t>zapisuje</w:t>
            </w:r>
            <w:r>
              <w:t xml:space="preserve"> </w:t>
            </w:r>
            <w:r w:rsidRPr="00280EF5">
              <w:t>uz</w:t>
            </w:r>
            <w:r>
              <w:t xml:space="preserve"> </w:t>
            </w:r>
            <w:r w:rsidRPr="00280EF5">
              <w:t>manje</w:t>
            </w:r>
            <w:r>
              <w:t xml:space="preserve"> </w:t>
            </w:r>
            <w:r w:rsidRPr="00280EF5">
              <w:t>pogreške</w:t>
            </w:r>
            <w:r>
              <w:t xml:space="preserve"> </w:t>
            </w:r>
          </w:p>
        </w:tc>
        <w:tc>
          <w:tcPr>
            <w:tcW w:w="2574" w:type="dxa"/>
          </w:tcPr>
          <w:p w14:paraId="573114FF" w14:textId="77777777" w:rsidR="00E34DE7" w:rsidRDefault="00E34DE7" w:rsidP="00985F73">
            <w:r w:rsidRPr="000E1855">
              <w:t>Čita i zapisuje brojeve do 12 rimskim znamenkama.</w:t>
            </w:r>
          </w:p>
        </w:tc>
        <w:tc>
          <w:tcPr>
            <w:tcW w:w="2629" w:type="dxa"/>
          </w:tcPr>
          <w:p w14:paraId="10FF67BC" w14:textId="77777777" w:rsidR="00E34DE7" w:rsidRDefault="00E34DE7" w:rsidP="00985F73">
            <w:r w:rsidRPr="00280EF5">
              <w:t>S</w:t>
            </w:r>
            <w:r>
              <w:t xml:space="preserve"> </w:t>
            </w:r>
            <w:r w:rsidRPr="00280EF5">
              <w:t>lakoćom</w:t>
            </w:r>
            <w:r>
              <w:t xml:space="preserve"> </w:t>
            </w:r>
            <w:r w:rsidRPr="00280EF5">
              <w:t>prelazi</w:t>
            </w:r>
            <w:r>
              <w:t xml:space="preserve"> </w:t>
            </w:r>
            <w:r w:rsidRPr="00280EF5">
              <w:t>iz</w:t>
            </w:r>
            <w:r>
              <w:t xml:space="preserve"> </w:t>
            </w:r>
            <w:r w:rsidRPr="00280EF5">
              <w:t>zapisa</w:t>
            </w:r>
            <w:r>
              <w:t xml:space="preserve"> </w:t>
            </w:r>
            <w:r w:rsidRPr="00280EF5">
              <w:t>arapskim</w:t>
            </w:r>
            <w:r>
              <w:t xml:space="preserve"> </w:t>
            </w:r>
            <w:r w:rsidRPr="00280EF5">
              <w:t>znamenkama</w:t>
            </w:r>
            <w:r>
              <w:t xml:space="preserve"> </w:t>
            </w:r>
            <w:r w:rsidRPr="00280EF5">
              <w:t>u</w:t>
            </w:r>
            <w:r>
              <w:t xml:space="preserve"> </w:t>
            </w:r>
            <w:r w:rsidRPr="00280EF5">
              <w:t>zapis</w:t>
            </w:r>
            <w:r>
              <w:t xml:space="preserve"> </w:t>
            </w:r>
            <w:r w:rsidRPr="00280EF5">
              <w:t>rimskim</w:t>
            </w:r>
            <w:r>
              <w:t xml:space="preserve"> </w:t>
            </w:r>
            <w:r w:rsidRPr="00280EF5">
              <w:t>znamenkama</w:t>
            </w:r>
            <w:r>
              <w:t xml:space="preserve"> </w:t>
            </w:r>
            <w:r w:rsidRPr="00280EF5">
              <w:t>i</w:t>
            </w:r>
            <w:r>
              <w:t xml:space="preserve"> </w:t>
            </w:r>
            <w:r w:rsidRPr="00280EF5">
              <w:t>obrnut</w:t>
            </w:r>
            <w:r>
              <w:t>o</w:t>
            </w:r>
          </w:p>
        </w:tc>
        <w:tc>
          <w:tcPr>
            <w:tcW w:w="2602" w:type="dxa"/>
          </w:tcPr>
          <w:p w14:paraId="313B5CC2" w14:textId="77777777" w:rsidR="00E34DE7" w:rsidRDefault="00E34DE7" w:rsidP="00985F73">
            <w:r w:rsidRPr="00280EF5">
              <w:t>Upotrebljava</w:t>
            </w:r>
            <w:r>
              <w:t xml:space="preserve"> </w:t>
            </w:r>
            <w:r w:rsidRPr="00280EF5">
              <w:t>i</w:t>
            </w:r>
            <w:r>
              <w:t xml:space="preserve"> </w:t>
            </w:r>
            <w:r w:rsidRPr="00280EF5">
              <w:t>objašnjava</w:t>
            </w:r>
            <w:r>
              <w:t xml:space="preserve"> </w:t>
            </w:r>
            <w:r w:rsidRPr="00280EF5">
              <w:t>pravila</w:t>
            </w:r>
            <w:r>
              <w:t xml:space="preserve"> </w:t>
            </w:r>
            <w:r w:rsidRPr="00280EF5">
              <w:t>pri</w:t>
            </w:r>
            <w:r>
              <w:t xml:space="preserve"> </w:t>
            </w:r>
            <w:r w:rsidRPr="00280EF5">
              <w:t>za</w:t>
            </w:r>
            <w:r>
              <w:t>pisivanju brojki rimskim znamenkama.</w:t>
            </w:r>
          </w:p>
        </w:tc>
      </w:tr>
      <w:tr w:rsidR="00E34DE7" w14:paraId="3B5C2A4C" w14:textId="77777777" w:rsidTr="00985F73">
        <w:tc>
          <w:tcPr>
            <w:tcW w:w="3250" w:type="dxa"/>
          </w:tcPr>
          <w:p w14:paraId="4D53B618" w14:textId="77777777" w:rsidR="00E34DE7" w:rsidRPr="000E1855" w:rsidRDefault="00E34DE7" w:rsidP="00985F73">
            <w:pPr>
              <w:rPr>
                <w:b/>
                <w:bCs/>
              </w:rPr>
            </w:pPr>
            <w:r w:rsidRPr="000E1855">
              <w:rPr>
                <w:b/>
                <w:bCs/>
              </w:rPr>
              <w:t>MAT OŠ A.2.3.</w:t>
            </w:r>
          </w:p>
          <w:p w14:paraId="1F7D9222" w14:textId="77777777" w:rsidR="00E34DE7" w:rsidRPr="00E47383" w:rsidRDefault="00E34DE7" w:rsidP="00985F73">
            <w:r w:rsidRPr="000E1855">
              <w:t>Zbraja i oduzima u skupu prirodnih brojeva do 100.</w:t>
            </w:r>
          </w:p>
        </w:tc>
        <w:tc>
          <w:tcPr>
            <w:tcW w:w="10406" w:type="dxa"/>
            <w:gridSpan w:val="4"/>
          </w:tcPr>
          <w:p w14:paraId="2F5BECE8" w14:textId="77777777" w:rsidR="00E34DE7" w:rsidRPr="000E1855" w:rsidRDefault="00E34DE7" w:rsidP="00985F73">
            <w:r w:rsidRPr="000E1855">
              <w:t>Mentalno zbraja i oduzima u skupu brojeva do 100.</w:t>
            </w:r>
          </w:p>
          <w:p w14:paraId="749C4FDA" w14:textId="77777777" w:rsidR="00E34DE7" w:rsidRPr="000E1855" w:rsidRDefault="00E34DE7" w:rsidP="00985F73">
            <w:r w:rsidRPr="000E1855">
              <w:t>Primjenjuje svojstvo komutativnosti te vezu među računskim operacijama.</w:t>
            </w:r>
          </w:p>
          <w:p w14:paraId="2BB05AA7" w14:textId="77777777" w:rsidR="00E34DE7" w:rsidRPr="000E1855" w:rsidRDefault="00E34DE7" w:rsidP="00985F73">
            <w:r w:rsidRPr="000E1855">
              <w:t>Procjenjuje rezultat zbrajanja i oduzimanja.</w:t>
            </w:r>
          </w:p>
          <w:p w14:paraId="27928745" w14:textId="77777777" w:rsidR="00E34DE7" w:rsidRDefault="00E34DE7" w:rsidP="00985F73">
            <w:r w:rsidRPr="000E1855">
              <w:lastRenderedPageBreak/>
              <w:t>Zbraja i oduzima više brojeva. Rješava tekstualne zadatke.</w:t>
            </w:r>
          </w:p>
        </w:tc>
      </w:tr>
      <w:tr w:rsidR="00E34DE7" w14:paraId="46F2077B" w14:textId="77777777" w:rsidTr="00985F73"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59CF8358" w14:textId="77777777" w:rsidR="00E34DE7" w:rsidRPr="00125618" w:rsidRDefault="00E34DE7" w:rsidP="00985F73">
            <w:pPr>
              <w:spacing w:before="10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lastRenderedPageBreak/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08EEA9BA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tr w:rsidR="00E34DE7" w14:paraId="2BEF811C" w14:textId="77777777" w:rsidTr="00985F73">
        <w:tc>
          <w:tcPr>
            <w:tcW w:w="3250" w:type="dxa"/>
            <w:vMerge/>
            <w:shd w:val="clear" w:color="auto" w:fill="F2F2F2" w:themeFill="background1" w:themeFillShade="F2"/>
          </w:tcPr>
          <w:p w14:paraId="4E15DB64" w14:textId="77777777" w:rsidR="00E34DE7" w:rsidRDefault="00E34DE7" w:rsidP="00985F73"/>
        </w:tc>
        <w:tc>
          <w:tcPr>
            <w:tcW w:w="2601" w:type="dxa"/>
            <w:shd w:val="clear" w:color="auto" w:fill="F2F2F2" w:themeFill="background1" w:themeFillShade="F2"/>
          </w:tcPr>
          <w:p w14:paraId="378E5FC6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6BFCFD9A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6399F282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23F93EEB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63393EF4" w14:textId="77777777" w:rsidTr="00985F73">
        <w:tc>
          <w:tcPr>
            <w:tcW w:w="3250" w:type="dxa"/>
            <w:shd w:val="clear" w:color="auto" w:fill="F2F2F2" w:themeFill="background1" w:themeFillShade="F2"/>
          </w:tcPr>
          <w:p w14:paraId="1E38CA71" w14:textId="77777777" w:rsidR="00E34DE7" w:rsidRDefault="00E34DE7" w:rsidP="00985F73">
            <w:r w:rsidRPr="000E1855">
              <w:t>Zbrajanje i oduzimanje desetica. Zbrajanje dvoznamenkastih i jednoznamenkastih brojeva. Oduzimanje jednoznamenkastih brojeva od dvoznamenkastih. Zbrajanje i oduzimanje dvoznamenkastih brojeva do 100. Zbrajanje i oduzimanje više brojeva.</w:t>
            </w:r>
          </w:p>
        </w:tc>
        <w:tc>
          <w:tcPr>
            <w:tcW w:w="2601" w:type="dxa"/>
          </w:tcPr>
          <w:p w14:paraId="03BB1E88" w14:textId="77777777" w:rsidR="00E34DE7" w:rsidRDefault="00E34DE7" w:rsidP="00985F73">
            <w:r w:rsidRPr="00280EF5">
              <w:t>Zbraja</w:t>
            </w:r>
            <w:r>
              <w:t xml:space="preserve"> </w:t>
            </w:r>
            <w:r w:rsidRPr="00280EF5">
              <w:t>i</w:t>
            </w:r>
            <w:r>
              <w:t xml:space="preserve"> </w:t>
            </w:r>
            <w:r w:rsidRPr="00280EF5">
              <w:t>oduzima</w:t>
            </w:r>
            <w:r>
              <w:t xml:space="preserve"> </w:t>
            </w:r>
            <w:r w:rsidRPr="00280EF5">
              <w:t>u</w:t>
            </w:r>
            <w:r>
              <w:t xml:space="preserve"> </w:t>
            </w:r>
            <w:r w:rsidRPr="00280EF5">
              <w:t>skupu</w:t>
            </w:r>
            <w:r>
              <w:t xml:space="preserve"> </w:t>
            </w:r>
            <w:r w:rsidRPr="00280EF5">
              <w:t>brojeva</w:t>
            </w:r>
            <w:r>
              <w:t xml:space="preserve"> </w:t>
            </w:r>
            <w:r w:rsidRPr="00280EF5">
              <w:t>do</w:t>
            </w:r>
            <w:r>
              <w:t xml:space="preserve"> </w:t>
            </w:r>
            <w:r w:rsidRPr="00280EF5">
              <w:t>100</w:t>
            </w:r>
            <w:r>
              <w:t xml:space="preserve"> </w:t>
            </w:r>
            <w:r w:rsidRPr="00280EF5">
              <w:t>pomoć</w:t>
            </w:r>
            <w:r>
              <w:t>u konkreta i slikovnih prikaza.</w:t>
            </w:r>
          </w:p>
        </w:tc>
        <w:tc>
          <w:tcPr>
            <w:tcW w:w="2574" w:type="dxa"/>
          </w:tcPr>
          <w:p w14:paraId="3C8EF3D7" w14:textId="77777777" w:rsidR="00E34DE7" w:rsidRDefault="00E34DE7" w:rsidP="00985F73">
            <w:r w:rsidRPr="000E1855">
              <w:t>Zbraja i oduzima u skupu brojeva do 100 detaljno zapisujući postupak te uz manju nesigurnost pri prijelazu desetice.</w:t>
            </w:r>
          </w:p>
        </w:tc>
        <w:tc>
          <w:tcPr>
            <w:tcW w:w="2629" w:type="dxa"/>
          </w:tcPr>
          <w:p w14:paraId="532D4DEE" w14:textId="77777777" w:rsidR="00E34DE7" w:rsidRDefault="00E34DE7" w:rsidP="00985F73">
            <w:r>
              <w:t>Mentalno zbraja i oduzima u skupu brojeva do 100 rabeći kraći zapis.</w:t>
            </w:r>
          </w:p>
        </w:tc>
        <w:tc>
          <w:tcPr>
            <w:tcW w:w="2602" w:type="dxa"/>
          </w:tcPr>
          <w:p w14:paraId="0C13809A" w14:textId="77777777" w:rsidR="00E34DE7" w:rsidRDefault="00E34DE7" w:rsidP="00985F73">
            <w:r>
              <w:t>Procjenjuje rezultat i zbraja i oduzima u skupu brojeva do 100.</w:t>
            </w:r>
          </w:p>
        </w:tc>
      </w:tr>
      <w:tr w:rsidR="00E34DE7" w14:paraId="5600FB79" w14:textId="77777777" w:rsidTr="00985F73">
        <w:tc>
          <w:tcPr>
            <w:tcW w:w="3250" w:type="dxa"/>
          </w:tcPr>
          <w:p w14:paraId="2630FA86" w14:textId="77777777" w:rsidR="00E34DE7" w:rsidRPr="001A3E1F" w:rsidRDefault="00E34DE7" w:rsidP="00985F73">
            <w:pPr>
              <w:rPr>
                <w:b/>
              </w:rPr>
            </w:pPr>
            <w:r w:rsidRPr="001A3E1F">
              <w:rPr>
                <w:b/>
              </w:rPr>
              <w:t>MAT OŠ A.2.4.</w:t>
            </w:r>
          </w:p>
          <w:p w14:paraId="40079F07" w14:textId="77777777" w:rsidR="00E34DE7" w:rsidRPr="001A3E1F" w:rsidRDefault="00E34DE7" w:rsidP="00985F73">
            <w:pPr>
              <w:rPr>
                <w:bCs/>
              </w:rPr>
            </w:pPr>
            <w:r w:rsidRPr="001A3E1F">
              <w:rPr>
                <w:bCs/>
              </w:rPr>
              <w:t>Množi i dijeli u okviru tablice množenja.</w:t>
            </w:r>
          </w:p>
        </w:tc>
        <w:tc>
          <w:tcPr>
            <w:tcW w:w="10406" w:type="dxa"/>
            <w:gridSpan w:val="4"/>
          </w:tcPr>
          <w:p w14:paraId="7F6C99CB" w14:textId="77777777" w:rsidR="00E34DE7" w:rsidRPr="001A3E1F" w:rsidRDefault="00E34DE7" w:rsidP="00985F73">
            <w:r w:rsidRPr="001A3E1F">
              <w:t>Množi uzastopnim zbrajanjem istih brojeva.</w:t>
            </w:r>
          </w:p>
          <w:p w14:paraId="0455012D" w14:textId="77777777" w:rsidR="00E34DE7" w:rsidRPr="001A3E1F" w:rsidRDefault="00E34DE7" w:rsidP="00985F73">
            <w:r w:rsidRPr="001A3E1F">
              <w:t>Dijeli uzastopnim oduzimanjem istih brojeva.</w:t>
            </w:r>
          </w:p>
          <w:p w14:paraId="4C1ADBB6" w14:textId="77777777" w:rsidR="00E34DE7" w:rsidRPr="001A3E1F" w:rsidRDefault="00E34DE7" w:rsidP="00985F73">
            <w:r w:rsidRPr="001A3E1F">
              <w:t>Množi i dijeli u okviru tablice množenja.</w:t>
            </w:r>
          </w:p>
          <w:p w14:paraId="3D6BB015" w14:textId="77777777" w:rsidR="00E34DE7" w:rsidRPr="001A3E1F" w:rsidRDefault="00E34DE7" w:rsidP="00985F73">
            <w:r w:rsidRPr="001A3E1F">
              <w:t>Određuje višekratnike zadanoga broja.</w:t>
            </w:r>
          </w:p>
          <w:p w14:paraId="674EDCBC" w14:textId="77777777" w:rsidR="00E34DE7" w:rsidRPr="001A3E1F" w:rsidRDefault="00E34DE7" w:rsidP="00985F73">
            <w:r w:rsidRPr="001A3E1F">
              <w:t>Određuje polovinu, trećinu, četvrtinu itd. zadanoga broja.</w:t>
            </w:r>
          </w:p>
          <w:p w14:paraId="57770099" w14:textId="77777777" w:rsidR="00E34DE7" w:rsidRPr="001A3E1F" w:rsidRDefault="00E34DE7" w:rsidP="00985F73">
            <w:r w:rsidRPr="001A3E1F">
              <w:t>Određuje parne i neparne brojeve. Primjenjuje svojstvo komutativnosti množenja.</w:t>
            </w:r>
          </w:p>
          <w:p w14:paraId="0B5EC16E" w14:textId="77777777" w:rsidR="00E34DE7" w:rsidRPr="001A3E1F" w:rsidRDefault="00E34DE7" w:rsidP="00985F73">
            <w:r w:rsidRPr="001A3E1F">
              <w:t>Primjenjuje vezu množenja i dijeljenja.</w:t>
            </w:r>
          </w:p>
          <w:p w14:paraId="4D2F5640" w14:textId="77777777" w:rsidR="00E34DE7" w:rsidRPr="001A3E1F" w:rsidRDefault="00E34DE7" w:rsidP="00985F73">
            <w:r w:rsidRPr="001A3E1F">
              <w:t>Izvodi četiri jednakosti. Imenuje članove računskih operacija. Poznaje ulogu brojeva 1 i 0 u množenju i dijeljenju.</w:t>
            </w:r>
          </w:p>
          <w:p w14:paraId="2C0CC56B" w14:textId="77777777" w:rsidR="00E34DE7" w:rsidRPr="001A3E1F" w:rsidRDefault="00E34DE7" w:rsidP="00985F73">
            <w:r w:rsidRPr="001A3E1F">
              <w:t>Množi i dijeli brojem 10.</w:t>
            </w:r>
          </w:p>
          <w:p w14:paraId="00FE707E" w14:textId="77777777" w:rsidR="00E34DE7" w:rsidRPr="001A3E1F" w:rsidRDefault="00E34DE7" w:rsidP="00985F73">
            <w:r w:rsidRPr="001A3E1F">
              <w:t>U zadatcima s nepoznatim članom određuje nepoznati broj primjenjujući vezu množenja i dijeljenja.</w:t>
            </w:r>
          </w:p>
          <w:p w14:paraId="3C2E445A" w14:textId="77777777" w:rsidR="00E34DE7" w:rsidRDefault="00E34DE7" w:rsidP="00985F73">
            <w:r w:rsidRPr="001A3E1F">
              <w:t>Rješava tekstualne zadatke.</w:t>
            </w:r>
          </w:p>
        </w:tc>
      </w:tr>
      <w:tr w:rsidR="00E34DE7" w:rsidRPr="00125618" w14:paraId="4082C8DE" w14:textId="77777777" w:rsidTr="00985F73"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7EBC40E5" w14:textId="77777777" w:rsidR="00E34DE7" w:rsidRPr="00125618" w:rsidRDefault="00E34DE7" w:rsidP="00985F73">
            <w:pPr>
              <w:spacing w:before="10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17129FA2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tr w:rsidR="00E34DE7" w:rsidRPr="00125618" w14:paraId="0CD7AD71" w14:textId="77777777" w:rsidTr="00985F73">
        <w:tc>
          <w:tcPr>
            <w:tcW w:w="3250" w:type="dxa"/>
            <w:vMerge/>
            <w:shd w:val="clear" w:color="auto" w:fill="F2F2F2" w:themeFill="background1" w:themeFillShade="F2"/>
          </w:tcPr>
          <w:p w14:paraId="7460BD45" w14:textId="77777777" w:rsidR="00E34DE7" w:rsidRDefault="00E34DE7" w:rsidP="00985F73">
            <w:pPr>
              <w:rPr>
                <w:rFonts w:cstheme="minorHAnsi"/>
                <w:b/>
              </w:rPr>
            </w:pPr>
          </w:p>
        </w:tc>
        <w:tc>
          <w:tcPr>
            <w:tcW w:w="2601" w:type="dxa"/>
            <w:shd w:val="clear" w:color="auto" w:fill="F2F2F2" w:themeFill="background1" w:themeFillShade="F2"/>
          </w:tcPr>
          <w:p w14:paraId="3E49EAFD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34C8CD8B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16821AFA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18519541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14811538" w14:textId="77777777" w:rsidTr="00985F73">
        <w:tc>
          <w:tcPr>
            <w:tcW w:w="3250" w:type="dxa"/>
            <w:shd w:val="clear" w:color="auto" w:fill="F2F2F2" w:themeFill="background1" w:themeFillShade="F2"/>
          </w:tcPr>
          <w:p w14:paraId="49257ED3" w14:textId="77777777" w:rsidR="00E34DE7" w:rsidRDefault="00E34DE7" w:rsidP="00985F73">
            <w:r w:rsidRPr="002D454E">
              <w:t xml:space="preserve">Množenje brojeva. Zamjena mjesta faktora. </w:t>
            </w:r>
          </w:p>
          <w:p w14:paraId="3E7F3606" w14:textId="77777777" w:rsidR="00E34DE7" w:rsidRDefault="00E34DE7" w:rsidP="00985F73">
            <w:r w:rsidRPr="002D454E">
              <w:t xml:space="preserve">Dijeljenje brojeva. </w:t>
            </w:r>
          </w:p>
          <w:p w14:paraId="3148680F" w14:textId="77777777" w:rsidR="00E34DE7" w:rsidRDefault="00E34DE7" w:rsidP="00985F73">
            <w:r w:rsidRPr="002D454E">
              <w:t xml:space="preserve">Množenje brojevima 1 i 0. </w:t>
            </w:r>
          </w:p>
          <w:p w14:paraId="41CCE629" w14:textId="77777777" w:rsidR="00E34DE7" w:rsidRDefault="00E34DE7" w:rsidP="00985F73">
            <w:r w:rsidRPr="002D454E">
              <w:t xml:space="preserve">Brojevi 1 i 0 u dijeljenju. Množenje i dijeljenje brojem 10. Tablica množenja. </w:t>
            </w:r>
          </w:p>
          <w:p w14:paraId="6CA67D25" w14:textId="77777777" w:rsidR="00E34DE7" w:rsidRDefault="00E34DE7" w:rsidP="00985F73">
            <w:r w:rsidRPr="002D454E">
              <w:t xml:space="preserve">Parni i neparni brojevi. </w:t>
            </w:r>
          </w:p>
          <w:p w14:paraId="4A1BF4DE" w14:textId="77777777" w:rsidR="00E34DE7" w:rsidRDefault="00E34DE7" w:rsidP="00985F73">
            <w:r w:rsidRPr="002D454E">
              <w:lastRenderedPageBreak/>
              <w:t>Veza množenja i dijeljenja (četiri jednakosti).</w:t>
            </w:r>
          </w:p>
        </w:tc>
        <w:tc>
          <w:tcPr>
            <w:tcW w:w="2601" w:type="dxa"/>
          </w:tcPr>
          <w:p w14:paraId="2D8DCF60" w14:textId="77777777" w:rsidR="00E34DE7" w:rsidRDefault="00E34DE7" w:rsidP="00985F73">
            <w:r w:rsidRPr="002150DD">
              <w:lastRenderedPageBreak/>
              <w:t>Uz</w:t>
            </w:r>
            <w:r>
              <w:t xml:space="preserve"> </w:t>
            </w:r>
            <w:r w:rsidRPr="002150DD">
              <w:t>pravilan</w:t>
            </w:r>
            <w:r>
              <w:t xml:space="preserve"> </w:t>
            </w:r>
            <w:r w:rsidRPr="002150DD">
              <w:t>matematički</w:t>
            </w:r>
            <w:r>
              <w:t xml:space="preserve"> </w:t>
            </w:r>
            <w:r w:rsidRPr="002150DD">
              <w:t>zapis</w:t>
            </w:r>
            <w:r>
              <w:t xml:space="preserve"> </w:t>
            </w:r>
            <w:r w:rsidRPr="002150DD">
              <w:t>množi</w:t>
            </w:r>
            <w:r>
              <w:t xml:space="preserve"> </w:t>
            </w:r>
            <w:r w:rsidRPr="002150DD">
              <w:t>uzastopnim</w:t>
            </w:r>
            <w:r>
              <w:t xml:space="preserve"> </w:t>
            </w:r>
            <w:r w:rsidRPr="002150DD">
              <w:t>zbrajanjem</w:t>
            </w:r>
            <w:r>
              <w:t xml:space="preserve"> </w:t>
            </w:r>
            <w:r w:rsidRPr="002150DD">
              <w:t>i</w:t>
            </w:r>
            <w:r>
              <w:t xml:space="preserve"> </w:t>
            </w:r>
            <w:r w:rsidRPr="002150DD">
              <w:t>dijeli</w:t>
            </w:r>
            <w:r>
              <w:t xml:space="preserve"> </w:t>
            </w:r>
            <w:r w:rsidRPr="002150DD">
              <w:t>uzastopnim</w:t>
            </w:r>
            <w:r>
              <w:t xml:space="preserve"> </w:t>
            </w:r>
            <w:r w:rsidRPr="002150DD">
              <w:t>oduzimanjem</w:t>
            </w:r>
            <w:r>
              <w:t xml:space="preserve"> </w:t>
            </w:r>
            <w:r w:rsidRPr="002150DD">
              <w:t>istoga</w:t>
            </w:r>
            <w:r>
              <w:t xml:space="preserve"> </w:t>
            </w:r>
            <w:r w:rsidRPr="002150DD">
              <w:t>broja</w:t>
            </w:r>
            <w:r>
              <w:t xml:space="preserve"> </w:t>
            </w:r>
            <w:r w:rsidRPr="002150DD">
              <w:t>ili</w:t>
            </w:r>
            <w:r>
              <w:t xml:space="preserve"> </w:t>
            </w:r>
            <w:r w:rsidRPr="002150DD">
              <w:t>na</w:t>
            </w:r>
            <w:r>
              <w:t>brajajući višekratnike.</w:t>
            </w:r>
          </w:p>
        </w:tc>
        <w:tc>
          <w:tcPr>
            <w:tcW w:w="2574" w:type="dxa"/>
          </w:tcPr>
          <w:p w14:paraId="345970D7" w14:textId="77777777" w:rsidR="00E34DE7" w:rsidRDefault="00E34DE7" w:rsidP="00985F73">
            <w:r w:rsidRPr="002D454E">
              <w:t>Množi i dijeli u okviru tablice množenja s manjom nesigurnošću, primjenjuje svojstvo komutativnosti i vezu množenja i dijeljenja te izvodi četiri jednakosti.</w:t>
            </w:r>
          </w:p>
        </w:tc>
        <w:tc>
          <w:tcPr>
            <w:tcW w:w="2629" w:type="dxa"/>
          </w:tcPr>
          <w:p w14:paraId="664AAF36" w14:textId="77777777" w:rsidR="00E34DE7" w:rsidRDefault="00E34DE7" w:rsidP="00985F73">
            <w:r w:rsidRPr="002150DD">
              <w:t>Množi</w:t>
            </w:r>
            <w:r>
              <w:t xml:space="preserve"> </w:t>
            </w:r>
            <w:r w:rsidRPr="002150DD">
              <w:t>i</w:t>
            </w:r>
            <w:r>
              <w:t xml:space="preserve"> </w:t>
            </w:r>
            <w:r w:rsidRPr="002150DD">
              <w:t>dijeli</w:t>
            </w:r>
            <w:r>
              <w:t xml:space="preserve"> </w:t>
            </w:r>
            <w:r w:rsidRPr="002150DD">
              <w:t>svim</w:t>
            </w:r>
            <w:r>
              <w:t xml:space="preserve"> </w:t>
            </w:r>
            <w:r w:rsidRPr="002150DD">
              <w:t>brojevima</w:t>
            </w:r>
            <w:r>
              <w:t xml:space="preserve"> </w:t>
            </w:r>
            <w:r w:rsidRPr="002150DD">
              <w:t>u</w:t>
            </w:r>
            <w:r>
              <w:t xml:space="preserve"> </w:t>
            </w:r>
            <w:r w:rsidRPr="002150DD">
              <w:t>okviru</w:t>
            </w:r>
            <w:r>
              <w:t xml:space="preserve"> </w:t>
            </w:r>
            <w:r w:rsidRPr="002150DD">
              <w:t>tablice</w:t>
            </w:r>
            <w:r>
              <w:t xml:space="preserve"> </w:t>
            </w:r>
            <w:r w:rsidRPr="002150DD">
              <w:t>množenja</w:t>
            </w:r>
            <w:r>
              <w:t xml:space="preserve"> </w:t>
            </w:r>
            <w:r w:rsidRPr="002150DD">
              <w:t>te</w:t>
            </w:r>
            <w:r>
              <w:t xml:space="preserve"> </w:t>
            </w:r>
            <w:r w:rsidRPr="002150DD">
              <w:t>provjerava</w:t>
            </w:r>
            <w:r>
              <w:t xml:space="preserve"> </w:t>
            </w:r>
            <w:r w:rsidRPr="002150DD">
              <w:t>rezultat</w:t>
            </w:r>
            <w:r>
              <w:t xml:space="preserve"> </w:t>
            </w:r>
            <w:r w:rsidRPr="002150DD">
              <w:t>vezom</w:t>
            </w:r>
            <w:r>
              <w:t xml:space="preserve"> </w:t>
            </w:r>
            <w:r w:rsidRPr="002150DD">
              <w:t>množenja</w:t>
            </w:r>
            <w:r>
              <w:t xml:space="preserve"> i dijeljenja, imenuje članove računskih operacija.</w:t>
            </w:r>
          </w:p>
        </w:tc>
        <w:tc>
          <w:tcPr>
            <w:tcW w:w="2602" w:type="dxa"/>
          </w:tcPr>
          <w:p w14:paraId="5A3092EB" w14:textId="77777777" w:rsidR="00E34DE7" w:rsidRDefault="00E34DE7" w:rsidP="00985F73">
            <w:r>
              <w:t>Automatizirano množi i dijeli u okviru tablice množenja te objašanja pravila o zamjeni mjesta fakora i vezi množenja i dijeljenja, uočava mogućnost dijeljenja s ostatkom.</w:t>
            </w:r>
          </w:p>
        </w:tc>
      </w:tr>
      <w:tr w:rsidR="00E34DE7" w14:paraId="3D9CE57B" w14:textId="77777777" w:rsidTr="00985F73">
        <w:tc>
          <w:tcPr>
            <w:tcW w:w="3250" w:type="dxa"/>
          </w:tcPr>
          <w:p w14:paraId="3717C2A3" w14:textId="77777777" w:rsidR="00E34DE7" w:rsidRPr="002D454E" w:rsidRDefault="00E34DE7" w:rsidP="00985F73">
            <w:pPr>
              <w:rPr>
                <w:b/>
                <w:bCs/>
              </w:rPr>
            </w:pPr>
            <w:r w:rsidRPr="002D454E">
              <w:rPr>
                <w:b/>
                <w:bCs/>
              </w:rPr>
              <w:t>MAT OŠ A.2.5.</w:t>
            </w:r>
          </w:p>
          <w:p w14:paraId="2592B105" w14:textId="77777777" w:rsidR="00E34DE7" w:rsidRPr="00E47383" w:rsidRDefault="00E34DE7" w:rsidP="00985F73">
            <w:r w:rsidRPr="002D454E">
              <w:t>Primjenjuje pravila u računanju brojevnih izraza sa zagradama.</w:t>
            </w:r>
          </w:p>
        </w:tc>
        <w:tc>
          <w:tcPr>
            <w:tcW w:w="10406" w:type="dxa"/>
            <w:gridSpan w:val="4"/>
          </w:tcPr>
          <w:p w14:paraId="079DE370" w14:textId="77777777" w:rsidR="00E34DE7" w:rsidRDefault="00E34DE7" w:rsidP="00985F73">
            <w:r>
              <w:t xml:space="preserve"> </w:t>
            </w:r>
            <w:r w:rsidRPr="002D454E">
              <w:t xml:space="preserve">Rješava zadatke sa zagradama. </w:t>
            </w:r>
          </w:p>
          <w:p w14:paraId="4F2AF243" w14:textId="77777777" w:rsidR="00E34DE7" w:rsidRDefault="00E34DE7" w:rsidP="00985F73">
            <w:r w:rsidRPr="002D454E">
              <w:t>Primjenjuje pravila u rješavanju tekstualnih zadataka.</w:t>
            </w:r>
          </w:p>
        </w:tc>
      </w:tr>
      <w:tr w:rsidR="00E34DE7" w:rsidRPr="00125618" w14:paraId="24F0A190" w14:textId="77777777" w:rsidTr="00985F73"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471C842A" w14:textId="77777777" w:rsidR="00E34DE7" w:rsidRPr="00125618" w:rsidRDefault="00E34DE7" w:rsidP="00985F73">
            <w:pPr>
              <w:spacing w:before="10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2C0708FD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tr w:rsidR="00E34DE7" w14:paraId="2A99B924" w14:textId="77777777" w:rsidTr="00985F73">
        <w:tc>
          <w:tcPr>
            <w:tcW w:w="3250" w:type="dxa"/>
            <w:vMerge/>
            <w:shd w:val="clear" w:color="auto" w:fill="F2F2F2" w:themeFill="background1" w:themeFillShade="F2"/>
          </w:tcPr>
          <w:p w14:paraId="3E72C803" w14:textId="77777777" w:rsidR="00E34DE7" w:rsidRDefault="00E34DE7" w:rsidP="00985F73"/>
        </w:tc>
        <w:tc>
          <w:tcPr>
            <w:tcW w:w="2601" w:type="dxa"/>
            <w:shd w:val="clear" w:color="auto" w:fill="F2F2F2" w:themeFill="background1" w:themeFillShade="F2"/>
          </w:tcPr>
          <w:p w14:paraId="546FE57E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63C3FAC6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70785C43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54786A7A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3E348B7F" w14:textId="77777777" w:rsidTr="00985F73">
        <w:tc>
          <w:tcPr>
            <w:tcW w:w="3250" w:type="dxa"/>
            <w:shd w:val="clear" w:color="auto" w:fill="F2F2F2" w:themeFill="background1" w:themeFillShade="F2"/>
          </w:tcPr>
          <w:p w14:paraId="6660665A" w14:textId="77777777" w:rsidR="00E34DE7" w:rsidRDefault="00E34DE7" w:rsidP="00985F73">
            <w:r w:rsidRPr="002D454E">
              <w:t>Zadatci sa zagradama.</w:t>
            </w:r>
          </w:p>
        </w:tc>
        <w:tc>
          <w:tcPr>
            <w:tcW w:w="2601" w:type="dxa"/>
          </w:tcPr>
          <w:p w14:paraId="1B438774" w14:textId="77777777" w:rsidR="00E34DE7" w:rsidRDefault="00E34DE7" w:rsidP="00985F73">
            <w:r w:rsidRPr="002150DD">
              <w:t>Navodi</w:t>
            </w:r>
            <w:r>
              <w:t xml:space="preserve"> </w:t>
            </w:r>
            <w:r w:rsidRPr="002150DD">
              <w:t>pravilo</w:t>
            </w:r>
            <w:r>
              <w:t xml:space="preserve"> </w:t>
            </w:r>
            <w:r w:rsidRPr="002150DD">
              <w:t>o</w:t>
            </w:r>
            <w:r>
              <w:t xml:space="preserve"> </w:t>
            </w:r>
            <w:r w:rsidRPr="002150DD">
              <w:t>redoslijedu</w:t>
            </w:r>
            <w:r>
              <w:t xml:space="preserve"> </w:t>
            </w:r>
            <w:r w:rsidRPr="002150DD">
              <w:t>rješavanju</w:t>
            </w:r>
            <w:r>
              <w:t xml:space="preserve"> </w:t>
            </w:r>
            <w:r w:rsidRPr="002150DD">
              <w:t>zadatka</w:t>
            </w:r>
            <w:r>
              <w:t xml:space="preserve"> </w:t>
            </w:r>
            <w:r w:rsidRPr="002150DD">
              <w:t>sa</w:t>
            </w:r>
            <w:r>
              <w:t xml:space="preserve"> </w:t>
            </w:r>
            <w:r w:rsidRPr="002150DD">
              <w:t>zagradama</w:t>
            </w:r>
            <w:r>
              <w:t xml:space="preserve"> </w:t>
            </w:r>
            <w:r w:rsidRPr="002150DD">
              <w:t>i</w:t>
            </w:r>
            <w:r>
              <w:t xml:space="preserve"> </w:t>
            </w:r>
            <w:r w:rsidRPr="002150DD">
              <w:t>uz</w:t>
            </w:r>
            <w:r>
              <w:t xml:space="preserve"> </w:t>
            </w:r>
            <w:r w:rsidRPr="002150DD">
              <w:t>pomoć</w:t>
            </w:r>
            <w:r>
              <w:t xml:space="preserve"> </w:t>
            </w:r>
            <w:r w:rsidRPr="002150DD">
              <w:t>rješava</w:t>
            </w:r>
            <w:r>
              <w:t xml:space="preserve"> </w:t>
            </w:r>
            <w:r w:rsidRPr="002150DD">
              <w:t>broje</w:t>
            </w:r>
            <w:r>
              <w:t>vne zadatke s dvije računske operacije.</w:t>
            </w:r>
          </w:p>
        </w:tc>
        <w:tc>
          <w:tcPr>
            <w:tcW w:w="2574" w:type="dxa"/>
          </w:tcPr>
          <w:p w14:paraId="08B0312E" w14:textId="77777777" w:rsidR="00E34DE7" w:rsidRDefault="00E34DE7" w:rsidP="00985F73">
            <w:r w:rsidRPr="002D454E">
              <w:t>Računa sa zagradama s više od dviju računskih operacija.</w:t>
            </w:r>
          </w:p>
        </w:tc>
        <w:tc>
          <w:tcPr>
            <w:tcW w:w="2629" w:type="dxa"/>
          </w:tcPr>
          <w:p w14:paraId="6A5B627D" w14:textId="77777777" w:rsidR="00E34DE7" w:rsidRDefault="00E34DE7" w:rsidP="00985F73">
            <w:r w:rsidRPr="002150DD">
              <w:t>Tekstualni</w:t>
            </w:r>
            <w:r>
              <w:t xml:space="preserve"> </w:t>
            </w:r>
            <w:r w:rsidRPr="002150DD">
              <w:t>zadatak</w:t>
            </w:r>
            <w:r>
              <w:t xml:space="preserve"> </w:t>
            </w:r>
            <w:r w:rsidRPr="002150DD">
              <w:t>s</w:t>
            </w:r>
            <w:r>
              <w:t xml:space="preserve"> </w:t>
            </w:r>
            <w:r w:rsidRPr="002150DD">
              <w:t>dvije</w:t>
            </w:r>
            <w:r>
              <w:t xml:space="preserve"> </w:t>
            </w:r>
            <w:r w:rsidRPr="002150DD">
              <w:t>računske</w:t>
            </w:r>
            <w:r>
              <w:t xml:space="preserve"> </w:t>
            </w:r>
            <w:r w:rsidRPr="002150DD">
              <w:t>operacije</w:t>
            </w:r>
            <w:r>
              <w:t xml:space="preserve"> </w:t>
            </w:r>
            <w:r w:rsidRPr="002150DD">
              <w:t>zapisuje</w:t>
            </w:r>
            <w:r>
              <w:t xml:space="preserve"> </w:t>
            </w:r>
            <w:r w:rsidRPr="002150DD">
              <w:t>brojevnim</w:t>
            </w:r>
            <w:r>
              <w:t xml:space="preserve"> </w:t>
            </w:r>
            <w:r w:rsidRPr="002150DD">
              <w:t>izrazom</w:t>
            </w:r>
            <w:r>
              <w:t xml:space="preserve"> </w:t>
            </w:r>
            <w:r w:rsidRPr="002150DD">
              <w:t>sa</w:t>
            </w:r>
            <w:r>
              <w:t xml:space="preserve"> </w:t>
            </w:r>
            <w:r w:rsidRPr="002150DD">
              <w:t>zagradama</w:t>
            </w:r>
            <w:r>
              <w:t xml:space="preserve"> </w:t>
            </w:r>
            <w:r w:rsidRPr="002150DD">
              <w:t>te</w:t>
            </w:r>
            <w:r>
              <w:t xml:space="preserve"> </w:t>
            </w:r>
            <w:r w:rsidRPr="002150DD">
              <w:t>ga</w:t>
            </w:r>
            <w:r>
              <w:t xml:space="preserve"> </w:t>
            </w:r>
            <w:r w:rsidRPr="002150DD">
              <w:t>rješava</w:t>
            </w:r>
            <w:r>
              <w:t xml:space="preserve"> primjenjujući pravila.</w:t>
            </w:r>
          </w:p>
        </w:tc>
        <w:tc>
          <w:tcPr>
            <w:tcW w:w="2602" w:type="dxa"/>
          </w:tcPr>
          <w:p w14:paraId="4EDE38C4" w14:textId="77777777" w:rsidR="00E34DE7" w:rsidRDefault="00E34DE7" w:rsidP="00985F73">
            <w:r w:rsidRPr="002150DD">
              <w:t>Tekstualni zadatak</w:t>
            </w:r>
            <w:r>
              <w:t xml:space="preserve"> zapisuje brojevnim izrazom sa zagradama koji brzo i točno rješava.</w:t>
            </w:r>
          </w:p>
        </w:tc>
      </w:tr>
      <w:tr w:rsidR="00E34DE7" w14:paraId="53FBEFE0" w14:textId="77777777" w:rsidTr="00985F73">
        <w:tc>
          <w:tcPr>
            <w:tcW w:w="3250" w:type="dxa"/>
          </w:tcPr>
          <w:p w14:paraId="00D86E3E" w14:textId="77777777" w:rsidR="00E34DE7" w:rsidRPr="002D454E" w:rsidRDefault="00E34DE7" w:rsidP="00985F73">
            <w:pPr>
              <w:rPr>
                <w:b/>
                <w:bCs/>
              </w:rPr>
            </w:pPr>
            <w:r w:rsidRPr="002D454E">
              <w:rPr>
                <w:b/>
                <w:bCs/>
              </w:rPr>
              <w:t>MAT OŠ A.2.6.</w:t>
            </w:r>
          </w:p>
          <w:p w14:paraId="0A09F19B" w14:textId="77777777" w:rsidR="00E34DE7" w:rsidRDefault="00E34DE7" w:rsidP="00985F73">
            <w:r w:rsidRPr="002D454E">
              <w:t>Primjenjuje četiri računske operacije te odnose među brojevima.</w:t>
            </w:r>
          </w:p>
        </w:tc>
        <w:tc>
          <w:tcPr>
            <w:tcW w:w="10406" w:type="dxa"/>
            <w:gridSpan w:val="4"/>
          </w:tcPr>
          <w:p w14:paraId="3A8679D0" w14:textId="77777777" w:rsidR="00E34DE7" w:rsidRDefault="00E34DE7" w:rsidP="00985F73">
            <w:r w:rsidRPr="002D454E">
              <w:t>Primjenjuje usvojene matematičke spoznaje o brojevima, računskim operacijama i njihovim svojstvima u rješavanju različitih tipova zadataka u svakodnevnim situacijama.</w:t>
            </w:r>
          </w:p>
        </w:tc>
      </w:tr>
      <w:tr w:rsidR="00E34DE7" w14:paraId="345FC812" w14:textId="77777777" w:rsidTr="00985F73"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032E354D" w14:textId="77777777" w:rsidR="00E34DE7" w:rsidRPr="00125618" w:rsidRDefault="00E34DE7" w:rsidP="00985F73">
            <w:pPr>
              <w:spacing w:before="10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1EBF850B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tr w:rsidR="00E34DE7" w14:paraId="3C30B75A" w14:textId="77777777" w:rsidTr="00985F73">
        <w:tc>
          <w:tcPr>
            <w:tcW w:w="3250" w:type="dxa"/>
            <w:vMerge/>
            <w:shd w:val="clear" w:color="auto" w:fill="F2F2F2" w:themeFill="background1" w:themeFillShade="F2"/>
          </w:tcPr>
          <w:p w14:paraId="598B398C" w14:textId="77777777" w:rsidR="00E34DE7" w:rsidRDefault="00E34DE7" w:rsidP="00985F73"/>
        </w:tc>
        <w:tc>
          <w:tcPr>
            <w:tcW w:w="2601" w:type="dxa"/>
            <w:shd w:val="clear" w:color="auto" w:fill="F2F2F2" w:themeFill="background1" w:themeFillShade="F2"/>
          </w:tcPr>
          <w:p w14:paraId="4D2B95FC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1C25D47E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7255A77C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5B072559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37C9EB41" w14:textId="77777777" w:rsidTr="00985F73">
        <w:tc>
          <w:tcPr>
            <w:tcW w:w="3250" w:type="dxa"/>
            <w:shd w:val="clear" w:color="auto" w:fill="F2F2F2" w:themeFill="background1" w:themeFillShade="F2"/>
          </w:tcPr>
          <w:p w14:paraId="33F6C060" w14:textId="77777777" w:rsidR="00E34DE7" w:rsidRDefault="00E34DE7" w:rsidP="00985F73">
            <w:r w:rsidRPr="002D454E">
              <w:t xml:space="preserve">Izvođenje više računskih operacija. </w:t>
            </w:r>
          </w:p>
          <w:p w14:paraId="1C3F040F" w14:textId="77777777" w:rsidR="00E34DE7" w:rsidRDefault="00E34DE7" w:rsidP="00985F73">
            <w:r w:rsidRPr="002D454E">
              <w:t>Rješavanje problemskih situacija.</w:t>
            </w:r>
          </w:p>
        </w:tc>
        <w:tc>
          <w:tcPr>
            <w:tcW w:w="2601" w:type="dxa"/>
          </w:tcPr>
          <w:p w14:paraId="388B7D7B" w14:textId="77777777" w:rsidR="00E34DE7" w:rsidRDefault="00E34DE7" w:rsidP="00985F73">
            <w:pPr>
              <w:tabs>
                <w:tab w:val="left" w:pos="2364"/>
                <w:tab w:val="left" w:pos="5196"/>
              </w:tabs>
            </w:pPr>
            <w:r w:rsidRPr="00291CAD">
              <w:t>Razmjenjuje</w:t>
            </w:r>
            <w:r>
              <w:t xml:space="preserve"> </w:t>
            </w:r>
            <w:r w:rsidRPr="00291CAD">
              <w:t>matematičke</w:t>
            </w:r>
            <w:r>
              <w:t xml:space="preserve"> </w:t>
            </w:r>
            <w:r w:rsidRPr="00291CAD">
              <w:t>ideje</w:t>
            </w:r>
            <w:r>
              <w:t xml:space="preserve"> </w:t>
            </w:r>
            <w:r w:rsidRPr="00291CAD">
              <w:t>i</w:t>
            </w:r>
            <w:r>
              <w:t xml:space="preserve"> </w:t>
            </w:r>
            <w:r w:rsidRPr="00291CAD">
              <w:t>objašnjenja</w:t>
            </w:r>
            <w:r>
              <w:t xml:space="preserve"> </w:t>
            </w:r>
            <w:r w:rsidRPr="00291CAD">
              <w:t>te</w:t>
            </w:r>
            <w:r>
              <w:t xml:space="preserve"> </w:t>
            </w:r>
            <w:r w:rsidRPr="00291CAD">
              <w:t>suradnički</w:t>
            </w:r>
            <w:r>
              <w:t xml:space="preserve"> </w:t>
            </w:r>
            <w:r w:rsidRPr="00291CAD">
              <w:t>rješava</w:t>
            </w:r>
            <w:r>
              <w:t xml:space="preserve"> </w:t>
            </w:r>
            <w:r w:rsidRPr="00291CAD">
              <w:t>različite</w:t>
            </w:r>
            <w:r>
              <w:t xml:space="preserve"> </w:t>
            </w:r>
            <w:r w:rsidRPr="00291CAD">
              <w:t>tipove</w:t>
            </w:r>
            <w:r>
              <w:t xml:space="preserve"> </w:t>
            </w:r>
            <w:r w:rsidRPr="00291CAD">
              <w:t>jednostavnih</w:t>
            </w:r>
            <w:r>
              <w:t xml:space="preserve"> </w:t>
            </w:r>
            <w:r w:rsidRPr="00291CAD">
              <w:t>zadataka</w:t>
            </w:r>
            <w:r>
              <w:t>.</w:t>
            </w:r>
          </w:p>
        </w:tc>
        <w:tc>
          <w:tcPr>
            <w:tcW w:w="2574" w:type="dxa"/>
          </w:tcPr>
          <w:p w14:paraId="5A599CD7" w14:textId="77777777" w:rsidR="00E34DE7" w:rsidRDefault="00E34DE7" w:rsidP="00985F73">
            <w:pPr>
              <w:tabs>
                <w:tab w:val="left" w:pos="2376"/>
              </w:tabs>
            </w:pPr>
            <w:r w:rsidRPr="002D454E">
              <w:t>Postavlja i analizira jednostavniji problem, planira njegovo rješavanje odabirom odgovarajućih matematičkih pojmova i postupaka, rješava ga i provjerava rezultat.</w:t>
            </w:r>
          </w:p>
        </w:tc>
        <w:tc>
          <w:tcPr>
            <w:tcW w:w="2629" w:type="dxa"/>
          </w:tcPr>
          <w:p w14:paraId="3AE2D70C" w14:textId="77777777" w:rsidR="00E34DE7" w:rsidRDefault="00E34DE7" w:rsidP="00985F73">
            <w:r w:rsidRPr="00291CAD">
              <w:t>Primjenjuje</w:t>
            </w:r>
            <w:r>
              <w:t xml:space="preserve"> </w:t>
            </w:r>
            <w:r w:rsidRPr="00291CAD">
              <w:t>usvojene</w:t>
            </w:r>
            <w:r>
              <w:t xml:space="preserve"> </w:t>
            </w:r>
            <w:r w:rsidRPr="00291CAD">
              <w:t>matematičke</w:t>
            </w:r>
            <w:r>
              <w:t xml:space="preserve"> </w:t>
            </w:r>
            <w:r w:rsidRPr="00291CAD">
              <w:t>ideje,</w:t>
            </w:r>
            <w:r>
              <w:t xml:space="preserve"> </w:t>
            </w:r>
            <w:r w:rsidRPr="00291CAD">
              <w:t>pojmove,</w:t>
            </w:r>
            <w:r>
              <w:t xml:space="preserve"> </w:t>
            </w:r>
            <w:r w:rsidRPr="00291CAD">
              <w:t>prikaz</w:t>
            </w:r>
            <w:r>
              <w:t xml:space="preserve">e i  </w:t>
            </w:r>
            <w:r w:rsidRPr="00291CAD">
              <w:t>postupke</w:t>
            </w:r>
            <w:r>
              <w:t xml:space="preserve"> </w:t>
            </w:r>
            <w:r w:rsidRPr="00291CAD">
              <w:t>u</w:t>
            </w:r>
            <w:r>
              <w:t xml:space="preserve"> </w:t>
            </w:r>
            <w:r w:rsidRPr="00291CAD">
              <w:t>rješavanju</w:t>
            </w:r>
            <w:r>
              <w:t xml:space="preserve"> </w:t>
            </w:r>
            <w:r w:rsidRPr="00291CAD">
              <w:t>problemske</w:t>
            </w:r>
            <w:r>
              <w:t xml:space="preserve"> </w:t>
            </w:r>
            <w:r w:rsidRPr="00291CAD">
              <w:t>situacije</w:t>
            </w:r>
            <w:r>
              <w:t xml:space="preserve"> </w:t>
            </w:r>
            <w:r w:rsidRPr="00291CAD">
              <w:t>iz</w:t>
            </w:r>
            <w:r>
              <w:t xml:space="preserve"> </w:t>
            </w:r>
            <w:r w:rsidRPr="00291CAD">
              <w:t>neposredne</w:t>
            </w:r>
            <w:r>
              <w:t xml:space="preserve"> </w:t>
            </w:r>
            <w:r w:rsidRPr="00291CAD">
              <w:t>oko</w:t>
            </w:r>
            <w:r>
              <w:t>line.</w:t>
            </w:r>
          </w:p>
        </w:tc>
        <w:tc>
          <w:tcPr>
            <w:tcW w:w="2602" w:type="dxa"/>
          </w:tcPr>
          <w:p w14:paraId="2B60B343" w14:textId="77777777" w:rsidR="00E34DE7" w:rsidRDefault="00E34DE7" w:rsidP="00985F73">
            <w:r w:rsidRPr="00291CAD">
              <w:t>Obrazlaže</w:t>
            </w:r>
            <w:r>
              <w:t xml:space="preserve"> </w:t>
            </w:r>
            <w:r w:rsidRPr="00291CAD">
              <w:t>odabir</w:t>
            </w:r>
            <w:r>
              <w:t xml:space="preserve"> </w:t>
            </w:r>
            <w:r w:rsidRPr="00291CAD">
              <w:t>matematičkih</w:t>
            </w:r>
            <w:r>
              <w:t xml:space="preserve"> </w:t>
            </w:r>
            <w:r w:rsidRPr="00291CAD">
              <w:t>postupaka</w:t>
            </w:r>
            <w:r>
              <w:t xml:space="preserve"> </w:t>
            </w:r>
            <w:r w:rsidRPr="00291CAD">
              <w:t>i</w:t>
            </w:r>
            <w:r>
              <w:t xml:space="preserve"> </w:t>
            </w:r>
            <w:r w:rsidRPr="00291CAD">
              <w:t>utvrđuje</w:t>
            </w:r>
            <w:r>
              <w:t xml:space="preserve"> </w:t>
            </w:r>
            <w:r w:rsidRPr="00291CAD">
              <w:t>smislenost</w:t>
            </w:r>
            <w:r>
              <w:t xml:space="preserve"> </w:t>
            </w:r>
            <w:r w:rsidRPr="00291CAD">
              <w:t>dobivenoga</w:t>
            </w:r>
            <w:r>
              <w:t xml:space="preserve"> </w:t>
            </w:r>
            <w:r w:rsidRPr="00291CAD">
              <w:t>rezultata</w:t>
            </w:r>
            <w:r>
              <w:t xml:space="preserve"> </w:t>
            </w:r>
            <w:r w:rsidRPr="00291CAD">
              <w:t>u</w:t>
            </w:r>
            <w:r>
              <w:t xml:space="preserve"> </w:t>
            </w:r>
            <w:r w:rsidRPr="00291CAD">
              <w:t>rješavanju</w:t>
            </w:r>
            <w:r>
              <w:t xml:space="preserve"> </w:t>
            </w:r>
            <w:r w:rsidRPr="00291CAD">
              <w:t>problemskih</w:t>
            </w:r>
            <w:r>
              <w:t xml:space="preserve"> </w:t>
            </w:r>
            <w:r w:rsidRPr="00291CAD">
              <w:t>situaci</w:t>
            </w:r>
            <w:r>
              <w:t>ja.</w:t>
            </w:r>
          </w:p>
        </w:tc>
      </w:tr>
      <w:tr w:rsidR="00E34DE7" w14:paraId="01545C15" w14:textId="77777777" w:rsidTr="00985F73">
        <w:tc>
          <w:tcPr>
            <w:tcW w:w="3250" w:type="dxa"/>
          </w:tcPr>
          <w:p w14:paraId="5852F541" w14:textId="77777777" w:rsidR="00E34DE7" w:rsidRPr="002D454E" w:rsidRDefault="00E34DE7" w:rsidP="00985F73">
            <w:pPr>
              <w:rPr>
                <w:b/>
                <w:bCs/>
              </w:rPr>
            </w:pPr>
            <w:r w:rsidRPr="002D454E">
              <w:rPr>
                <w:b/>
                <w:bCs/>
              </w:rPr>
              <w:t>MAT OŠ B.2.1.</w:t>
            </w:r>
          </w:p>
          <w:p w14:paraId="019793E3" w14:textId="77777777" w:rsidR="00E34DE7" w:rsidRDefault="00E34DE7" w:rsidP="00985F73">
            <w:r w:rsidRPr="002D454E">
              <w:t>Prepoznaje uzorak i kreira niz objašnjavajući pravilnost nizanja.</w:t>
            </w:r>
          </w:p>
        </w:tc>
        <w:tc>
          <w:tcPr>
            <w:tcW w:w="10406" w:type="dxa"/>
            <w:gridSpan w:val="4"/>
          </w:tcPr>
          <w:p w14:paraId="2F1113B4" w14:textId="77777777" w:rsidR="00E34DE7" w:rsidRPr="002D454E" w:rsidRDefault="00E34DE7" w:rsidP="00985F73">
            <w:r w:rsidRPr="002D454E">
              <w:t>Uočava pravilnosti nizanja brojeva, objekata, aktivnosti i pojava. Određuje višekratnike kao brojevni niz.</w:t>
            </w:r>
          </w:p>
          <w:p w14:paraId="3D2DA8A0" w14:textId="77777777" w:rsidR="00E34DE7" w:rsidRPr="002D454E" w:rsidRDefault="00E34DE7" w:rsidP="00985F73">
            <w:r w:rsidRPr="002D454E">
              <w:t>Kreira nizove.</w:t>
            </w:r>
          </w:p>
          <w:p w14:paraId="1BAAC500" w14:textId="77777777" w:rsidR="00E34DE7" w:rsidRDefault="00E34DE7" w:rsidP="00985F73">
            <w:r w:rsidRPr="002D454E">
              <w:t>Objašnjava kriterije nizanja.</w:t>
            </w:r>
          </w:p>
        </w:tc>
      </w:tr>
      <w:tr w:rsidR="00E34DE7" w:rsidRPr="00125618" w14:paraId="69C69D5B" w14:textId="77777777" w:rsidTr="00985F73"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1C5D4542" w14:textId="77777777" w:rsidR="00E34DE7" w:rsidRPr="00125618" w:rsidRDefault="00E34DE7" w:rsidP="00985F73">
            <w:pPr>
              <w:spacing w:before="10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4136AE39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tr w:rsidR="00E34DE7" w14:paraId="64460708" w14:textId="77777777" w:rsidTr="00985F73">
        <w:tc>
          <w:tcPr>
            <w:tcW w:w="3250" w:type="dxa"/>
            <w:vMerge/>
            <w:shd w:val="clear" w:color="auto" w:fill="F2F2F2" w:themeFill="background1" w:themeFillShade="F2"/>
          </w:tcPr>
          <w:p w14:paraId="038F89B9" w14:textId="77777777" w:rsidR="00E34DE7" w:rsidRDefault="00E34DE7" w:rsidP="00985F73"/>
        </w:tc>
        <w:tc>
          <w:tcPr>
            <w:tcW w:w="2601" w:type="dxa"/>
            <w:shd w:val="clear" w:color="auto" w:fill="F2F2F2" w:themeFill="background1" w:themeFillShade="F2"/>
          </w:tcPr>
          <w:p w14:paraId="34A333A2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740094E1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555C836F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592B115D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5134968F" w14:textId="77777777" w:rsidTr="00985F73">
        <w:tc>
          <w:tcPr>
            <w:tcW w:w="3250" w:type="dxa"/>
            <w:shd w:val="clear" w:color="auto" w:fill="F2F2F2" w:themeFill="background1" w:themeFillShade="F2"/>
          </w:tcPr>
          <w:p w14:paraId="6D88AD79" w14:textId="77777777" w:rsidR="00E34DE7" w:rsidRDefault="00E34DE7" w:rsidP="00985F73">
            <w:r w:rsidRPr="002D454E">
              <w:t xml:space="preserve">Nizovi. </w:t>
            </w:r>
          </w:p>
          <w:p w14:paraId="2F73E68E" w14:textId="77777777" w:rsidR="00E34DE7" w:rsidRPr="002B30A2" w:rsidRDefault="00E34DE7" w:rsidP="00985F73">
            <w:r w:rsidRPr="002D454E">
              <w:t>Brojevni nizovi.</w:t>
            </w:r>
          </w:p>
        </w:tc>
        <w:tc>
          <w:tcPr>
            <w:tcW w:w="2601" w:type="dxa"/>
          </w:tcPr>
          <w:p w14:paraId="0C60A922" w14:textId="77777777" w:rsidR="00E34DE7" w:rsidRPr="001F2187" w:rsidRDefault="00E34DE7" w:rsidP="00985F73">
            <w:pPr>
              <w:rPr>
                <w:rFonts w:cstheme="minorHAnsi"/>
              </w:rPr>
            </w:pPr>
            <w:r>
              <w:rPr>
                <w:rFonts w:cstheme="minorHAnsi"/>
              </w:rPr>
              <w:t>P</w:t>
            </w:r>
            <w:r w:rsidRPr="00291CAD">
              <w:rPr>
                <w:rFonts w:cstheme="minorHAnsi"/>
              </w:rPr>
              <w:t>repoznaje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uzorak</w:t>
            </w:r>
            <w:r>
              <w:rPr>
                <w:rFonts w:cstheme="minorHAnsi"/>
              </w:rPr>
              <w:t xml:space="preserve"> i  </w:t>
            </w:r>
            <w:r w:rsidRPr="00291CAD">
              <w:rPr>
                <w:rFonts w:cstheme="minorHAnsi"/>
              </w:rPr>
              <w:t>nastavlja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jednostavne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lastRenderedPageBreak/>
              <w:t>nizove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brojeva,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objekata,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aktivnos</w:t>
            </w:r>
            <w:r>
              <w:rPr>
                <w:rFonts w:cstheme="minorHAnsi"/>
              </w:rPr>
              <w:t>ti i pojava.</w:t>
            </w:r>
          </w:p>
        </w:tc>
        <w:tc>
          <w:tcPr>
            <w:tcW w:w="2574" w:type="dxa"/>
          </w:tcPr>
          <w:p w14:paraId="73454521" w14:textId="77777777" w:rsidR="00E34DE7" w:rsidRPr="001F2187" w:rsidRDefault="00E34DE7" w:rsidP="00985F73">
            <w:pPr>
              <w:rPr>
                <w:rFonts w:cstheme="minorHAnsi"/>
              </w:rPr>
            </w:pPr>
            <w:r w:rsidRPr="002D454E">
              <w:rPr>
                <w:rFonts w:cstheme="minorHAnsi"/>
              </w:rPr>
              <w:lastRenderedPageBreak/>
              <w:t>Jednostavnim riječima opisuje kriterije nizanja i nastavlja niz.</w:t>
            </w:r>
          </w:p>
        </w:tc>
        <w:tc>
          <w:tcPr>
            <w:tcW w:w="2629" w:type="dxa"/>
          </w:tcPr>
          <w:p w14:paraId="437A03A4" w14:textId="77777777" w:rsidR="00E34DE7" w:rsidRPr="001F2187" w:rsidRDefault="00E34DE7" w:rsidP="00985F73">
            <w:pPr>
              <w:rPr>
                <w:rFonts w:cstheme="minorHAnsi"/>
              </w:rPr>
            </w:pPr>
            <w:r w:rsidRPr="00291CAD">
              <w:rPr>
                <w:rFonts w:cstheme="minorHAnsi"/>
              </w:rPr>
              <w:t>Prema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zadanom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kriteriju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osmišljava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niz</w:t>
            </w:r>
            <w:r>
              <w:rPr>
                <w:rFonts w:cstheme="minorHAnsi"/>
              </w:rPr>
              <w:t xml:space="preserve"> i </w:t>
            </w:r>
            <w:r w:rsidRPr="00291CAD">
              <w:rPr>
                <w:rFonts w:cstheme="minorHAnsi"/>
              </w:rPr>
              <w:t>opisuje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kriterije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nizanj</w:t>
            </w:r>
            <w:r>
              <w:rPr>
                <w:rFonts w:cstheme="minorHAnsi"/>
              </w:rPr>
              <w:t>a.</w:t>
            </w:r>
          </w:p>
        </w:tc>
        <w:tc>
          <w:tcPr>
            <w:tcW w:w="2602" w:type="dxa"/>
          </w:tcPr>
          <w:p w14:paraId="3AEA7FC6" w14:textId="77777777" w:rsidR="00E34DE7" w:rsidRPr="001F2187" w:rsidRDefault="00E34DE7" w:rsidP="00985F73">
            <w:pPr>
              <w:rPr>
                <w:rFonts w:cstheme="minorHAnsi"/>
              </w:rPr>
            </w:pPr>
            <w:r w:rsidRPr="00291CAD">
              <w:rPr>
                <w:rFonts w:cstheme="minorHAnsi"/>
              </w:rPr>
              <w:t>Samostalno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kreira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niz</w:t>
            </w:r>
            <w:r>
              <w:rPr>
                <w:rFonts w:cstheme="minorHAnsi"/>
              </w:rPr>
              <w:t xml:space="preserve"> i </w:t>
            </w:r>
            <w:r w:rsidRPr="00291CAD">
              <w:rPr>
                <w:rFonts w:cstheme="minorHAnsi"/>
              </w:rPr>
              <w:t>objašnjava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kriterij</w:t>
            </w:r>
            <w:r>
              <w:rPr>
                <w:rFonts w:cstheme="minorHAnsi"/>
              </w:rPr>
              <w:t xml:space="preserve"> </w:t>
            </w:r>
            <w:r w:rsidRPr="00291CAD">
              <w:rPr>
                <w:rFonts w:cstheme="minorHAnsi"/>
              </w:rPr>
              <w:t>n</w:t>
            </w:r>
            <w:r>
              <w:rPr>
                <w:rFonts w:cstheme="minorHAnsi"/>
              </w:rPr>
              <w:t>izanja.</w:t>
            </w:r>
          </w:p>
        </w:tc>
      </w:tr>
      <w:tr w:rsidR="00E34DE7" w14:paraId="72F5AC40" w14:textId="77777777" w:rsidTr="00985F73">
        <w:tc>
          <w:tcPr>
            <w:tcW w:w="3250" w:type="dxa"/>
          </w:tcPr>
          <w:p w14:paraId="6980DEAA" w14:textId="77777777" w:rsidR="00E34DE7" w:rsidRPr="0003281E" w:rsidRDefault="00E34DE7" w:rsidP="00985F73">
            <w:pPr>
              <w:rPr>
                <w:b/>
                <w:bCs/>
              </w:rPr>
            </w:pPr>
            <w:r w:rsidRPr="0003281E">
              <w:rPr>
                <w:b/>
                <w:bCs/>
              </w:rPr>
              <w:t>MAT OŠ B.2.2.</w:t>
            </w:r>
          </w:p>
          <w:p w14:paraId="0FEAFD1F" w14:textId="77777777" w:rsidR="00E34DE7" w:rsidRDefault="00E34DE7" w:rsidP="00985F73">
            <w:r w:rsidRPr="0003281E">
              <w:t>Određuje vrijednost nepoznatoga člana jednakosti.</w:t>
            </w:r>
          </w:p>
        </w:tc>
        <w:tc>
          <w:tcPr>
            <w:tcW w:w="10406" w:type="dxa"/>
            <w:gridSpan w:val="4"/>
          </w:tcPr>
          <w:p w14:paraId="44FD4E2D" w14:textId="77777777" w:rsidR="00E34DE7" w:rsidRPr="0003281E" w:rsidRDefault="00E34DE7" w:rsidP="00985F73">
            <w:r w:rsidRPr="0003281E">
              <w:t>Određuje vrijednost nepoznatoga člana u jednakosti i dobiveno rješenje provjerava.</w:t>
            </w:r>
          </w:p>
          <w:p w14:paraId="44ACEBDD" w14:textId="77777777" w:rsidR="00E34DE7" w:rsidRPr="0003281E" w:rsidRDefault="00E34DE7" w:rsidP="00985F73">
            <w:r w:rsidRPr="0003281E">
              <w:t>Primjenjuje svojstva računskih operacija.</w:t>
            </w:r>
          </w:p>
          <w:p w14:paraId="38E15D1F" w14:textId="77777777" w:rsidR="00E34DE7" w:rsidRPr="0003281E" w:rsidRDefault="00E34DE7" w:rsidP="00985F73">
            <w:r w:rsidRPr="0003281E">
              <w:t>Primjenjuje veze među računskim operacijama.</w:t>
            </w:r>
          </w:p>
          <w:p w14:paraId="38BE2DF4" w14:textId="77777777" w:rsidR="00E34DE7" w:rsidRDefault="00E34DE7" w:rsidP="00985F73">
            <w:r w:rsidRPr="0003281E">
              <w:t>Prošireni sadržaji:</w:t>
            </w:r>
            <w:r>
              <w:t xml:space="preserve"> </w:t>
            </w:r>
            <w:r w:rsidRPr="0003281E">
              <w:t>Rabi slovo kao oznaku za broj.</w:t>
            </w:r>
          </w:p>
        </w:tc>
      </w:tr>
      <w:tr w:rsidR="00E34DE7" w:rsidRPr="00125618" w14:paraId="79AA0624" w14:textId="77777777" w:rsidTr="00985F73"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55DDFF72" w14:textId="77777777" w:rsidR="00E34DE7" w:rsidRPr="00125618" w:rsidRDefault="00E34DE7" w:rsidP="00985F73">
            <w:pPr>
              <w:spacing w:before="10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409D9D58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tr w:rsidR="00E34DE7" w:rsidRPr="00125618" w14:paraId="3C300BBA" w14:textId="77777777" w:rsidTr="00985F73">
        <w:tc>
          <w:tcPr>
            <w:tcW w:w="3250" w:type="dxa"/>
            <w:vMerge/>
            <w:shd w:val="clear" w:color="auto" w:fill="F2F2F2" w:themeFill="background1" w:themeFillShade="F2"/>
          </w:tcPr>
          <w:p w14:paraId="0ABA96BB" w14:textId="77777777" w:rsidR="00E34DE7" w:rsidRDefault="00E34DE7" w:rsidP="00985F73">
            <w:pPr>
              <w:rPr>
                <w:rFonts w:cstheme="minorHAnsi"/>
                <w:b/>
              </w:rPr>
            </w:pPr>
          </w:p>
        </w:tc>
        <w:tc>
          <w:tcPr>
            <w:tcW w:w="2601" w:type="dxa"/>
            <w:shd w:val="clear" w:color="auto" w:fill="F2F2F2" w:themeFill="background1" w:themeFillShade="F2"/>
          </w:tcPr>
          <w:p w14:paraId="33353CF5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1C703F40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19372F3A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751B87A7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39412270" w14:textId="77777777" w:rsidTr="00985F73">
        <w:trPr>
          <w:trHeight w:val="558"/>
        </w:trPr>
        <w:tc>
          <w:tcPr>
            <w:tcW w:w="3250" w:type="dxa"/>
            <w:shd w:val="clear" w:color="auto" w:fill="F2F2F2" w:themeFill="background1" w:themeFillShade="F2"/>
          </w:tcPr>
          <w:p w14:paraId="1A3EB45E" w14:textId="77777777" w:rsidR="00E34DE7" w:rsidRPr="0003281E" w:rsidRDefault="00E34DE7" w:rsidP="00985F73">
            <w:r w:rsidRPr="0003281E">
              <w:t>Određivanje vrijednosti nepoznatoga člana jednakosti.</w:t>
            </w:r>
          </w:p>
          <w:p w14:paraId="729A2CCC" w14:textId="77777777" w:rsidR="00E34DE7" w:rsidRDefault="00E34DE7" w:rsidP="00985F73">
            <w:r w:rsidRPr="0003281E">
              <w:t>Prošireni sadržaj: Slovo kao oznaka za broj.</w:t>
            </w:r>
          </w:p>
        </w:tc>
        <w:tc>
          <w:tcPr>
            <w:tcW w:w="2601" w:type="dxa"/>
          </w:tcPr>
          <w:p w14:paraId="1FB58639" w14:textId="77777777" w:rsidR="00E34DE7" w:rsidRPr="00FD6A19" w:rsidRDefault="00E34DE7" w:rsidP="00985F73">
            <w:pPr>
              <w:rPr>
                <w:rFonts w:cstheme="minorHAnsi"/>
              </w:rPr>
            </w:pPr>
            <w:r w:rsidRPr="00291CAD">
              <w:rPr>
                <w:rFonts w:cstheme="minorHAnsi"/>
              </w:rPr>
              <w:t>Određuje vrijednost nepoznatoga člana</w:t>
            </w:r>
            <w:r>
              <w:rPr>
                <w:rFonts w:cstheme="minorHAnsi"/>
              </w:rPr>
              <w:t xml:space="preserve"> koristeći se po potrebi konkretima.</w:t>
            </w:r>
          </w:p>
        </w:tc>
        <w:tc>
          <w:tcPr>
            <w:tcW w:w="2574" w:type="dxa"/>
          </w:tcPr>
          <w:p w14:paraId="11EAF2C8" w14:textId="77777777" w:rsidR="00E34DE7" w:rsidRPr="00FD6A19" w:rsidRDefault="00E34DE7" w:rsidP="00985F73">
            <w:r w:rsidRPr="0003281E">
              <w:t>Određuje vrijednost nepoznatoga člana u računskome izrazu uz manju nesigurnost.</w:t>
            </w:r>
          </w:p>
        </w:tc>
        <w:tc>
          <w:tcPr>
            <w:tcW w:w="2629" w:type="dxa"/>
          </w:tcPr>
          <w:p w14:paraId="7D708D5D" w14:textId="77777777" w:rsidR="00E34DE7" w:rsidRPr="00FD6A19" w:rsidRDefault="00E34DE7" w:rsidP="00985F73">
            <w:pPr>
              <w:rPr>
                <w:rFonts w:cstheme="minorHAnsi"/>
              </w:rPr>
            </w:pPr>
            <w:r w:rsidRPr="00291CAD">
              <w:rPr>
                <w:rFonts w:cstheme="minorHAnsi"/>
              </w:rPr>
              <w:t>Određuje vrijednost nepoznatoga člana</w:t>
            </w:r>
            <w:r>
              <w:rPr>
                <w:rFonts w:cstheme="minorHAnsi"/>
              </w:rPr>
              <w:t xml:space="preserve"> i dobiveno rješenje provjerava.</w:t>
            </w:r>
          </w:p>
        </w:tc>
        <w:tc>
          <w:tcPr>
            <w:tcW w:w="2602" w:type="dxa"/>
          </w:tcPr>
          <w:p w14:paraId="61EC1727" w14:textId="77777777" w:rsidR="00E34DE7" w:rsidRPr="00F84E84" w:rsidRDefault="00E34DE7" w:rsidP="00985F73">
            <w:pPr>
              <w:pStyle w:val="Odlomakpopisa"/>
              <w:ind w:left="0"/>
              <w:contextualSpacing/>
              <w:rPr>
                <w:rFonts w:asciiTheme="minorHAnsi" w:hAnsiTheme="minorHAnsi" w:cstheme="minorHAnsi"/>
                <w:sz w:val="22"/>
                <w:szCs w:val="22"/>
              </w:rPr>
            </w:pPr>
            <w:r w:rsidRPr="00291CAD">
              <w:rPr>
                <w:rFonts w:asciiTheme="minorHAnsi" w:hAnsiTheme="minorHAnsi" w:cstheme="minorHAnsi"/>
                <w:sz w:val="22"/>
                <w:szCs w:val="22"/>
              </w:rPr>
              <w:t>Određuje vrijednost nepoznatoga člana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uz obrazloženje postupka.</w:t>
            </w:r>
          </w:p>
        </w:tc>
      </w:tr>
      <w:tr w:rsidR="00E34DE7" w14:paraId="14C50E5D" w14:textId="77777777" w:rsidTr="00985F73">
        <w:tc>
          <w:tcPr>
            <w:tcW w:w="3250" w:type="dxa"/>
          </w:tcPr>
          <w:p w14:paraId="12D2F26A" w14:textId="77777777" w:rsidR="00E34DE7" w:rsidRPr="0003281E" w:rsidRDefault="00E34DE7" w:rsidP="00985F73">
            <w:pPr>
              <w:rPr>
                <w:b/>
                <w:bCs/>
              </w:rPr>
            </w:pPr>
            <w:r w:rsidRPr="0003281E">
              <w:rPr>
                <w:b/>
                <w:bCs/>
              </w:rPr>
              <w:t>MAT OŠ C.2.1.</w:t>
            </w:r>
          </w:p>
          <w:p w14:paraId="41AA8A2D" w14:textId="77777777" w:rsidR="00E34DE7" w:rsidRDefault="00E34DE7" w:rsidP="00985F73">
            <w:r w:rsidRPr="0003281E">
              <w:t>Opisuje i crta dužine.</w:t>
            </w:r>
          </w:p>
        </w:tc>
        <w:tc>
          <w:tcPr>
            <w:tcW w:w="10406" w:type="dxa"/>
            <w:gridSpan w:val="4"/>
          </w:tcPr>
          <w:p w14:paraId="4683A6A1" w14:textId="77777777" w:rsidR="00E34DE7" w:rsidRPr="0003281E" w:rsidRDefault="00E34DE7" w:rsidP="00985F73">
            <w:r w:rsidRPr="0003281E">
              <w:t>Spaja točke crtama.</w:t>
            </w:r>
          </w:p>
          <w:p w14:paraId="439C56DD" w14:textId="77777777" w:rsidR="00E34DE7" w:rsidRPr="0003281E" w:rsidRDefault="00E34DE7" w:rsidP="00985F73">
            <w:r w:rsidRPr="0003281E">
              <w:t>Opisuje dužinu kao najkraću spojnicu dviju točaka.</w:t>
            </w:r>
          </w:p>
          <w:p w14:paraId="5FBD3719" w14:textId="77777777" w:rsidR="00E34DE7" w:rsidRPr="0003281E" w:rsidRDefault="00E34DE7" w:rsidP="00985F73">
            <w:r w:rsidRPr="0003281E">
              <w:t>Određuje krajnje točke dužine.</w:t>
            </w:r>
          </w:p>
          <w:p w14:paraId="78F7999D" w14:textId="77777777" w:rsidR="00E34DE7" w:rsidRPr="0003281E" w:rsidRDefault="00E34DE7" w:rsidP="00985F73">
            <w:r w:rsidRPr="0003281E">
              <w:t>Crta dužinu i primjenjuje oznaku za dužinu.</w:t>
            </w:r>
          </w:p>
          <w:p w14:paraId="4DCD0C94" w14:textId="77777777" w:rsidR="00E34DE7" w:rsidRPr="0003281E" w:rsidRDefault="00E34DE7" w:rsidP="00985F73">
            <w:r w:rsidRPr="0003281E">
              <w:t>Određuje pripadnost točaka dužini.</w:t>
            </w:r>
          </w:p>
          <w:p w14:paraId="4E685D03" w14:textId="77777777" w:rsidR="00E34DE7" w:rsidRDefault="00E34DE7" w:rsidP="00985F73">
            <w:r w:rsidRPr="0003281E">
              <w:t>Određuje bridove geometrijskih tijela i stranice geometrijskih likova kao dužine.</w:t>
            </w:r>
          </w:p>
        </w:tc>
      </w:tr>
      <w:tr w:rsidR="00E34DE7" w:rsidRPr="00125618" w14:paraId="2536F4C5" w14:textId="77777777" w:rsidTr="00985F73"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66C4CA31" w14:textId="77777777" w:rsidR="00E34DE7" w:rsidRPr="00125618" w:rsidRDefault="00E34DE7" w:rsidP="00985F73">
            <w:pPr>
              <w:spacing w:before="10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268DB3C9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tr w:rsidR="00E34DE7" w14:paraId="1361ADE0" w14:textId="77777777" w:rsidTr="00985F73">
        <w:trPr>
          <w:trHeight w:val="58"/>
        </w:trPr>
        <w:tc>
          <w:tcPr>
            <w:tcW w:w="3250" w:type="dxa"/>
            <w:vMerge/>
            <w:shd w:val="clear" w:color="auto" w:fill="F2F2F2" w:themeFill="background1" w:themeFillShade="F2"/>
          </w:tcPr>
          <w:p w14:paraId="4858FFBC" w14:textId="77777777" w:rsidR="00E34DE7" w:rsidRDefault="00E34DE7" w:rsidP="00985F73"/>
        </w:tc>
        <w:tc>
          <w:tcPr>
            <w:tcW w:w="2601" w:type="dxa"/>
            <w:shd w:val="clear" w:color="auto" w:fill="F2F2F2" w:themeFill="background1" w:themeFillShade="F2"/>
          </w:tcPr>
          <w:p w14:paraId="1957A4CB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5259BCE3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57B032B2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1D95B587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5B9B6E28" w14:textId="77777777" w:rsidTr="00985F73">
        <w:trPr>
          <w:trHeight w:val="558"/>
        </w:trPr>
        <w:tc>
          <w:tcPr>
            <w:tcW w:w="3250" w:type="dxa"/>
            <w:shd w:val="clear" w:color="auto" w:fill="F2F2F2" w:themeFill="background1" w:themeFillShade="F2"/>
          </w:tcPr>
          <w:p w14:paraId="255815D6" w14:textId="77777777" w:rsidR="00E34DE7" w:rsidRDefault="00E34DE7" w:rsidP="00985F73">
            <w:r w:rsidRPr="0003281E">
              <w:t xml:space="preserve">Dužina kao najkraća spojnica dviju točaka. </w:t>
            </w:r>
          </w:p>
          <w:p w14:paraId="3F4A73B5" w14:textId="77777777" w:rsidR="00E34DE7" w:rsidRDefault="00E34DE7" w:rsidP="00985F73">
            <w:r w:rsidRPr="0003281E">
              <w:t xml:space="preserve">Krajnje točke. </w:t>
            </w:r>
          </w:p>
          <w:p w14:paraId="2645ACBD" w14:textId="77777777" w:rsidR="00E34DE7" w:rsidRDefault="00E34DE7" w:rsidP="00985F73">
            <w:r w:rsidRPr="0003281E">
              <w:t xml:space="preserve">Stranice kvadrata, pravokutnika i trokuta. </w:t>
            </w:r>
          </w:p>
          <w:p w14:paraId="5A009B29" w14:textId="77777777" w:rsidR="00E34DE7" w:rsidRDefault="00E34DE7" w:rsidP="00985F73">
            <w:r w:rsidRPr="0003281E">
              <w:t>Bridovi geometrijskih tijela.</w:t>
            </w:r>
          </w:p>
        </w:tc>
        <w:tc>
          <w:tcPr>
            <w:tcW w:w="2601" w:type="dxa"/>
          </w:tcPr>
          <w:p w14:paraId="644D5F31" w14:textId="77777777" w:rsidR="00E34DE7" w:rsidRDefault="00E34DE7" w:rsidP="00985F73">
            <w:r>
              <w:t>Prepoznaje, imenuje i crta dužinu.</w:t>
            </w:r>
          </w:p>
        </w:tc>
        <w:tc>
          <w:tcPr>
            <w:tcW w:w="2574" w:type="dxa"/>
          </w:tcPr>
          <w:p w14:paraId="0749B8D7" w14:textId="77777777" w:rsidR="00E34DE7" w:rsidRDefault="00E34DE7" w:rsidP="00985F73">
            <w:r w:rsidRPr="0003281E">
              <w:t>Opisuje dužinu i određuje krajnje točke dužine kao pripadne točke dužini.</w:t>
            </w:r>
          </w:p>
        </w:tc>
        <w:tc>
          <w:tcPr>
            <w:tcW w:w="2629" w:type="dxa"/>
          </w:tcPr>
          <w:p w14:paraId="3244C202" w14:textId="77777777" w:rsidR="00E34DE7" w:rsidRDefault="00E34DE7" w:rsidP="00985F73">
            <w:r>
              <w:t>Opisuje (ne)pripadnost točke dužini i crta točke koje (ne) pripadaju dužini.</w:t>
            </w:r>
          </w:p>
        </w:tc>
        <w:tc>
          <w:tcPr>
            <w:tcW w:w="2602" w:type="dxa"/>
          </w:tcPr>
          <w:p w14:paraId="12D39F85" w14:textId="77777777" w:rsidR="00E34DE7" w:rsidRDefault="00E34DE7" w:rsidP="00985F73">
            <w:r>
              <w:t>Određuje dužine na geometrijskim i složenijim oblicima.</w:t>
            </w:r>
          </w:p>
        </w:tc>
      </w:tr>
      <w:tr w:rsidR="00E34DE7" w14:paraId="0DB5B7E6" w14:textId="77777777" w:rsidTr="00985F73">
        <w:trPr>
          <w:trHeight w:val="926"/>
        </w:trPr>
        <w:tc>
          <w:tcPr>
            <w:tcW w:w="3250" w:type="dxa"/>
          </w:tcPr>
          <w:p w14:paraId="74DDE140" w14:textId="77777777" w:rsidR="00E34DE7" w:rsidRPr="0003281E" w:rsidRDefault="00E34DE7" w:rsidP="00985F73">
            <w:pPr>
              <w:rPr>
                <w:b/>
                <w:bCs/>
              </w:rPr>
            </w:pPr>
            <w:r w:rsidRPr="0003281E">
              <w:rPr>
                <w:b/>
                <w:bCs/>
              </w:rPr>
              <w:t>MAT OŠ C.2.2.</w:t>
            </w:r>
          </w:p>
          <w:p w14:paraId="7F174397" w14:textId="77777777" w:rsidR="00E34DE7" w:rsidRDefault="00E34DE7" w:rsidP="00985F73">
            <w:r w:rsidRPr="0003281E">
              <w:t>Povezuje poznate geometrijske objekte.</w:t>
            </w:r>
          </w:p>
        </w:tc>
        <w:tc>
          <w:tcPr>
            <w:tcW w:w="10406" w:type="dxa"/>
            <w:gridSpan w:val="4"/>
          </w:tcPr>
          <w:p w14:paraId="3A88F510" w14:textId="77777777" w:rsidR="00E34DE7" w:rsidRPr="0003281E" w:rsidRDefault="00E34DE7" w:rsidP="00985F73">
            <w:r w:rsidRPr="0003281E">
              <w:t>Opisuje plohe (strane) kocke, kvadra i piramide kao likove, bridove kao dužine, a vrhove kao točke.</w:t>
            </w:r>
          </w:p>
          <w:p w14:paraId="332E2E5F" w14:textId="77777777" w:rsidR="00E34DE7" w:rsidRDefault="00E34DE7" w:rsidP="00985F73">
            <w:r w:rsidRPr="0003281E">
              <w:t>Opisuje stranice i vrhove trokuta, pravokutnika i kvadrata kao dužine, odnosno točke.</w:t>
            </w:r>
          </w:p>
        </w:tc>
      </w:tr>
      <w:tr w:rsidR="00E34DE7" w:rsidRPr="00125618" w14:paraId="442D0201" w14:textId="77777777" w:rsidTr="00985F73"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0F5CADAD" w14:textId="77777777" w:rsidR="00E34DE7" w:rsidRPr="00125618" w:rsidRDefault="00E34DE7" w:rsidP="00985F73">
            <w:pPr>
              <w:spacing w:before="10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717F8562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tr w:rsidR="00E34DE7" w:rsidRPr="00125618" w14:paraId="7197C1BD" w14:textId="77777777" w:rsidTr="00985F73">
        <w:tc>
          <w:tcPr>
            <w:tcW w:w="3250" w:type="dxa"/>
            <w:vMerge/>
            <w:shd w:val="clear" w:color="auto" w:fill="F2F2F2" w:themeFill="background1" w:themeFillShade="F2"/>
          </w:tcPr>
          <w:p w14:paraId="0DB2AE84" w14:textId="77777777" w:rsidR="00E34DE7" w:rsidRDefault="00E34DE7" w:rsidP="00985F73">
            <w:pPr>
              <w:rPr>
                <w:rFonts w:cstheme="minorHAnsi"/>
                <w:b/>
              </w:rPr>
            </w:pPr>
          </w:p>
        </w:tc>
        <w:tc>
          <w:tcPr>
            <w:tcW w:w="2601" w:type="dxa"/>
            <w:shd w:val="clear" w:color="auto" w:fill="F2F2F2" w:themeFill="background1" w:themeFillShade="F2"/>
          </w:tcPr>
          <w:p w14:paraId="1ADDC2BD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48849CC2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227E9EFD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6EA60196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430F288E" w14:textId="77777777" w:rsidTr="00985F73">
        <w:trPr>
          <w:trHeight w:val="558"/>
        </w:trPr>
        <w:tc>
          <w:tcPr>
            <w:tcW w:w="3250" w:type="dxa"/>
            <w:shd w:val="clear" w:color="auto" w:fill="F2F2F2" w:themeFill="background1" w:themeFillShade="F2"/>
          </w:tcPr>
          <w:p w14:paraId="65F05F60" w14:textId="77777777" w:rsidR="00E34DE7" w:rsidRDefault="00E34DE7" w:rsidP="00985F73">
            <w:r>
              <w:t>Povezivanje</w:t>
            </w:r>
            <w:r w:rsidRPr="0003281E">
              <w:rPr>
                <w:rFonts w:ascii="Times New Roman" w:eastAsia="Times New Roman" w:hAnsi="Times New Roman" w:cs="Times New Roman"/>
                <w:sz w:val="28"/>
                <w:szCs w:val="28"/>
                <w:lang w:eastAsia="hr-HR"/>
              </w:rPr>
              <w:t xml:space="preserve"> </w:t>
            </w:r>
            <w:r w:rsidRPr="0003281E">
              <w:t xml:space="preserve">geometrijskih objekata (geometrijska tijela, </w:t>
            </w:r>
            <w:r w:rsidRPr="0003281E">
              <w:lastRenderedPageBreak/>
              <w:t>geometrijski likovi, dužine i točke).</w:t>
            </w:r>
            <w:r>
              <w:t xml:space="preserve"> </w:t>
            </w:r>
          </w:p>
        </w:tc>
        <w:tc>
          <w:tcPr>
            <w:tcW w:w="2601" w:type="dxa"/>
          </w:tcPr>
          <w:p w14:paraId="5187DF7C" w14:textId="77777777" w:rsidR="00E34DE7" w:rsidRPr="00C10DBE" w:rsidRDefault="00E34DE7" w:rsidP="00985F73">
            <w:r>
              <w:lastRenderedPageBreak/>
              <w:t xml:space="preserve">Prepoznaje i imenuje tijela, likove, dužine i točke. </w:t>
            </w:r>
          </w:p>
        </w:tc>
        <w:tc>
          <w:tcPr>
            <w:tcW w:w="2574" w:type="dxa"/>
          </w:tcPr>
          <w:p w14:paraId="64956A51" w14:textId="77777777" w:rsidR="00E34DE7" w:rsidRDefault="00E34DE7" w:rsidP="00985F73">
            <w:r w:rsidRPr="0003281E">
              <w:t xml:space="preserve">Povezuje odnose među geometrijskim tijelima i </w:t>
            </w:r>
            <w:r w:rsidRPr="0003281E">
              <w:lastRenderedPageBreak/>
              <w:t>likovima te dužinama i točkama.</w:t>
            </w:r>
          </w:p>
        </w:tc>
        <w:tc>
          <w:tcPr>
            <w:tcW w:w="2629" w:type="dxa"/>
          </w:tcPr>
          <w:p w14:paraId="531C9033" w14:textId="77777777" w:rsidR="00E34DE7" w:rsidRDefault="00E34DE7" w:rsidP="00985F73">
            <w:r>
              <w:lastRenderedPageBreak/>
              <w:t xml:space="preserve">Povezuje tijela, strane, likove, bridove, stranice, dužine, vrhove i točke. </w:t>
            </w:r>
          </w:p>
        </w:tc>
        <w:tc>
          <w:tcPr>
            <w:tcW w:w="2602" w:type="dxa"/>
          </w:tcPr>
          <w:p w14:paraId="09D4C827" w14:textId="77777777" w:rsidR="00E34DE7" w:rsidRDefault="00E34DE7" w:rsidP="00985F73">
            <w:r>
              <w:t xml:space="preserve">Povezuje naučeno i primjenjuje geometriju u </w:t>
            </w:r>
            <w:r>
              <w:lastRenderedPageBreak/>
              <w:t>svakodnevnim situacijama.</w:t>
            </w:r>
          </w:p>
        </w:tc>
      </w:tr>
      <w:tr w:rsidR="00E34DE7" w14:paraId="658F5C52" w14:textId="77777777" w:rsidTr="00985F73">
        <w:trPr>
          <w:trHeight w:val="1190"/>
        </w:trPr>
        <w:tc>
          <w:tcPr>
            <w:tcW w:w="3250" w:type="dxa"/>
          </w:tcPr>
          <w:p w14:paraId="3793A5C1" w14:textId="77777777" w:rsidR="00E34DE7" w:rsidRPr="006C1102" w:rsidRDefault="00E34DE7" w:rsidP="00985F73">
            <w:pPr>
              <w:rPr>
                <w:b/>
                <w:bCs/>
              </w:rPr>
            </w:pPr>
            <w:bookmarkStart w:id="1" w:name="_Hlk45388880"/>
            <w:r w:rsidRPr="006C1102">
              <w:rPr>
                <w:b/>
                <w:bCs/>
              </w:rPr>
              <w:lastRenderedPageBreak/>
              <w:t>MAT OŠ D.2.1.</w:t>
            </w:r>
          </w:p>
          <w:p w14:paraId="364AB29B" w14:textId="77777777" w:rsidR="00E34DE7" w:rsidRDefault="00E34DE7" w:rsidP="00985F73">
            <w:r w:rsidRPr="006C1102">
              <w:t>Služi se jedinicama za novac.</w:t>
            </w:r>
          </w:p>
        </w:tc>
        <w:tc>
          <w:tcPr>
            <w:tcW w:w="10406" w:type="dxa"/>
            <w:gridSpan w:val="4"/>
          </w:tcPr>
          <w:p w14:paraId="6AB2C7D0" w14:textId="77777777" w:rsidR="00E34DE7" w:rsidRPr="006C1102" w:rsidRDefault="00E34DE7" w:rsidP="00985F73">
            <w:r w:rsidRPr="006C1102">
              <w:t>Prepoznaje hrvatske novčanice i kovanice.</w:t>
            </w:r>
          </w:p>
          <w:p w14:paraId="67A858CB" w14:textId="77777777" w:rsidR="00E34DE7" w:rsidRPr="006C1102" w:rsidRDefault="00E34DE7" w:rsidP="00985F73">
            <w:r w:rsidRPr="006C1102">
              <w:t>Poznaje odnos veće i manje novčane jedinice.</w:t>
            </w:r>
          </w:p>
          <w:p w14:paraId="4063429B" w14:textId="77777777" w:rsidR="00E34DE7" w:rsidRPr="006C1102" w:rsidRDefault="00E34DE7" w:rsidP="00985F73">
            <w:r w:rsidRPr="006C1102">
              <w:t>Služi se jedinicama za novac i znakovima njegovih jediničnih vrijednosti.</w:t>
            </w:r>
          </w:p>
          <w:p w14:paraId="3AFF0C80" w14:textId="77777777" w:rsidR="00E34DE7" w:rsidRDefault="00E34DE7" w:rsidP="00985F73">
            <w:r w:rsidRPr="006C1102">
              <w:t>Računa s jedinicama za novac (u skupu brojeva do 100).</w:t>
            </w:r>
          </w:p>
        </w:tc>
      </w:tr>
      <w:tr w:rsidR="00E34DE7" w:rsidRPr="00125618" w14:paraId="3F2DA39B" w14:textId="77777777" w:rsidTr="00985F73"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47D59D1D" w14:textId="77777777" w:rsidR="00E34DE7" w:rsidRPr="00125618" w:rsidRDefault="00E34DE7" w:rsidP="00985F73">
            <w:pPr>
              <w:spacing w:before="10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68F94DE1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tr w:rsidR="00E34DE7" w14:paraId="5BD48449" w14:textId="77777777" w:rsidTr="00985F73">
        <w:trPr>
          <w:trHeight w:val="58"/>
        </w:trPr>
        <w:tc>
          <w:tcPr>
            <w:tcW w:w="3250" w:type="dxa"/>
            <w:vMerge/>
            <w:shd w:val="clear" w:color="auto" w:fill="F2F2F2" w:themeFill="background1" w:themeFillShade="F2"/>
          </w:tcPr>
          <w:p w14:paraId="54EA363E" w14:textId="77777777" w:rsidR="00E34DE7" w:rsidRDefault="00E34DE7" w:rsidP="00985F73"/>
        </w:tc>
        <w:tc>
          <w:tcPr>
            <w:tcW w:w="2601" w:type="dxa"/>
            <w:shd w:val="clear" w:color="auto" w:fill="F2F2F2" w:themeFill="background1" w:themeFillShade="F2"/>
          </w:tcPr>
          <w:p w14:paraId="382FC68F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1BE13438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299CFAC6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064D3AC6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289B4A03" w14:textId="77777777" w:rsidTr="00985F73">
        <w:trPr>
          <w:trHeight w:val="558"/>
        </w:trPr>
        <w:tc>
          <w:tcPr>
            <w:tcW w:w="3250" w:type="dxa"/>
            <w:shd w:val="clear" w:color="auto" w:fill="F2F2F2" w:themeFill="background1" w:themeFillShade="F2"/>
          </w:tcPr>
          <w:p w14:paraId="02E3D3DE" w14:textId="77777777" w:rsidR="00E34DE7" w:rsidRDefault="00E34DE7" w:rsidP="00985F73">
            <w:r w:rsidRPr="006C1102">
              <w:t xml:space="preserve">Jedinice za novac. </w:t>
            </w:r>
          </w:p>
          <w:p w14:paraId="79439BF9" w14:textId="77777777" w:rsidR="00E34DE7" w:rsidRDefault="00E34DE7" w:rsidP="00985F73">
            <w:r w:rsidRPr="006C1102">
              <w:t>Hrvatske novčanice i kovanice. Uspoređivanje jedinica za novac. Računanje s jedinicama za novac (u skupu brojeva do 100).</w:t>
            </w:r>
          </w:p>
        </w:tc>
        <w:tc>
          <w:tcPr>
            <w:tcW w:w="2601" w:type="dxa"/>
          </w:tcPr>
          <w:p w14:paraId="31C3A5BB" w14:textId="77777777" w:rsidR="00E34DE7" w:rsidRDefault="00E34DE7" w:rsidP="00985F73">
            <w:r>
              <w:t>Prepoznaje hrvatske kovanice i novčanice, razlikuje njihove vrijednosti i zapisuje ih pripadajućim znakovima.</w:t>
            </w:r>
          </w:p>
        </w:tc>
        <w:tc>
          <w:tcPr>
            <w:tcW w:w="2574" w:type="dxa"/>
          </w:tcPr>
          <w:p w14:paraId="39B9D4AB" w14:textId="77777777" w:rsidR="00E34DE7" w:rsidRDefault="00E34DE7" w:rsidP="00985F73">
            <w:r w:rsidRPr="006C1102">
              <w:t>Uspoređuje određene iznose novca prikazujući ih različitim jedinicama i modelima novca.</w:t>
            </w:r>
          </w:p>
        </w:tc>
        <w:tc>
          <w:tcPr>
            <w:tcW w:w="2629" w:type="dxa"/>
          </w:tcPr>
          <w:p w14:paraId="292086E1" w14:textId="77777777" w:rsidR="00E34DE7" w:rsidRDefault="00E34DE7" w:rsidP="00985F73">
            <w:r>
              <w:t>Računa s vrijednostima novca u primjerima neposredne životne stvarnosti.</w:t>
            </w:r>
          </w:p>
        </w:tc>
        <w:tc>
          <w:tcPr>
            <w:tcW w:w="2602" w:type="dxa"/>
          </w:tcPr>
          <w:p w14:paraId="5FE328A6" w14:textId="77777777" w:rsidR="00E34DE7" w:rsidRDefault="00E34DE7" w:rsidP="00985F73">
            <w:r>
              <w:t>Služi se novcem u različitim problemskim situacijama te objašnjava razumno upravljanje novcem.</w:t>
            </w:r>
          </w:p>
        </w:tc>
      </w:tr>
      <w:bookmarkEnd w:id="1"/>
      <w:tr w:rsidR="00E34DE7" w14:paraId="31220CBC" w14:textId="77777777" w:rsidTr="00985F73">
        <w:trPr>
          <w:trHeight w:val="1261"/>
        </w:trPr>
        <w:tc>
          <w:tcPr>
            <w:tcW w:w="3250" w:type="dxa"/>
          </w:tcPr>
          <w:p w14:paraId="68732988" w14:textId="77777777" w:rsidR="00E34DE7" w:rsidRPr="006C1102" w:rsidRDefault="00E34DE7" w:rsidP="00985F73">
            <w:pPr>
              <w:rPr>
                <w:b/>
                <w:bCs/>
              </w:rPr>
            </w:pPr>
            <w:r w:rsidRPr="006C1102">
              <w:rPr>
                <w:b/>
                <w:bCs/>
              </w:rPr>
              <w:t>MAT OŠ D.2.2.</w:t>
            </w:r>
          </w:p>
          <w:p w14:paraId="250D3B72" w14:textId="77777777" w:rsidR="00E34DE7" w:rsidRDefault="00E34DE7" w:rsidP="00985F73">
            <w:r w:rsidRPr="006C1102">
              <w:t>Procjenjuje, mjeri i crta dužine zadane duljine.</w:t>
            </w:r>
          </w:p>
        </w:tc>
        <w:tc>
          <w:tcPr>
            <w:tcW w:w="10406" w:type="dxa"/>
            <w:gridSpan w:val="4"/>
          </w:tcPr>
          <w:p w14:paraId="07AE539E" w14:textId="77777777" w:rsidR="00E34DE7" w:rsidRPr="006C1102" w:rsidRDefault="00E34DE7" w:rsidP="00985F73">
            <w:r w:rsidRPr="006C1102">
              <w:t>Mjeri nestandardnim mjernim jedinicama (na primjer korakom, laktom, pedljem, palcem).</w:t>
            </w:r>
          </w:p>
          <w:p w14:paraId="45CA87A6" w14:textId="77777777" w:rsidR="00E34DE7" w:rsidRPr="006C1102" w:rsidRDefault="00E34DE7" w:rsidP="00985F73">
            <w:r w:rsidRPr="006C1102">
              <w:t>Poznaje jedinične dužine za mjerenje dužine i njihov međusobni odnos (metar i centimetar).</w:t>
            </w:r>
          </w:p>
          <w:p w14:paraId="05C2CE70" w14:textId="77777777" w:rsidR="00E34DE7" w:rsidRPr="006C1102" w:rsidRDefault="00E34DE7" w:rsidP="00985F73">
            <w:r w:rsidRPr="006C1102">
              <w:t>Imenuje i crta dužinu zadane duljine.</w:t>
            </w:r>
          </w:p>
          <w:p w14:paraId="1D765E14" w14:textId="77777777" w:rsidR="00E34DE7" w:rsidRPr="006C1102" w:rsidRDefault="00E34DE7" w:rsidP="00985F73">
            <w:r w:rsidRPr="006C1102">
              <w:t>Mjeri dužinu pripadajućim mjernim instrumentom i zadanom mjernom jediničnom dužinom.</w:t>
            </w:r>
          </w:p>
          <w:p w14:paraId="6103F25D" w14:textId="77777777" w:rsidR="00E34DE7" w:rsidRPr="006C1102" w:rsidRDefault="00E34DE7" w:rsidP="00985F73">
            <w:r w:rsidRPr="006C1102">
              <w:t>Zapisuje duljinu dužine mjernim brojem i znakom mjerne jedinice. Duljinu dužine zapisuje matematičkim simbolima.</w:t>
            </w:r>
          </w:p>
          <w:p w14:paraId="6F75D677" w14:textId="77777777" w:rsidR="00E34DE7" w:rsidRPr="006C1102" w:rsidRDefault="00E34DE7" w:rsidP="00985F73">
            <w:r w:rsidRPr="006C1102">
              <w:t>Procjenjuje duljinu dužine i najkraće udaljenosti objekata u metrima.</w:t>
            </w:r>
          </w:p>
          <w:p w14:paraId="16B176AA" w14:textId="77777777" w:rsidR="00E34DE7" w:rsidRDefault="00E34DE7" w:rsidP="00985F73">
            <w:r w:rsidRPr="006C1102">
              <w:t>Računa s jedinicama za mjerenje dužine (u skupu brojeva do 100).</w:t>
            </w:r>
          </w:p>
        </w:tc>
      </w:tr>
      <w:tr w:rsidR="00E34DE7" w:rsidRPr="00125618" w14:paraId="390897D5" w14:textId="77777777" w:rsidTr="00985F73"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024F4BE3" w14:textId="77777777" w:rsidR="00E34DE7" w:rsidRPr="00125618" w:rsidRDefault="00E34DE7" w:rsidP="00985F73">
            <w:pPr>
              <w:spacing w:before="100"/>
              <w:rPr>
                <w:rFonts w:cstheme="minorHAnsi"/>
                <w:b/>
              </w:rPr>
            </w:pPr>
            <w:bookmarkStart w:id="2" w:name="_Hlk45389769"/>
            <w:r>
              <w:rPr>
                <w:rFonts w:cstheme="minorHAnsi"/>
                <w:b/>
              </w:rPr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371EF0CC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bookmarkEnd w:id="2"/>
      <w:tr w:rsidR="00E34DE7" w:rsidRPr="00125618" w14:paraId="46CBA6E8" w14:textId="77777777" w:rsidTr="00985F73">
        <w:tc>
          <w:tcPr>
            <w:tcW w:w="3250" w:type="dxa"/>
            <w:vMerge/>
            <w:shd w:val="clear" w:color="auto" w:fill="F2F2F2" w:themeFill="background1" w:themeFillShade="F2"/>
          </w:tcPr>
          <w:p w14:paraId="19B58911" w14:textId="77777777" w:rsidR="00E34DE7" w:rsidRDefault="00E34DE7" w:rsidP="00985F73">
            <w:pPr>
              <w:rPr>
                <w:rFonts w:cstheme="minorHAnsi"/>
                <w:b/>
              </w:rPr>
            </w:pPr>
          </w:p>
        </w:tc>
        <w:tc>
          <w:tcPr>
            <w:tcW w:w="2601" w:type="dxa"/>
            <w:shd w:val="clear" w:color="auto" w:fill="F2F2F2" w:themeFill="background1" w:themeFillShade="F2"/>
          </w:tcPr>
          <w:p w14:paraId="64581DFA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2382E0A1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6EF04E09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13EEAF66" w14:textId="77777777" w:rsidR="00E34DE7" w:rsidRPr="00125618" w:rsidRDefault="00E34DE7" w:rsidP="00985F73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6F4F1575" w14:textId="77777777" w:rsidTr="00985F73">
        <w:trPr>
          <w:trHeight w:val="558"/>
        </w:trPr>
        <w:tc>
          <w:tcPr>
            <w:tcW w:w="3250" w:type="dxa"/>
            <w:shd w:val="clear" w:color="auto" w:fill="F2F2F2" w:themeFill="background1" w:themeFillShade="F2"/>
          </w:tcPr>
          <w:p w14:paraId="0DCEFDBB" w14:textId="77777777" w:rsidR="00E34DE7" w:rsidRDefault="00E34DE7" w:rsidP="00985F73">
            <w:r w:rsidRPr="006C1102">
              <w:t xml:space="preserve">Procjena i mjerenje duljine dužine. </w:t>
            </w:r>
          </w:p>
          <w:p w14:paraId="58E8B48A" w14:textId="77777777" w:rsidR="00E34DE7" w:rsidRDefault="00E34DE7" w:rsidP="00985F73">
            <w:r w:rsidRPr="006C1102">
              <w:t>Računanje s jedinicama za mjerenje dužine (u skupu brojeva do 100).</w:t>
            </w:r>
          </w:p>
        </w:tc>
        <w:tc>
          <w:tcPr>
            <w:tcW w:w="2601" w:type="dxa"/>
          </w:tcPr>
          <w:p w14:paraId="72630884" w14:textId="77777777" w:rsidR="00E34DE7" w:rsidRDefault="00E34DE7" w:rsidP="00985F73">
            <w:r>
              <w:t>Imenuje metar i centimetar kao mjerne jedinice za mjerenje dužine i pokazuje rukama njihov odnos.</w:t>
            </w:r>
          </w:p>
        </w:tc>
        <w:tc>
          <w:tcPr>
            <w:tcW w:w="2574" w:type="dxa"/>
          </w:tcPr>
          <w:p w14:paraId="5C4AAFDB" w14:textId="77777777" w:rsidR="00E34DE7" w:rsidRDefault="00E34DE7" w:rsidP="00985F73">
            <w:r w:rsidRPr="006C1102">
              <w:t>Procjenjuje duljinu dužine te mjeri dužine i crta dužine zadane duljine.</w:t>
            </w:r>
          </w:p>
        </w:tc>
        <w:tc>
          <w:tcPr>
            <w:tcW w:w="2629" w:type="dxa"/>
          </w:tcPr>
          <w:p w14:paraId="384940CC" w14:textId="77777777" w:rsidR="00E34DE7" w:rsidRDefault="00E34DE7" w:rsidP="00985F73">
            <w:r>
              <w:t>Procjenjuje duljinu dužine i mjerenjem provjerava svoju procjenu.</w:t>
            </w:r>
          </w:p>
        </w:tc>
        <w:tc>
          <w:tcPr>
            <w:tcW w:w="2602" w:type="dxa"/>
          </w:tcPr>
          <w:p w14:paraId="6D479C96" w14:textId="77777777" w:rsidR="00E34DE7" w:rsidRPr="00F12B86" w:rsidRDefault="00E34DE7" w:rsidP="00985F73">
            <w:r>
              <w:t>Primjenjuje pravilan matematički zapis za duljinu dužine i iskazuje odnos jediničnih dužina.</w:t>
            </w:r>
          </w:p>
        </w:tc>
      </w:tr>
      <w:tr w:rsidR="00E34DE7" w14:paraId="16C4EEC2" w14:textId="77777777" w:rsidTr="00985F73">
        <w:trPr>
          <w:trHeight w:val="558"/>
        </w:trPr>
        <w:tc>
          <w:tcPr>
            <w:tcW w:w="3250" w:type="dxa"/>
            <w:shd w:val="clear" w:color="auto" w:fill="FFFFFF" w:themeFill="background1"/>
          </w:tcPr>
          <w:p w14:paraId="47F72A28" w14:textId="77777777" w:rsidR="00E34DE7" w:rsidRPr="00C00524" w:rsidRDefault="00E34DE7" w:rsidP="00985F73">
            <w:pPr>
              <w:rPr>
                <w:b/>
                <w:bCs/>
              </w:rPr>
            </w:pPr>
            <w:r w:rsidRPr="00C00524">
              <w:rPr>
                <w:b/>
                <w:bCs/>
              </w:rPr>
              <w:t>MAT OŠ D.2.3.</w:t>
            </w:r>
          </w:p>
          <w:p w14:paraId="701915B9" w14:textId="77777777" w:rsidR="00E34DE7" w:rsidRPr="006C1102" w:rsidRDefault="00E34DE7" w:rsidP="00985F73">
            <w:r w:rsidRPr="00C00524">
              <w:t>Procjenjuje i mjeri vremenski interval.</w:t>
            </w:r>
          </w:p>
        </w:tc>
        <w:tc>
          <w:tcPr>
            <w:tcW w:w="10406" w:type="dxa"/>
            <w:gridSpan w:val="4"/>
          </w:tcPr>
          <w:p w14:paraId="0D634835" w14:textId="77777777" w:rsidR="00E34DE7" w:rsidRPr="00C00524" w:rsidRDefault="00E34DE7" w:rsidP="00985F73">
            <w:r w:rsidRPr="00C00524">
              <w:t>Prati prolaznost vremena na satu ili štoperici.</w:t>
            </w:r>
          </w:p>
          <w:p w14:paraId="34D5BF3E" w14:textId="77777777" w:rsidR="00E34DE7" w:rsidRPr="00C00524" w:rsidRDefault="00E34DE7" w:rsidP="00985F73">
            <w:r w:rsidRPr="00C00524">
              <w:t>Navodi standardne mjerne jedinice za vrijeme (sekunda, minuta, sat, dan, tjedan, mjesec, godina), procjenjuje i mjeri prolaznost vremena odgovarajućim mjernim instrumentom i zapisuje duljinu vremenskoga intervala.</w:t>
            </w:r>
          </w:p>
          <w:p w14:paraId="07168AE3" w14:textId="77777777" w:rsidR="00E34DE7" w:rsidRPr="00C00524" w:rsidRDefault="00E34DE7" w:rsidP="00985F73">
            <w:r w:rsidRPr="00C00524">
              <w:t>Navodi odnose mjernih jedinica za vrijeme.</w:t>
            </w:r>
          </w:p>
          <w:p w14:paraId="06DAE662" w14:textId="77777777" w:rsidR="00E34DE7" w:rsidRPr="00F12B86" w:rsidRDefault="00E34DE7" w:rsidP="00985F73">
            <w:r w:rsidRPr="00C00524">
              <w:t>Računa s jedinicama za vrijeme u skupu brojeva do 100.</w:t>
            </w:r>
          </w:p>
        </w:tc>
      </w:tr>
      <w:tr w:rsidR="00E34DE7" w14:paraId="619BDAB4" w14:textId="77777777" w:rsidTr="00985F73">
        <w:trPr>
          <w:trHeight w:val="425"/>
        </w:trPr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1C0841F3" w14:textId="77777777" w:rsidR="00E34DE7" w:rsidRPr="00C00524" w:rsidRDefault="00E34DE7" w:rsidP="00985F73">
            <w:pPr>
              <w:rPr>
                <w:b/>
                <w:bCs/>
              </w:rPr>
            </w:pPr>
            <w:r w:rsidRPr="00C00524">
              <w:rPr>
                <w:b/>
                <w:bCs/>
              </w:rPr>
              <w:lastRenderedPageBreak/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03D6C6F8" w14:textId="77777777" w:rsidR="00E34DE7" w:rsidRPr="00F12B86" w:rsidRDefault="00E34DE7" w:rsidP="00985F73">
            <w:pPr>
              <w:jc w:val="center"/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tr w:rsidR="00E34DE7" w14:paraId="02AA28B5" w14:textId="77777777" w:rsidTr="00985F73">
        <w:trPr>
          <w:trHeight w:val="558"/>
        </w:trPr>
        <w:tc>
          <w:tcPr>
            <w:tcW w:w="3250" w:type="dxa"/>
            <w:vMerge/>
            <w:shd w:val="clear" w:color="auto" w:fill="F2F2F2" w:themeFill="background1" w:themeFillShade="F2"/>
          </w:tcPr>
          <w:p w14:paraId="33221797" w14:textId="77777777" w:rsidR="00E34DE7" w:rsidRPr="006C1102" w:rsidRDefault="00E34DE7" w:rsidP="00985F73"/>
        </w:tc>
        <w:tc>
          <w:tcPr>
            <w:tcW w:w="2601" w:type="dxa"/>
            <w:shd w:val="clear" w:color="auto" w:fill="F2F2F2" w:themeFill="background1" w:themeFillShade="F2"/>
          </w:tcPr>
          <w:p w14:paraId="3DEFBA6C" w14:textId="77777777" w:rsidR="00E34DE7" w:rsidRDefault="00E34DE7" w:rsidP="00985F73">
            <w:pPr>
              <w:jc w:val="center"/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30CF8E69" w14:textId="77777777" w:rsidR="00E34DE7" w:rsidRPr="006C1102" w:rsidRDefault="00E34DE7" w:rsidP="00985F73">
            <w:pPr>
              <w:jc w:val="center"/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25972F6F" w14:textId="77777777" w:rsidR="00E34DE7" w:rsidRDefault="00E34DE7" w:rsidP="00985F73">
            <w:pPr>
              <w:jc w:val="center"/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34036E45" w14:textId="77777777" w:rsidR="00E34DE7" w:rsidRPr="00F12B86" w:rsidRDefault="00E34DE7" w:rsidP="00985F73">
            <w:pPr>
              <w:jc w:val="center"/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3151F0E6" w14:textId="77777777" w:rsidTr="00985F73">
        <w:trPr>
          <w:trHeight w:val="558"/>
        </w:trPr>
        <w:tc>
          <w:tcPr>
            <w:tcW w:w="3250" w:type="dxa"/>
            <w:shd w:val="clear" w:color="auto" w:fill="F2F2F2" w:themeFill="background1" w:themeFillShade="F2"/>
          </w:tcPr>
          <w:p w14:paraId="54E860D9" w14:textId="77777777" w:rsidR="00E34DE7" w:rsidRPr="006C1102" w:rsidRDefault="00E34DE7" w:rsidP="00985F73">
            <w:r w:rsidRPr="00C00524">
              <w:t>Procjena i mjerenje duljine vremenskoga intervala. Računanje s jedinicama za vrijeme (u skupu brojeva do 100).</w:t>
            </w:r>
          </w:p>
        </w:tc>
        <w:tc>
          <w:tcPr>
            <w:tcW w:w="2601" w:type="dxa"/>
          </w:tcPr>
          <w:p w14:paraId="71D84E68" w14:textId="77777777" w:rsidR="00E34DE7" w:rsidRDefault="00E34DE7" w:rsidP="00985F73">
            <w:r>
              <w:t xml:space="preserve">Uočava prolaznost vremena i prati ju na satu i kalendaru te imenuje standardne mjerne jedinice za vrijeme. </w:t>
            </w:r>
          </w:p>
        </w:tc>
        <w:tc>
          <w:tcPr>
            <w:tcW w:w="2574" w:type="dxa"/>
          </w:tcPr>
          <w:p w14:paraId="1244DA01" w14:textId="77777777" w:rsidR="00E34DE7" w:rsidRPr="006C1102" w:rsidRDefault="00E34DE7" w:rsidP="00985F73">
            <w:r w:rsidRPr="00C00524">
              <w:t>Procjenjuje duljinu vremenskoga intervala te mjeri vremenski interval potreban za obavljanje neke aktivnosti te se služi satom i kalendarom.</w:t>
            </w:r>
          </w:p>
        </w:tc>
        <w:tc>
          <w:tcPr>
            <w:tcW w:w="2629" w:type="dxa"/>
          </w:tcPr>
          <w:p w14:paraId="766C1354" w14:textId="77777777" w:rsidR="00E34DE7" w:rsidRDefault="00E34DE7" w:rsidP="00985F73">
            <w:r>
              <w:t xml:space="preserve">Uspješno procjenjuje vremenski interval potreban za obavljanje neke aktivnosti te iskazuje odnose mjernih jedinica za vrijeme. </w:t>
            </w:r>
          </w:p>
        </w:tc>
        <w:tc>
          <w:tcPr>
            <w:tcW w:w="2602" w:type="dxa"/>
          </w:tcPr>
          <w:p w14:paraId="2B2E7BD9" w14:textId="77777777" w:rsidR="00E34DE7" w:rsidRPr="00F12B86" w:rsidRDefault="00E34DE7" w:rsidP="00985F73">
            <w:r>
              <w:t>P</w:t>
            </w:r>
            <w:r w:rsidRPr="0093553E">
              <w:t xml:space="preserve">rocjenjuje vremenski interval </w:t>
            </w:r>
            <w:r>
              <w:t>i računa s mjernim jedinicama u jednostavnim zadatcima u skupu brojeva do 100.</w:t>
            </w:r>
          </w:p>
        </w:tc>
      </w:tr>
      <w:tr w:rsidR="00E34DE7" w14:paraId="37A1CB3B" w14:textId="77777777" w:rsidTr="00985F73">
        <w:trPr>
          <w:trHeight w:val="558"/>
        </w:trPr>
        <w:tc>
          <w:tcPr>
            <w:tcW w:w="3250" w:type="dxa"/>
            <w:shd w:val="clear" w:color="auto" w:fill="FFFFFF" w:themeFill="background1"/>
          </w:tcPr>
          <w:p w14:paraId="2F9382D2" w14:textId="77777777" w:rsidR="00E34DE7" w:rsidRPr="00C00524" w:rsidRDefault="00E34DE7" w:rsidP="00985F73">
            <w:pPr>
              <w:rPr>
                <w:b/>
                <w:bCs/>
              </w:rPr>
            </w:pPr>
            <w:r w:rsidRPr="00C00524">
              <w:rPr>
                <w:b/>
                <w:bCs/>
              </w:rPr>
              <w:t>MAT OŠ E.2.1.</w:t>
            </w:r>
          </w:p>
          <w:p w14:paraId="490E6EE8" w14:textId="77777777" w:rsidR="00E34DE7" w:rsidRDefault="00E34DE7" w:rsidP="00985F73">
            <w:r w:rsidRPr="00C00524">
              <w:t>Koristi se podatcima iz neposredne okoline.</w:t>
            </w:r>
          </w:p>
          <w:p w14:paraId="49C19219" w14:textId="77777777" w:rsidR="00E34DE7" w:rsidRPr="006C1102" w:rsidRDefault="00E34DE7" w:rsidP="00985F73"/>
        </w:tc>
        <w:tc>
          <w:tcPr>
            <w:tcW w:w="10406" w:type="dxa"/>
            <w:gridSpan w:val="4"/>
          </w:tcPr>
          <w:p w14:paraId="220E9E6D" w14:textId="77777777" w:rsidR="00E34DE7" w:rsidRPr="005B41A1" w:rsidRDefault="00E34DE7" w:rsidP="00985F73">
            <w:r w:rsidRPr="005B41A1">
              <w:t>Promatra pojave i bilježi podatke o njima.</w:t>
            </w:r>
          </w:p>
          <w:p w14:paraId="25E0912B" w14:textId="77777777" w:rsidR="00E34DE7" w:rsidRPr="005B41A1" w:rsidRDefault="00E34DE7" w:rsidP="00985F73">
            <w:r w:rsidRPr="005B41A1">
              <w:t>Razvrstava prikupljene podatke i prikazuje ih jednostavnim tablicama ili piktogramima.</w:t>
            </w:r>
          </w:p>
          <w:p w14:paraId="332DE2BB" w14:textId="77777777" w:rsidR="00E34DE7" w:rsidRPr="005B41A1" w:rsidRDefault="00E34DE7" w:rsidP="00985F73">
            <w:r w:rsidRPr="005B41A1">
              <w:t>Tumači podatke iz jednostavnih tablica i piktograma.</w:t>
            </w:r>
          </w:p>
          <w:p w14:paraId="025FFE0C" w14:textId="77777777" w:rsidR="00E34DE7" w:rsidRPr="00F12B86" w:rsidRDefault="00E34DE7" w:rsidP="00985F73">
            <w:r w:rsidRPr="005B41A1">
              <w:t>Provodi jednostavna istraživanja te analizira i prikazuje podatke.</w:t>
            </w:r>
          </w:p>
        </w:tc>
      </w:tr>
      <w:tr w:rsidR="00E34DE7" w14:paraId="57304FAD" w14:textId="77777777" w:rsidTr="00985F73">
        <w:trPr>
          <w:trHeight w:val="276"/>
        </w:trPr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54FE6B1B" w14:textId="77777777" w:rsidR="00E34DE7" w:rsidRPr="005B41A1" w:rsidRDefault="00E34DE7" w:rsidP="00985F73">
            <w:pPr>
              <w:rPr>
                <w:b/>
                <w:bCs/>
              </w:rPr>
            </w:pPr>
            <w:r w:rsidRPr="005B41A1">
              <w:rPr>
                <w:b/>
                <w:bCs/>
              </w:rPr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3F5FBF07" w14:textId="77777777" w:rsidR="00E34DE7" w:rsidRPr="00F12B86" w:rsidRDefault="00E34DE7" w:rsidP="00985F73">
            <w:pPr>
              <w:jc w:val="center"/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tr w:rsidR="00E34DE7" w14:paraId="092F3012" w14:textId="77777777" w:rsidTr="00985F73">
        <w:trPr>
          <w:trHeight w:val="276"/>
        </w:trPr>
        <w:tc>
          <w:tcPr>
            <w:tcW w:w="3250" w:type="dxa"/>
            <w:vMerge/>
            <w:shd w:val="clear" w:color="auto" w:fill="F2F2F2" w:themeFill="background1" w:themeFillShade="F2"/>
          </w:tcPr>
          <w:p w14:paraId="736D7B68" w14:textId="77777777" w:rsidR="00E34DE7" w:rsidRDefault="00E34DE7" w:rsidP="00985F73"/>
        </w:tc>
        <w:tc>
          <w:tcPr>
            <w:tcW w:w="2601" w:type="dxa"/>
            <w:shd w:val="clear" w:color="auto" w:fill="F2F2F2" w:themeFill="background1" w:themeFillShade="F2"/>
          </w:tcPr>
          <w:p w14:paraId="4A2443A2" w14:textId="77777777" w:rsidR="00E34DE7" w:rsidRDefault="00E34DE7" w:rsidP="00985F73">
            <w:pPr>
              <w:jc w:val="center"/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6C438B9E" w14:textId="77777777" w:rsidR="00E34DE7" w:rsidRPr="006C1102" w:rsidRDefault="00E34DE7" w:rsidP="00985F73">
            <w:pPr>
              <w:jc w:val="center"/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76503092" w14:textId="77777777" w:rsidR="00E34DE7" w:rsidRDefault="00E34DE7" w:rsidP="00985F73">
            <w:pPr>
              <w:jc w:val="center"/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7D643AC2" w14:textId="77777777" w:rsidR="00E34DE7" w:rsidRPr="00F12B86" w:rsidRDefault="00E34DE7" w:rsidP="00985F73">
            <w:pPr>
              <w:jc w:val="center"/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78F1F806" w14:textId="77777777" w:rsidTr="00985F73">
        <w:trPr>
          <w:trHeight w:val="558"/>
        </w:trPr>
        <w:tc>
          <w:tcPr>
            <w:tcW w:w="3250" w:type="dxa"/>
            <w:shd w:val="clear" w:color="auto" w:fill="F2F2F2" w:themeFill="background1" w:themeFillShade="F2"/>
          </w:tcPr>
          <w:p w14:paraId="7253E54C" w14:textId="77777777" w:rsidR="00E34DE7" w:rsidRDefault="00E34DE7" w:rsidP="00985F73">
            <w:r w:rsidRPr="005B41A1">
              <w:t>Prikazivanje i tumačenje podataka piktogramima i jednostavnim tablicama.</w:t>
            </w:r>
          </w:p>
        </w:tc>
        <w:tc>
          <w:tcPr>
            <w:tcW w:w="2601" w:type="dxa"/>
          </w:tcPr>
          <w:p w14:paraId="17908EBF" w14:textId="77777777" w:rsidR="00E34DE7" w:rsidRDefault="00E34DE7" w:rsidP="00985F73">
            <w:r>
              <w:t>Prikuplja podatke o nekoj jednostavnoj pojavi i prikazuje ih neformalnim načinom.</w:t>
            </w:r>
          </w:p>
        </w:tc>
        <w:tc>
          <w:tcPr>
            <w:tcW w:w="2574" w:type="dxa"/>
          </w:tcPr>
          <w:p w14:paraId="1FC0EBDD" w14:textId="77777777" w:rsidR="00E34DE7" w:rsidRPr="006C1102" w:rsidRDefault="00E34DE7" w:rsidP="00985F73">
            <w:r w:rsidRPr="005B41A1">
              <w:t>Prikupljene podatke prikazuje jednostavnim tablicama i piktogramima.</w:t>
            </w:r>
          </w:p>
        </w:tc>
        <w:tc>
          <w:tcPr>
            <w:tcW w:w="2629" w:type="dxa"/>
          </w:tcPr>
          <w:p w14:paraId="472532C9" w14:textId="77777777" w:rsidR="00E34DE7" w:rsidRDefault="00E34DE7" w:rsidP="00985F73">
            <w:r>
              <w:t>Čita podatke iz tablica i dijagrama i povezuje ih s neposrednom okolinom.</w:t>
            </w:r>
          </w:p>
        </w:tc>
        <w:tc>
          <w:tcPr>
            <w:tcW w:w="2602" w:type="dxa"/>
          </w:tcPr>
          <w:p w14:paraId="791A1704" w14:textId="77777777" w:rsidR="00E34DE7" w:rsidRPr="00F12B86" w:rsidRDefault="00E34DE7" w:rsidP="00985F73">
            <w:r>
              <w:t>Tumači podatke dobivene jednostavnim istraživanjima te ih prikazuje tablicama i piktogramima.</w:t>
            </w:r>
          </w:p>
        </w:tc>
      </w:tr>
      <w:tr w:rsidR="00E34DE7" w14:paraId="3A175B40" w14:textId="77777777" w:rsidTr="00985F73">
        <w:trPr>
          <w:trHeight w:val="558"/>
        </w:trPr>
        <w:tc>
          <w:tcPr>
            <w:tcW w:w="3250" w:type="dxa"/>
            <w:shd w:val="clear" w:color="auto" w:fill="FFFFFF" w:themeFill="background1"/>
          </w:tcPr>
          <w:p w14:paraId="75C4FCE1" w14:textId="77777777" w:rsidR="00E34DE7" w:rsidRPr="005B41A1" w:rsidRDefault="00E34DE7" w:rsidP="00985F73">
            <w:pPr>
              <w:rPr>
                <w:b/>
                <w:bCs/>
              </w:rPr>
            </w:pPr>
            <w:r w:rsidRPr="005B41A1">
              <w:rPr>
                <w:b/>
                <w:bCs/>
              </w:rPr>
              <w:t>MAT OŠ E.2.2.</w:t>
            </w:r>
          </w:p>
          <w:p w14:paraId="212649F0" w14:textId="77777777" w:rsidR="00E34DE7" w:rsidRPr="005B41A1" w:rsidRDefault="00E34DE7" w:rsidP="00985F73">
            <w:r w:rsidRPr="005B41A1">
              <w:t>Određuje je li neki događaj moguć ili nemoguć.</w:t>
            </w:r>
          </w:p>
        </w:tc>
        <w:tc>
          <w:tcPr>
            <w:tcW w:w="10406" w:type="dxa"/>
            <w:gridSpan w:val="4"/>
          </w:tcPr>
          <w:p w14:paraId="54EF3BF3" w14:textId="77777777" w:rsidR="00E34DE7" w:rsidRDefault="00E34DE7" w:rsidP="00985F73">
            <w:r w:rsidRPr="005B41A1">
              <w:t xml:space="preserve">U različitim situacijama predviđa moguće i nemoguće događaje. </w:t>
            </w:r>
          </w:p>
          <w:p w14:paraId="78DBC938" w14:textId="77777777" w:rsidR="00E34DE7" w:rsidRPr="005B41A1" w:rsidRDefault="00E34DE7" w:rsidP="00985F73">
            <w:r w:rsidRPr="005B41A1">
              <w:t>Objašnjava zašto je neki događaj (ne)moguć.</w:t>
            </w:r>
          </w:p>
          <w:p w14:paraId="22C3516C" w14:textId="77777777" w:rsidR="00E34DE7" w:rsidRPr="00F12B86" w:rsidRDefault="00E34DE7" w:rsidP="00985F73"/>
        </w:tc>
      </w:tr>
      <w:tr w:rsidR="00E34DE7" w14:paraId="65D23961" w14:textId="77777777" w:rsidTr="00985F73">
        <w:trPr>
          <w:trHeight w:val="332"/>
        </w:trPr>
        <w:tc>
          <w:tcPr>
            <w:tcW w:w="3250" w:type="dxa"/>
            <w:vMerge w:val="restart"/>
            <w:shd w:val="clear" w:color="auto" w:fill="F2F2F2" w:themeFill="background1" w:themeFillShade="F2"/>
          </w:tcPr>
          <w:p w14:paraId="2D1476E0" w14:textId="77777777" w:rsidR="00E34DE7" w:rsidRPr="005B41A1" w:rsidRDefault="00E34DE7" w:rsidP="00985F73">
            <w:pPr>
              <w:rPr>
                <w:b/>
                <w:bCs/>
              </w:rPr>
            </w:pPr>
            <w:r w:rsidRPr="005B41A1">
              <w:rPr>
                <w:b/>
                <w:bCs/>
              </w:rPr>
              <w:t>SADRŽAJ</w:t>
            </w:r>
          </w:p>
        </w:tc>
        <w:tc>
          <w:tcPr>
            <w:tcW w:w="10406" w:type="dxa"/>
            <w:gridSpan w:val="4"/>
            <w:shd w:val="clear" w:color="auto" w:fill="F2F2F2" w:themeFill="background1" w:themeFillShade="F2"/>
          </w:tcPr>
          <w:p w14:paraId="052133F0" w14:textId="77777777" w:rsidR="00E34DE7" w:rsidRPr="00F12B86" w:rsidRDefault="00E34DE7" w:rsidP="00985F73">
            <w:pPr>
              <w:jc w:val="center"/>
            </w:pPr>
            <w:r w:rsidRPr="00A57E44">
              <w:rPr>
                <w:rFonts w:cstheme="minorHAnsi"/>
                <w:b/>
              </w:rPr>
              <w:t>RAZINE USVOJENOSTI (OSTVARENOSTI) ODGOJNO-OBRAZOVNIH ISHODA</w:t>
            </w:r>
          </w:p>
        </w:tc>
      </w:tr>
      <w:tr w:rsidR="00E34DE7" w14:paraId="305F51D5" w14:textId="77777777" w:rsidTr="00985F73">
        <w:trPr>
          <w:trHeight w:val="266"/>
        </w:trPr>
        <w:tc>
          <w:tcPr>
            <w:tcW w:w="3250" w:type="dxa"/>
            <w:vMerge/>
            <w:shd w:val="clear" w:color="auto" w:fill="F2F2F2" w:themeFill="background1" w:themeFillShade="F2"/>
          </w:tcPr>
          <w:p w14:paraId="4CF02B1C" w14:textId="77777777" w:rsidR="00E34DE7" w:rsidRPr="005B41A1" w:rsidRDefault="00E34DE7" w:rsidP="00985F73"/>
        </w:tc>
        <w:tc>
          <w:tcPr>
            <w:tcW w:w="2601" w:type="dxa"/>
            <w:shd w:val="clear" w:color="auto" w:fill="F2F2F2" w:themeFill="background1" w:themeFillShade="F2"/>
          </w:tcPr>
          <w:p w14:paraId="34B2A817" w14:textId="77777777" w:rsidR="00E34DE7" w:rsidRDefault="00E34DE7" w:rsidP="00985F73">
            <w:pPr>
              <w:jc w:val="center"/>
            </w:pPr>
            <w:r>
              <w:rPr>
                <w:rFonts w:cstheme="minorHAnsi"/>
                <w:b/>
              </w:rPr>
              <w:t>ZADOVOLJAVAJUĆA</w:t>
            </w:r>
          </w:p>
        </w:tc>
        <w:tc>
          <w:tcPr>
            <w:tcW w:w="2574" w:type="dxa"/>
            <w:shd w:val="clear" w:color="auto" w:fill="F2F2F2" w:themeFill="background1" w:themeFillShade="F2"/>
          </w:tcPr>
          <w:p w14:paraId="44E748CE" w14:textId="77777777" w:rsidR="00E34DE7" w:rsidRPr="005B41A1" w:rsidRDefault="00E34DE7" w:rsidP="00985F73">
            <w:pPr>
              <w:jc w:val="center"/>
            </w:pPr>
            <w:r>
              <w:rPr>
                <w:rFonts w:cstheme="minorHAnsi"/>
                <w:b/>
              </w:rPr>
              <w:t>DOBRA</w:t>
            </w:r>
          </w:p>
        </w:tc>
        <w:tc>
          <w:tcPr>
            <w:tcW w:w="2629" w:type="dxa"/>
            <w:shd w:val="clear" w:color="auto" w:fill="F2F2F2" w:themeFill="background1" w:themeFillShade="F2"/>
          </w:tcPr>
          <w:p w14:paraId="77E0E77E" w14:textId="77777777" w:rsidR="00E34DE7" w:rsidRDefault="00E34DE7" w:rsidP="00985F73">
            <w:pPr>
              <w:jc w:val="center"/>
            </w:pPr>
            <w:r w:rsidRPr="008B4018">
              <w:rPr>
                <w:rFonts w:cstheme="minorHAnsi"/>
                <w:b/>
              </w:rPr>
              <w:t>VRLO DOB</w:t>
            </w:r>
            <w:r>
              <w:rPr>
                <w:rFonts w:cstheme="minorHAnsi"/>
                <w:b/>
              </w:rPr>
              <w:t>RA</w:t>
            </w:r>
          </w:p>
        </w:tc>
        <w:tc>
          <w:tcPr>
            <w:tcW w:w="2602" w:type="dxa"/>
            <w:shd w:val="clear" w:color="auto" w:fill="F2F2F2" w:themeFill="background1" w:themeFillShade="F2"/>
          </w:tcPr>
          <w:p w14:paraId="0A1DB2C1" w14:textId="77777777" w:rsidR="00E34DE7" w:rsidRPr="00F12B86" w:rsidRDefault="00E34DE7" w:rsidP="00985F73">
            <w:pPr>
              <w:jc w:val="center"/>
            </w:pPr>
            <w:r>
              <w:rPr>
                <w:rFonts w:cstheme="minorHAnsi"/>
                <w:b/>
              </w:rPr>
              <w:t>IZNIMNA</w:t>
            </w:r>
          </w:p>
        </w:tc>
      </w:tr>
      <w:tr w:rsidR="00E34DE7" w14:paraId="434978FB" w14:textId="77777777" w:rsidTr="00985F73">
        <w:trPr>
          <w:trHeight w:val="266"/>
        </w:trPr>
        <w:tc>
          <w:tcPr>
            <w:tcW w:w="3250" w:type="dxa"/>
            <w:shd w:val="clear" w:color="auto" w:fill="F2F2F2" w:themeFill="background1" w:themeFillShade="F2"/>
          </w:tcPr>
          <w:p w14:paraId="53D3294D" w14:textId="77777777" w:rsidR="00E34DE7" w:rsidRPr="005B41A1" w:rsidRDefault="00E34DE7" w:rsidP="00985F73">
            <w:r w:rsidRPr="005B41A1">
              <w:t>Vjerojatnost (određivanje je li događaj moguć ili nemoguć).</w:t>
            </w:r>
          </w:p>
        </w:tc>
        <w:tc>
          <w:tcPr>
            <w:tcW w:w="2601" w:type="dxa"/>
            <w:shd w:val="clear" w:color="auto" w:fill="FFFFFF" w:themeFill="background1"/>
          </w:tcPr>
          <w:p w14:paraId="66E44F67" w14:textId="77777777" w:rsidR="00E34DE7" w:rsidRPr="0093553E" w:rsidRDefault="00E34DE7" w:rsidP="00985F73">
            <w:pPr>
              <w:rPr>
                <w:rFonts w:cstheme="minorHAnsi"/>
                <w:bCs/>
              </w:rPr>
            </w:pPr>
            <w:r w:rsidRPr="0093553E">
              <w:rPr>
                <w:rFonts w:cstheme="minorHAnsi"/>
                <w:bCs/>
              </w:rPr>
              <w:t>U jednostavnim i poznatim situacijama razlikuje je li neki događaj moguć ili nemoguć.</w:t>
            </w:r>
          </w:p>
        </w:tc>
        <w:tc>
          <w:tcPr>
            <w:tcW w:w="2574" w:type="dxa"/>
            <w:shd w:val="clear" w:color="auto" w:fill="FFFFFF" w:themeFill="background1"/>
          </w:tcPr>
          <w:p w14:paraId="5FC719DA" w14:textId="77777777" w:rsidR="00E34DE7" w:rsidRPr="005B41A1" w:rsidRDefault="00E34DE7" w:rsidP="00985F73">
            <w:pPr>
              <w:rPr>
                <w:rFonts w:cstheme="minorHAnsi"/>
                <w:bCs/>
              </w:rPr>
            </w:pPr>
            <w:r w:rsidRPr="005B41A1">
              <w:rPr>
                <w:rFonts w:cstheme="minorHAnsi"/>
                <w:bCs/>
              </w:rPr>
              <w:t>U složenijim situacijama razlikuje je li neki događaj moguć ili nemoguć.</w:t>
            </w:r>
          </w:p>
        </w:tc>
        <w:tc>
          <w:tcPr>
            <w:tcW w:w="2629" w:type="dxa"/>
            <w:shd w:val="clear" w:color="auto" w:fill="FFFFFF" w:themeFill="background1"/>
          </w:tcPr>
          <w:p w14:paraId="7437AE90" w14:textId="77777777" w:rsidR="00E34DE7" w:rsidRPr="0093553E" w:rsidRDefault="00E34DE7" w:rsidP="00985F73">
            <w:pPr>
              <w:rPr>
                <w:rFonts w:cstheme="minorHAnsi"/>
                <w:bCs/>
              </w:rPr>
            </w:pPr>
            <w:r w:rsidRPr="0093553E">
              <w:rPr>
                <w:rFonts w:cstheme="minorHAnsi"/>
                <w:bCs/>
              </w:rPr>
              <w:t xml:space="preserve">Predviđa mogući i nemogući događaj koji može proizaći iz određene situacije. </w:t>
            </w:r>
          </w:p>
        </w:tc>
        <w:tc>
          <w:tcPr>
            <w:tcW w:w="2602" w:type="dxa"/>
            <w:shd w:val="clear" w:color="auto" w:fill="FFFFFF" w:themeFill="background1"/>
          </w:tcPr>
          <w:p w14:paraId="1730B982" w14:textId="77777777" w:rsidR="00E34DE7" w:rsidRPr="0093553E" w:rsidRDefault="00E34DE7" w:rsidP="00985F73">
            <w:pPr>
              <w:rPr>
                <w:rFonts w:cstheme="minorHAnsi"/>
                <w:bCs/>
              </w:rPr>
            </w:pPr>
            <w:r w:rsidRPr="0093553E">
              <w:rPr>
                <w:rFonts w:cstheme="minorHAnsi"/>
                <w:bCs/>
              </w:rPr>
              <w:t>Obrazlaže zašto je neki događaj moguć ili nemoguć.</w:t>
            </w:r>
          </w:p>
        </w:tc>
      </w:tr>
    </w:tbl>
    <w:p w14:paraId="74B31D55" w14:textId="77777777" w:rsidR="00E34DE7" w:rsidRDefault="00E34DE7" w:rsidP="00E34DE7">
      <w:pPr>
        <w:spacing w:after="0" w:line="240" w:lineRule="auto"/>
      </w:pPr>
    </w:p>
    <w:p w14:paraId="16793227" w14:textId="77777777" w:rsidR="00E34DE7" w:rsidRDefault="00E34DE7" w:rsidP="00E34DE7">
      <w:pPr>
        <w:spacing w:after="0" w:line="240" w:lineRule="auto"/>
      </w:pPr>
    </w:p>
    <w:p w14:paraId="4285C7C7" w14:textId="77777777" w:rsidR="00E34DE7" w:rsidRDefault="00E34DE7" w:rsidP="00E34DE7">
      <w:pPr>
        <w:spacing w:after="0" w:line="240" w:lineRule="auto"/>
      </w:pPr>
    </w:p>
    <w:p w14:paraId="459615F7" w14:textId="77777777" w:rsidR="00E34DE7" w:rsidRDefault="00E34DE7" w:rsidP="00E34DE7">
      <w:pPr>
        <w:spacing w:after="0" w:line="240" w:lineRule="auto"/>
      </w:pPr>
    </w:p>
    <w:p w14:paraId="62B61813" w14:textId="77777777" w:rsidR="00E34DE7" w:rsidRPr="00782351" w:rsidRDefault="00E34DE7" w:rsidP="00E34DE7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8"/>
          <w:szCs w:val="28"/>
          <w:lang w:eastAsia="hr-HR"/>
        </w:rPr>
      </w:pPr>
      <w:r w:rsidRPr="00782351">
        <w:rPr>
          <w:rFonts w:ascii="Calibri" w:eastAsia="Calibri" w:hAnsi="Calibri" w:cs="Times New Roman"/>
          <w:b/>
          <w:bCs/>
          <w:sz w:val="28"/>
          <w:szCs w:val="28"/>
          <w:lang w:eastAsia="hr-HR"/>
        </w:rPr>
        <w:lastRenderedPageBreak/>
        <w:t xml:space="preserve">PRIRODA I DRUŠTVO – </w:t>
      </w:r>
      <w:r>
        <w:rPr>
          <w:rFonts w:ascii="Calibri" w:eastAsia="Calibri" w:hAnsi="Calibri" w:cs="Times New Roman"/>
          <w:b/>
          <w:bCs/>
          <w:sz w:val="28"/>
          <w:szCs w:val="28"/>
          <w:lang w:eastAsia="hr-HR"/>
        </w:rPr>
        <w:t>2</w:t>
      </w:r>
      <w:r w:rsidRPr="00782351">
        <w:rPr>
          <w:rFonts w:ascii="Calibri" w:eastAsia="Calibri" w:hAnsi="Calibri" w:cs="Times New Roman"/>
          <w:b/>
          <w:bCs/>
          <w:sz w:val="28"/>
          <w:szCs w:val="28"/>
          <w:lang w:eastAsia="hr-HR"/>
        </w:rPr>
        <w:t>. RAZRED OSNOVNE ŠKOLE</w:t>
      </w:r>
    </w:p>
    <w:p w14:paraId="7EC6753A" w14:textId="77777777" w:rsidR="00E34DE7" w:rsidRPr="00782351" w:rsidRDefault="00E34DE7" w:rsidP="00E34DE7">
      <w:pPr>
        <w:spacing w:after="0" w:line="240" w:lineRule="auto"/>
        <w:jc w:val="center"/>
        <w:rPr>
          <w:rFonts w:ascii="Calibri" w:eastAsia="Calibri" w:hAnsi="Calibri" w:cs="Times New Roman"/>
          <w:b/>
          <w:bCs/>
          <w:sz w:val="28"/>
          <w:szCs w:val="28"/>
          <w:lang w:eastAsia="hr-HR"/>
        </w:rPr>
      </w:pPr>
      <w:r w:rsidRPr="00782351">
        <w:rPr>
          <w:rFonts w:ascii="Calibri" w:eastAsia="Calibri" w:hAnsi="Calibri" w:cs="Times New Roman"/>
          <w:b/>
          <w:bCs/>
          <w:sz w:val="28"/>
          <w:szCs w:val="28"/>
          <w:lang w:eastAsia="hr-HR"/>
        </w:rPr>
        <w:t>VREDNOVANJE USVOJENOSTI ODGOJNO-OBRAZOVNIH ISHODA</w:t>
      </w:r>
    </w:p>
    <w:p w14:paraId="1E8C3A98" w14:textId="77777777" w:rsidR="00E34DE7" w:rsidRPr="00782351" w:rsidRDefault="00E34DE7" w:rsidP="00E34DE7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tbl>
      <w:tblPr>
        <w:tblStyle w:val="Reetkatablice"/>
        <w:tblW w:w="13601" w:type="dxa"/>
        <w:tblLook w:val="04A0" w:firstRow="1" w:lastRow="0" w:firstColumn="1" w:lastColumn="0" w:noHBand="0" w:noVBand="1"/>
      </w:tblPr>
      <w:tblGrid>
        <w:gridCol w:w="3256"/>
        <w:gridCol w:w="2586"/>
        <w:gridCol w:w="2586"/>
        <w:gridCol w:w="2586"/>
        <w:gridCol w:w="2587"/>
      </w:tblGrid>
      <w:tr w:rsidR="00E34DE7" w:rsidRPr="00782351" w14:paraId="78868141" w14:textId="77777777" w:rsidTr="00985F73">
        <w:tc>
          <w:tcPr>
            <w:tcW w:w="3256" w:type="dxa"/>
            <w:shd w:val="clear" w:color="auto" w:fill="F2F2F2"/>
          </w:tcPr>
          <w:p w14:paraId="04B08AE6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03CD5D72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RAZRADA ISHODA</w:t>
            </w:r>
          </w:p>
        </w:tc>
      </w:tr>
      <w:tr w:rsidR="00E34DE7" w:rsidRPr="00782351" w14:paraId="65F37087" w14:textId="77777777" w:rsidTr="00985F73">
        <w:trPr>
          <w:trHeight w:val="498"/>
        </w:trPr>
        <w:tc>
          <w:tcPr>
            <w:tcW w:w="3256" w:type="dxa"/>
          </w:tcPr>
          <w:p w14:paraId="5B198635" w14:textId="77777777" w:rsidR="00E34DE7" w:rsidRPr="00782351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</w:pPr>
            <w:r w:rsidRPr="00782351">
              <w:rPr>
                <w:rFonts w:ascii="Calibri" w:eastAsia="Times New Roman" w:hAnsi="Calibri" w:cs="Calibri"/>
                <w:b/>
                <w:bCs/>
                <w:color w:val="231F20"/>
                <w:lang w:eastAsia="hr-HR"/>
              </w:rPr>
              <w:t>PID OŠ A.2.1.</w:t>
            </w:r>
          </w:p>
          <w:p w14:paraId="7D3E9929" w14:textId="77777777" w:rsidR="00E34DE7" w:rsidRPr="00782351" w:rsidRDefault="00E34DE7" w:rsidP="00985F73">
            <w:pPr>
              <w:shd w:val="clear" w:color="auto" w:fill="FFFFFF"/>
              <w:textAlignment w:val="baseline"/>
              <w:rPr>
                <w:rFonts w:ascii="Calibri" w:eastAsia="Times New Roman" w:hAnsi="Calibri" w:cs="Calibri"/>
                <w:color w:val="231F20"/>
                <w:lang w:eastAsia="hr-HR"/>
              </w:rPr>
            </w:pPr>
            <w:r w:rsidRPr="00782351">
              <w:rPr>
                <w:rFonts w:ascii="Calibri" w:eastAsia="Times New Roman" w:hAnsi="Calibri" w:cs="Calibri"/>
                <w:color w:val="231F20"/>
                <w:lang w:eastAsia="hr-HR"/>
              </w:rPr>
              <w:t>Učenik uspoređuje organiziranost u prirodi i objašnjava važnost organiziranosti.</w:t>
            </w:r>
          </w:p>
        </w:tc>
        <w:tc>
          <w:tcPr>
            <w:tcW w:w="10345" w:type="dxa"/>
            <w:gridSpan w:val="4"/>
          </w:tcPr>
          <w:p w14:paraId="6586A80A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Opisuje i razvrstava živo od neživoga u prirodi.</w:t>
            </w:r>
          </w:p>
          <w:p w14:paraId="79E96211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Razvrstava biljke i životinje iz svoga okoliša u skupine prema kriteriju koji ih povezuje i objašnjava sličnosti i razlike (pripada/ne pripada skupini po nekome kriteriju, prema obliku lista, boji cvijeta, jestivo-nejestivo, voće i povrće, žitarice, prepoznaje različite načine kretanja u prirodi i sl.).</w:t>
            </w:r>
          </w:p>
          <w:p w14:paraId="09642F99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Ispituje osjetilima i prepoznaje svojstva tvari (tekuće, čvrsto, hrapavo, gusto, rijetko, oblik, boja, miris, tvrdoća, savitljivost, vodootpornost, prozirnost, sposobnost plutanja na vodi i sl.).</w:t>
            </w:r>
          </w:p>
          <w:p w14:paraId="6382B927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Objašnjava važnost organiziranja/razvrstavanja otpadnih tvari u okolišu, razlikuje otpad i smeće te razvrstava otpad.</w:t>
            </w:r>
          </w:p>
          <w:p w14:paraId="2905EC54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Povezuje vremenske pojave s godišnjim dobima.</w:t>
            </w:r>
          </w:p>
          <w:p w14:paraId="63482037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Istražuje načine brige za zdravlje.</w:t>
            </w:r>
          </w:p>
          <w:p w14:paraId="6108C5AE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Istražuje povezanost raznolike i redovite prehrane sa zdravljem.</w:t>
            </w:r>
          </w:p>
          <w:p w14:paraId="28948D0A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Određuje i opisuje ulogu osnovnih dijelova tijela</w:t>
            </w:r>
          </w:p>
        </w:tc>
      </w:tr>
      <w:tr w:rsidR="00E34DE7" w:rsidRPr="00782351" w14:paraId="2E0EB41D" w14:textId="77777777" w:rsidTr="00985F73">
        <w:tc>
          <w:tcPr>
            <w:tcW w:w="3256" w:type="dxa"/>
            <w:vMerge w:val="restart"/>
            <w:shd w:val="clear" w:color="auto" w:fill="F2F2F2"/>
          </w:tcPr>
          <w:p w14:paraId="4730D837" w14:textId="77777777" w:rsidR="00E34DE7" w:rsidRPr="00782351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37E38268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782351" w14:paraId="3806DE66" w14:textId="77777777" w:rsidTr="00985F73">
        <w:tc>
          <w:tcPr>
            <w:tcW w:w="3256" w:type="dxa"/>
            <w:vMerge/>
            <w:shd w:val="clear" w:color="auto" w:fill="F2F2F2"/>
          </w:tcPr>
          <w:p w14:paraId="05207855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49B50668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40C3A018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2BE18A2B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067E581C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782351" w14:paraId="4863E099" w14:textId="77777777" w:rsidTr="00985F73">
        <w:tc>
          <w:tcPr>
            <w:tcW w:w="3256" w:type="dxa"/>
            <w:shd w:val="clear" w:color="auto" w:fill="F2F2F2"/>
          </w:tcPr>
          <w:p w14:paraId="7A8EB9AE" w14:textId="77777777" w:rsidR="00E34DE7" w:rsidRDefault="00E34DE7" w:rsidP="00985F73">
            <w:pPr>
              <w:rPr>
                <w:rFonts w:ascii="Calibri" w:eastAsia="Calibri" w:hAnsi="Calibri" w:cs="Calibri"/>
              </w:rPr>
            </w:pPr>
            <w:r w:rsidRPr="00DD287D">
              <w:rPr>
                <w:rFonts w:ascii="Calibri" w:eastAsia="Calibri" w:hAnsi="Calibri" w:cs="Calibri"/>
              </w:rPr>
              <w:t xml:space="preserve">Promatra i razlikuje živo od neživoga u prirodi u neposrednome okolišu. </w:t>
            </w:r>
          </w:p>
          <w:p w14:paraId="5076451E" w14:textId="77777777" w:rsidR="00E34DE7" w:rsidRDefault="00E34DE7" w:rsidP="00985F73">
            <w:pPr>
              <w:rPr>
                <w:rFonts w:ascii="Calibri" w:eastAsia="Calibri" w:hAnsi="Calibri" w:cs="Calibri"/>
              </w:rPr>
            </w:pPr>
            <w:r w:rsidRPr="00DD287D">
              <w:rPr>
                <w:rFonts w:ascii="Calibri" w:eastAsia="Calibri" w:hAnsi="Calibri" w:cs="Calibri"/>
              </w:rPr>
              <w:t xml:space="preserve">Opisuje ulogu osnovnih dijelova tijela (npr. ruke nam služe za…, glava nam služi za…). </w:t>
            </w:r>
          </w:p>
          <w:p w14:paraId="644661F1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DD287D">
              <w:rPr>
                <w:rFonts w:ascii="Calibri" w:eastAsia="Calibri" w:hAnsi="Calibri" w:cs="Calibri"/>
              </w:rPr>
              <w:t>Bitno je da učenik spozna na primjerima iz svakodnevnih životnih situacija postojanje reda u svome životu radi očuvanja zdravlja (redoviti obroci, kretanje, boravak u prirodi, odijevanje i obuvanje u skladu s vremenskim uvjetima, osobna čistoća, čistoća prostora).</w:t>
            </w:r>
          </w:p>
        </w:tc>
        <w:tc>
          <w:tcPr>
            <w:tcW w:w="2586" w:type="dxa"/>
          </w:tcPr>
          <w:p w14:paraId="7B2856C7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Uz pomoć razvrstava bića i tvari, povezuje vremenske pojave s godišnjim dobima te prepoznaje važnost organiziranosti u osobnome životu i prirodi.</w:t>
            </w:r>
          </w:p>
        </w:tc>
        <w:tc>
          <w:tcPr>
            <w:tcW w:w="2586" w:type="dxa"/>
          </w:tcPr>
          <w:p w14:paraId="559616A3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DD287D">
              <w:rPr>
                <w:rFonts w:ascii="Calibri" w:eastAsia="Calibri" w:hAnsi="Calibri" w:cs="Calibri"/>
              </w:rPr>
              <w:t>Razvrstava bića i tvari, opisuje kriterij razvrstavanja, povezuje vremenske pojave s godišnjim dobima te uočava važnost organiziranosti u osobnome životu i prirodi.</w:t>
            </w:r>
          </w:p>
        </w:tc>
        <w:tc>
          <w:tcPr>
            <w:tcW w:w="2586" w:type="dxa"/>
          </w:tcPr>
          <w:p w14:paraId="79EF5F47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Razvrstava bića i tvari, objašnjava kriterij razvrstavanja i važnost organiziranosti u osobnome životu i prirodi te opisuje i povezuje vremenske pojave s godišnjim dobima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6F270E7E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Uspoređuje kriterije razvrstavanja bića i tvari, objašnjava povezanost vremenskih pojava s godišnjim dobima i važnost organiziranosti u osobnome životu i prirodi.</w:t>
            </w:r>
          </w:p>
        </w:tc>
      </w:tr>
      <w:tr w:rsidR="00E34DE7" w:rsidRPr="00782351" w14:paraId="3CD26117" w14:textId="77777777" w:rsidTr="00985F73">
        <w:trPr>
          <w:trHeight w:val="498"/>
        </w:trPr>
        <w:tc>
          <w:tcPr>
            <w:tcW w:w="3256" w:type="dxa"/>
          </w:tcPr>
          <w:p w14:paraId="3AAC2BEB" w14:textId="77777777" w:rsidR="00E34DE7" w:rsidRPr="00782351" w:rsidRDefault="00E34DE7" w:rsidP="00985F73">
            <w:pPr>
              <w:rPr>
                <w:rFonts w:ascii="Calibri" w:eastAsia="Times New Roman" w:hAnsi="Calibri" w:cs="Calibri"/>
                <w:b/>
                <w:bCs/>
                <w:lang w:eastAsia="hr-HR"/>
              </w:rPr>
            </w:pPr>
            <w:r w:rsidRPr="00782351">
              <w:rPr>
                <w:rFonts w:ascii="Calibri" w:eastAsia="Times New Roman" w:hAnsi="Calibri" w:cs="Calibri"/>
                <w:b/>
                <w:bCs/>
                <w:lang w:eastAsia="hr-HR"/>
              </w:rPr>
              <w:lastRenderedPageBreak/>
              <w:t>PID OŠ A.2.2.</w:t>
            </w:r>
          </w:p>
          <w:p w14:paraId="7A1DA425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782351">
              <w:rPr>
                <w:rFonts w:ascii="Calibri" w:eastAsia="Times New Roman" w:hAnsi="Calibri" w:cs="Calibri"/>
                <w:lang w:eastAsia="hr-HR"/>
              </w:rPr>
              <w:t>Učenik objašnjava organiziranost vremena i prikazuje vremenski slijed događaja.</w:t>
            </w:r>
          </w:p>
        </w:tc>
        <w:tc>
          <w:tcPr>
            <w:tcW w:w="10345" w:type="dxa"/>
            <w:gridSpan w:val="4"/>
          </w:tcPr>
          <w:p w14:paraId="5E2F0E1C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Objašnjava važnost organiziranja i snalaženja u vremenu.</w:t>
            </w:r>
          </w:p>
          <w:p w14:paraId="4E3D2CF3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Mjeri vrijeme satom (urom) i/ili štopericom, očitano vrijeme iskazuje riječima, procjenjuje i mjeri trajanje svakodnevnih i ostalih životnih aktivnosti.</w:t>
            </w:r>
          </w:p>
          <w:p w14:paraId="1BF24BE2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Uspoređuje i reda događaje koji su se dogodili tijekom sata, dana, tjedna, mjeseca i godine.</w:t>
            </w:r>
          </w:p>
          <w:p w14:paraId="3955DC44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Služi se kalendarom.</w:t>
            </w:r>
          </w:p>
          <w:p w14:paraId="2DEFFB44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Objašnjava organiziranost vremena u godini, navodi mjesece u godini, broj dana u pojedinim mjesecima.</w:t>
            </w:r>
          </w:p>
          <w:p w14:paraId="6A871C05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Upisuje i planira događanja (rođendane, blagdane i sl.) u raspored i/ili vremensku crtu.</w:t>
            </w:r>
          </w:p>
          <w:p w14:paraId="5C4ACE1F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Smješta događaje povezane s neposrednim okružjem u prošlost, sadašnjost i budućnost.</w:t>
            </w:r>
          </w:p>
        </w:tc>
      </w:tr>
      <w:tr w:rsidR="00E34DE7" w:rsidRPr="00782351" w14:paraId="44E555A0" w14:textId="77777777" w:rsidTr="00985F73">
        <w:tc>
          <w:tcPr>
            <w:tcW w:w="3256" w:type="dxa"/>
            <w:vMerge w:val="restart"/>
            <w:shd w:val="clear" w:color="auto" w:fill="F2F2F2"/>
          </w:tcPr>
          <w:p w14:paraId="6DE3836C" w14:textId="77777777" w:rsidR="00E34DE7" w:rsidRPr="00782351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4C35BECB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782351" w14:paraId="6D6BDE97" w14:textId="77777777" w:rsidTr="00985F73">
        <w:tc>
          <w:tcPr>
            <w:tcW w:w="3256" w:type="dxa"/>
            <w:vMerge/>
            <w:shd w:val="clear" w:color="auto" w:fill="F2F2F2"/>
          </w:tcPr>
          <w:p w14:paraId="2D12B9D6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427010FF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6048E0B3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66E1199A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64A01C55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782351" w14:paraId="771C4830" w14:textId="77777777" w:rsidTr="00985F73">
        <w:tc>
          <w:tcPr>
            <w:tcW w:w="3256" w:type="dxa"/>
            <w:shd w:val="clear" w:color="auto" w:fill="F2F2F2"/>
          </w:tcPr>
          <w:p w14:paraId="5E472E68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DD287D">
              <w:rPr>
                <w:rFonts w:ascii="Calibri" w:eastAsia="Calibri" w:hAnsi="Calibri" w:cs="Calibri"/>
              </w:rPr>
              <w:t>Očitava vrijeme na satu (uri), snalazi se na kalendaru. Izrađuje dnevni, tjedni, mjesečni i godišnji raspored i/ili vremensku lentu. Istražuje podrijetlo naziva mjeseci u godini.</w:t>
            </w:r>
          </w:p>
        </w:tc>
        <w:tc>
          <w:tcPr>
            <w:tcW w:w="2586" w:type="dxa"/>
          </w:tcPr>
          <w:p w14:paraId="6BCC26D1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Uz pomoć se snalazi na kalendaru, očitava i mjeri vrijeme te prikazuje vremenski slijed događaja u odnosu na sat u danu ili mjesec u godini.</w:t>
            </w:r>
          </w:p>
        </w:tc>
        <w:tc>
          <w:tcPr>
            <w:tcW w:w="2586" w:type="dxa"/>
          </w:tcPr>
          <w:p w14:paraId="11FA145E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DD287D">
              <w:rPr>
                <w:rFonts w:ascii="Calibri" w:eastAsia="Calibri" w:hAnsi="Calibri" w:cs="Calibri"/>
              </w:rPr>
              <w:t>Snalazi se na kalendaru, prepoznaje organizaciju vremena na kalendaru, očitava i mjeri vrijeme te opisuje i prikazuje vremenski slijed događaja u odnosu na sat u danu ili mjesec u godini.</w:t>
            </w:r>
          </w:p>
        </w:tc>
        <w:tc>
          <w:tcPr>
            <w:tcW w:w="2586" w:type="dxa"/>
          </w:tcPr>
          <w:p w14:paraId="41EC181D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Snalazi se na kalendaru i objašnjava važnost organizacije vremena na kalendaru, očitava i mjeri vrijeme te opisuje i prikazuje vremenski slijed događaja u odnosu na sat u danu ili mjesec u godini.</w:t>
            </w:r>
          </w:p>
        </w:tc>
        <w:tc>
          <w:tcPr>
            <w:tcW w:w="2587" w:type="dxa"/>
          </w:tcPr>
          <w:p w14:paraId="1965F2B2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Koristi se kalendarom u organizaciji vremena, očitava i mjeri vrijeme te objašnjava i prikazuje vremenski slijed događaja u odnosu na sat u danu ili mjesec u godini</w:t>
            </w:r>
            <w:r>
              <w:rPr>
                <w:rFonts w:ascii="Calibri" w:eastAsia="Calibri" w:hAnsi="Calibri" w:cs="Calibri"/>
              </w:rPr>
              <w:t>.</w:t>
            </w:r>
          </w:p>
        </w:tc>
      </w:tr>
      <w:tr w:rsidR="00E34DE7" w:rsidRPr="00782351" w14:paraId="4D32E3A2" w14:textId="77777777" w:rsidTr="00985F73">
        <w:trPr>
          <w:trHeight w:val="498"/>
        </w:trPr>
        <w:tc>
          <w:tcPr>
            <w:tcW w:w="3256" w:type="dxa"/>
          </w:tcPr>
          <w:p w14:paraId="130A5C1E" w14:textId="77777777" w:rsidR="00E34DE7" w:rsidRPr="00782351" w:rsidRDefault="00E34DE7" w:rsidP="00985F73">
            <w:pPr>
              <w:rPr>
                <w:rFonts w:ascii="Calibri" w:eastAsia="Times New Roman" w:hAnsi="Calibri" w:cs="Calibri"/>
                <w:b/>
                <w:bCs/>
                <w:lang w:eastAsia="hr-HR"/>
              </w:rPr>
            </w:pPr>
            <w:r w:rsidRPr="00782351">
              <w:rPr>
                <w:rFonts w:ascii="Calibri" w:eastAsia="Times New Roman" w:hAnsi="Calibri" w:cs="Calibri"/>
                <w:b/>
                <w:bCs/>
                <w:lang w:eastAsia="hr-HR"/>
              </w:rPr>
              <w:t>PID OŠ A.2.3.</w:t>
            </w:r>
          </w:p>
          <w:p w14:paraId="0F7C95FC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782351">
              <w:rPr>
                <w:rFonts w:ascii="Calibri" w:eastAsia="Times New Roman" w:hAnsi="Calibri" w:cs="Calibri"/>
                <w:lang w:eastAsia="hr-HR"/>
              </w:rPr>
              <w:t>Učenik uspoređuje organiziranost različitih zajednica i prostora dajući primjere iz neposrednoga okružja.</w:t>
            </w:r>
          </w:p>
        </w:tc>
        <w:tc>
          <w:tcPr>
            <w:tcW w:w="10345" w:type="dxa"/>
            <w:gridSpan w:val="4"/>
          </w:tcPr>
          <w:p w14:paraId="3992A908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Navodi članove uže i šire obitelji te prikazuje organiziranost obiteljske zajednice.</w:t>
            </w:r>
          </w:p>
          <w:p w14:paraId="4A6B727F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Opisuje što čini mjesto u kojemu živi te gdje se što nalazi i kako je organizirano.</w:t>
            </w:r>
          </w:p>
          <w:p w14:paraId="17143CC5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Razlikuje prirodne oblike u neposrednome okružju.</w:t>
            </w:r>
          </w:p>
          <w:p w14:paraId="7E6C01BE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Opisuje važnost organizacije prometa u svome okružju.</w:t>
            </w:r>
          </w:p>
          <w:p w14:paraId="108BCE5D" w14:textId="77777777" w:rsidR="00E34DE7" w:rsidRPr="00DD287D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Opisuje zanimanja u mjestu u kojemu živi.</w:t>
            </w:r>
          </w:p>
          <w:p w14:paraId="5E786E78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Spoznaje organiziranost zajednice u svome okružju te važnost pravila za njezino djelovanje.</w:t>
            </w:r>
          </w:p>
        </w:tc>
      </w:tr>
      <w:tr w:rsidR="00E34DE7" w:rsidRPr="00782351" w14:paraId="10E01E44" w14:textId="77777777" w:rsidTr="00985F73">
        <w:tc>
          <w:tcPr>
            <w:tcW w:w="3256" w:type="dxa"/>
            <w:vMerge w:val="restart"/>
            <w:shd w:val="clear" w:color="auto" w:fill="F2F2F2"/>
          </w:tcPr>
          <w:p w14:paraId="3453A93A" w14:textId="77777777" w:rsidR="00E34DE7" w:rsidRPr="00782351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088FD4B7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782351" w14:paraId="256C2278" w14:textId="77777777" w:rsidTr="00985F73">
        <w:tc>
          <w:tcPr>
            <w:tcW w:w="3256" w:type="dxa"/>
            <w:vMerge/>
            <w:shd w:val="clear" w:color="auto" w:fill="F2F2F2"/>
          </w:tcPr>
          <w:p w14:paraId="00F5C982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7040398B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6AEC87F9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0F295837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4029FA17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782351" w14:paraId="0DAE4F18" w14:textId="77777777" w:rsidTr="00985F73">
        <w:tc>
          <w:tcPr>
            <w:tcW w:w="3256" w:type="dxa"/>
            <w:shd w:val="clear" w:color="auto" w:fill="F2F2F2"/>
          </w:tcPr>
          <w:p w14:paraId="40730E77" w14:textId="77777777" w:rsidR="00E34DE7" w:rsidRDefault="00E34DE7" w:rsidP="00985F73">
            <w:pPr>
              <w:rPr>
                <w:rFonts w:ascii="Calibri" w:eastAsia="Calibri" w:hAnsi="Calibri" w:cs="Calibri"/>
              </w:rPr>
            </w:pPr>
            <w:r w:rsidRPr="00DD287D">
              <w:rPr>
                <w:rFonts w:ascii="Calibri" w:eastAsia="Calibri" w:hAnsi="Calibri" w:cs="Calibri"/>
              </w:rPr>
              <w:t xml:space="preserve">Učenik prikuplja podatke o svojoj obitelji (podrijetlo prezimena, rodbinske veze i sl.) i izrađuje obiteljsko stablo upoznajući organiziranost svoje obitelji. </w:t>
            </w:r>
          </w:p>
          <w:p w14:paraId="18FEBFE7" w14:textId="77777777" w:rsidR="00E34DE7" w:rsidRDefault="00E34DE7" w:rsidP="00985F73">
            <w:pPr>
              <w:rPr>
                <w:rFonts w:ascii="Calibri" w:eastAsia="Calibri" w:hAnsi="Calibri" w:cs="Calibri"/>
              </w:rPr>
            </w:pPr>
            <w:r w:rsidRPr="00DD287D">
              <w:rPr>
                <w:rFonts w:ascii="Calibri" w:eastAsia="Calibri" w:hAnsi="Calibri" w:cs="Calibri"/>
              </w:rPr>
              <w:t xml:space="preserve">Na osnovi promatranja u svome mjestu (izvanučionička nastava) uočava i prikazuje smještaj </w:t>
            </w:r>
            <w:r w:rsidRPr="00DD287D">
              <w:rPr>
                <w:rFonts w:ascii="Calibri" w:eastAsia="Calibri" w:hAnsi="Calibri" w:cs="Calibri"/>
              </w:rPr>
              <w:lastRenderedPageBreak/>
              <w:t xml:space="preserve">objekata, ustanova (npr. zdravstvene, kulturne), prirodnih oblika (npr. vode tekućice, stajaćice, more, uzvisine, udubine). </w:t>
            </w:r>
          </w:p>
          <w:p w14:paraId="0014BE23" w14:textId="77777777" w:rsidR="00E34DE7" w:rsidRDefault="00E34DE7" w:rsidP="00985F73">
            <w:pPr>
              <w:rPr>
                <w:rFonts w:ascii="Calibri" w:eastAsia="Calibri" w:hAnsi="Calibri" w:cs="Calibri"/>
              </w:rPr>
            </w:pPr>
            <w:r w:rsidRPr="00DD287D">
              <w:rPr>
                <w:rFonts w:ascii="Calibri" w:eastAsia="Calibri" w:hAnsi="Calibri" w:cs="Calibri"/>
              </w:rPr>
              <w:t xml:space="preserve">Uočava pješačke prijelaze, razlikuje prometne znakove važne za njegovu sigurnost, uspoređuje i razvrstava prometna sredstva, istražuje vrste prometa u mjestu i sl. te povezuje s organizacijom mjesta. </w:t>
            </w:r>
          </w:p>
          <w:p w14:paraId="36CF078D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DD287D">
              <w:rPr>
                <w:rFonts w:ascii="Calibri" w:eastAsia="Calibri" w:hAnsi="Calibri" w:cs="Calibri"/>
              </w:rPr>
              <w:t>Uočava povezanost prometnih sredstava s korištenjem različitih oblika energije.</w:t>
            </w:r>
          </w:p>
        </w:tc>
        <w:tc>
          <w:tcPr>
            <w:tcW w:w="2586" w:type="dxa"/>
          </w:tcPr>
          <w:p w14:paraId="3F6186F6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lastRenderedPageBreak/>
              <w:t>Uočava i uz pomoć prikazuje organiziranost obiteljske zajednice, mjesta i prometa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1B837192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DD287D">
              <w:rPr>
                <w:rFonts w:ascii="Calibri" w:eastAsia="Calibri" w:hAnsi="Calibri" w:cs="Calibri"/>
              </w:rPr>
              <w:t>Opisuje i prikazuje organiziranost obiteljske zajednice, mjesta i prometa.</w:t>
            </w:r>
          </w:p>
        </w:tc>
        <w:tc>
          <w:tcPr>
            <w:tcW w:w="2586" w:type="dxa"/>
          </w:tcPr>
          <w:p w14:paraId="1CA8BE97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523365">
              <w:rPr>
                <w:rFonts w:ascii="Calibri" w:eastAsia="Times New Roman" w:hAnsi="Calibri" w:cs="Calibri"/>
                <w:lang w:eastAsia="hr-HR"/>
              </w:rPr>
              <w:t>Objašnjava i prikazuje organiziranost obiteljske zajednice, mjesta i prometa</w:t>
            </w:r>
            <w:r>
              <w:rPr>
                <w:rFonts w:ascii="Calibri" w:eastAsia="Times New Roman" w:hAnsi="Calibri" w:cs="Calibri"/>
                <w:lang w:eastAsia="hr-HR"/>
              </w:rPr>
              <w:t>.</w:t>
            </w:r>
          </w:p>
        </w:tc>
        <w:tc>
          <w:tcPr>
            <w:tcW w:w="2587" w:type="dxa"/>
          </w:tcPr>
          <w:p w14:paraId="10A46473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Uspoređuje i prikazuje organiziranost obiteljske zajednice, mjesta i prometa.</w:t>
            </w:r>
          </w:p>
        </w:tc>
      </w:tr>
      <w:tr w:rsidR="00E34DE7" w:rsidRPr="00782351" w14:paraId="3E6BB6AF" w14:textId="77777777" w:rsidTr="00985F73">
        <w:trPr>
          <w:trHeight w:val="498"/>
        </w:trPr>
        <w:tc>
          <w:tcPr>
            <w:tcW w:w="3256" w:type="dxa"/>
          </w:tcPr>
          <w:p w14:paraId="731D11D9" w14:textId="77777777" w:rsidR="00E34DE7" w:rsidRPr="00782351" w:rsidRDefault="00E34DE7" w:rsidP="00985F73">
            <w:pPr>
              <w:rPr>
                <w:rFonts w:ascii="Calibri" w:eastAsia="Times New Roman" w:hAnsi="Calibri" w:cs="Calibri"/>
                <w:b/>
                <w:bCs/>
                <w:lang w:eastAsia="hr-HR"/>
              </w:rPr>
            </w:pPr>
            <w:r w:rsidRPr="00782351">
              <w:rPr>
                <w:rFonts w:ascii="Calibri" w:eastAsia="Times New Roman" w:hAnsi="Calibri" w:cs="Calibri"/>
                <w:b/>
                <w:bCs/>
                <w:lang w:eastAsia="hr-HR"/>
              </w:rPr>
              <w:t>PID OŠ B.2.1.</w:t>
            </w:r>
          </w:p>
          <w:p w14:paraId="3D42B2A2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782351">
              <w:rPr>
                <w:rFonts w:ascii="Calibri" w:eastAsia="Times New Roman" w:hAnsi="Calibri" w:cs="Calibri"/>
                <w:lang w:eastAsia="hr-HR"/>
              </w:rPr>
              <w:t>Učenik objašnjava važnost odgovornoga odnosa čovjeka prema sebi i prirodi.</w:t>
            </w:r>
          </w:p>
        </w:tc>
        <w:tc>
          <w:tcPr>
            <w:tcW w:w="10345" w:type="dxa"/>
            <w:gridSpan w:val="4"/>
          </w:tcPr>
          <w:p w14:paraId="42CBD3FB" w14:textId="77777777" w:rsidR="00E34DE7" w:rsidRPr="00B470EF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Opisuje važnost tjelesne aktivnosti, prehrane i odmora za razvoj svoga tijela i zdravlje.</w:t>
            </w:r>
          </w:p>
          <w:p w14:paraId="209029F0" w14:textId="77777777" w:rsidR="00E34DE7" w:rsidRPr="00B470EF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Brine se za očuvanje osobnoga zdravlja.</w:t>
            </w:r>
          </w:p>
          <w:p w14:paraId="55A5A94A" w14:textId="77777777" w:rsidR="00E34DE7" w:rsidRPr="00B470EF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Uvažava vremensko ograničenje rada s digitalnom tehnologijom.</w:t>
            </w:r>
          </w:p>
          <w:p w14:paraId="4F5C5233" w14:textId="77777777" w:rsidR="00E34DE7" w:rsidRPr="00B470EF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Brine se za okružje u kojemu živi i boravi.</w:t>
            </w:r>
          </w:p>
          <w:p w14:paraId="23CA51F6" w14:textId="77777777" w:rsidR="00E34DE7" w:rsidRPr="00B470EF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Razdvaja otpad i smeće, razvrstava otpad.</w:t>
            </w:r>
          </w:p>
          <w:p w14:paraId="23B6FF45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Prepoznaje zvučno i svjetlosno onečišćenje okoliša</w:t>
            </w:r>
          </w:p>
        </w:tc>
      </w:tr>
      <w:tr w:rsidR="00E34DE7" w:rsidRPr="00782351" w14:paraId="4DCB700D" w14:textId="77777777" w:rsidTr="00985F73">
        <w:tc>
          <w:tcPr>
            <w:tcW w:w="3256" w:type="dxa"/>
            <w:vMerge w:val="restart"/>
            <w:shd w:val="clear" w:color="auto" w:fill="F2F2F2"/>
          </w:tcPr>
          <w:p w14:paraId="454C2F64" w14:textId="77777777" w:rsidR="00E34DE7" w:rsidRPr="00782351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16C2E4AD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782351" w14:paraId="2CFB7571" w14:textId="77777777" w:rsidTr="00985F73">
        <w:tc>
          <w:tcPr>
            <w:tcW w:w="3256" w:type="dxa"/>
            <w:vMerge/>
            <w:shd w:val="clear" w:color="auto" w:fill="F2F2F2"/>
          </w:tcPr>
          <w:p w14:paraId="10968D33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7AB39545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56727DAA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014BB782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50CB940C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782351" w14:paraId="0FAF9E1C" w14:textId="77777777" w:rsidTr="00985F73">
        <w:tc>
          <w:tcPr>
            <w:tcW w:w="3256" w:type="dxa"/>
            <w:shd w:val="clear" w:color="auto" w:fill="F2F2F2"/>
          </w:tcPr>
          <w:p w14:paraId="45D53044" w14:textId="77777777" w:rsidR="00E34DE7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 xml:space="preserve">Na primjerima učenik uočava važnost očuvanja osobnoga zdravlja: osobna čistoća, pravilna prehrana, tjelesna aktivnost, pravilno držanje tijela, odijevanje u skladu s vremenskim uvjetima, redovita kontrola liječnika i stomatologa, zaštita od sunca. </w:t>
            </w:r>
          </w:p>
          <w:p w14:paraId="1EA96DBB" w14:textId="77777777" w:rsidR="00E34DE7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 xml:space="preserve">Na primjerima uočava važnost brige za okružje: održavanje čistoće učionice i prostora kojim </w:t>
            </w:r>
            <w:r w:rsidRPr="00B470EF">
              <w:rPr>
                <w:rFonts w:ascii="Calibri" w:eastAsia="Calibri" w:hAnsi="Calibri" w:cs="Calibri"/>
              </w:rPr>
              <w:lastRenderedPageBreak/>
              <w:t xml:space="preserve">se koristi, školskoga okoliša, briga za kućne ljubimce i kućne biljke, briga o očuvanju i zaštiti voda zavičaja i sl. </w:t>
            </w:r>
          </w:p>
          <w:p w14:paraId="64E36E48" w14:textId="77777777" w:rsidR="00E34DE7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 xml:space="preserve">Učenik ponovno rabi otpad. Prepoznaje štetno djelovanje buke na osobno zdravlje i zdravlje drugih. </w:t>
            </w:r>
          </w:p>
          <w:p w14:paraId="040AA7B6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>Osvijestiti štetnost lasera za vid.</w:t>
            </w:r>
          </w:p>
        </w:tc>
        <w:tc>
          <w:tcPr>
            <w:tcW w:w="2586" w:type="dxa"/>
          </w:tcPr>
          <w:p w14:paraId="27D0A5A5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lastRenderedPageBreak/>
              <w:t>Opisuje i daje primjer očuvanja osobnoga zdravlja i okružja u kojemu živi i boravi.</w:t>
            </w:r>
          </w:p>
        </w:tc>
        <w:tc>
          <w:tcPr>
            <w:tcW w:w="2586" w:type="dxa"/>
          </w:tcPr>
          <w:p w14:paraId="0A6F6B15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>Opisuje i daje primjer očuvanja osobnoga zdravlja i okružja u kojemu živi i boravi te uz pomoć predviđa posljedice nebrige.</w:t>
            </w:r>
          </w:p>
        </w:tc>
        <w:tc>
          <w:tcPr>
            <w:tcW w:w="2586" w:type="dxa"/>
          </w:tcPr>
          <w:p w14:paraId="6F6BCAAF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Opisuje i daje primjer očuvanja osobnoga zdravlja i okružja u kojemu živi i boravi te predviđa posljedice nebrige.</w:t>
            </w:r>
          </w:p>
        </w:tc>
        <w:tc>
          <w:tcPr>
            <w:tcW w:w="2587" w:type="dxa"/>
          </w:tcPr>
          <w:p w14:paraId="154B9569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Objašnjava i daje primjer važnosti očuvanja osobnoga zdravlja i očuvanja prirode te predviđa posljedice nebrige</w:t>
            </w:r>
            <w:r>
              <w:rPr>
                <w:rFonts w:ascii="Calibri" w:eastAsia="Calibri" w:hAnsi="Calibri" w:cs="Calibri"/>
              </w:rPr>
              <w:t>.</w:t>
            </w:r>
          </w:p>
        </w:tc>
      </w:tr>
      <w:tr w:rsidR="00E34DE7" w:rsidRPr="00782351" w14:paraId="6412A75C" w14:textId="77777777" w:rsidTr="00985F73">
        <w:trPr>
          <w:trHeight w:val="498"/>
        </w:trPr>
        <w:tc>
          <w:tcPr>
            <w:tcW w:w="3256" w:type="dxa"/>
          </w:tcPr>
          <w:p w14:paraId="5F515E27" w14:textId="77777777" w:rsidR="00E34DE7" w:rsidRPr="00782351" w:rsidRDefault="00E34DE7" w:rsidP="00985F73">
            <w:pPr>
              <w:rPr>
                <w:rFonts w:ascii="Calibri" w:eastAsia="Times New Roman" w:hAnsi="Calibri" w:cs="Calibri"/>
                <w:b/>
                <w:bCs/>
                <w:lang w:eastAsia="hr-HR"/>
              </w:rPr>
            </w:pPr>
            <w:r w:rsidRPr="00782351">
              <w:rPr>
                <w:rFonts w:ascii="Calibri" w:eastAsia="Times New Roman" w:hAnsi="Calibri" w:cs="Calibri"/>
                <w:b/>
                <w:bCs/>
                <w:lang w:eastAsia="hr-HR"/>
              </w:rPr>
              <w:t>PID OŠ B.2.2.</w:t>
            </w:r>
          </w:p>
          <w:p w14:paraId="4F95F108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782351">
              <w:rPr>
                <w:rFonts w:ascii="Calibri" w:eastAsia="Times New Roman" w:hAnsi="Calibri" w:cs="Calibri"/>
                <w:lang w:eastAsia="hr-HR"/>
              </w:rPr>
              <w:t>Učenik</w:t>
            </w:r>
            <w:r>
              <w:rPr>
                <w:rFonts w:ascii="Calibri" w:eastAsia="Times New Roman" w:hAnsi="Calibri" w:cs="Calibri"/>
                <w:lang w:eastAsia="hr-HR"/>
              </w:rPr>
              <w:t xml:space="preserve"> </w:t>
            </w:r>
            <w:r w:rsidRPr="00782351">
              <w:rPr>
                <w:rFonts w:ascii="Calibri" w:eastAsia="Times New Roman" w:hAnsi="Calibri" w:cs="Calibri"/>
                <w:lang w:eastAsia="hr-HR"/>
              </w:rPr>
              <w:t>zaključuje o promjenama u prirodi koje se događaju tijekom godišnjih doba.</w:t>
            </w:r>
          </w:p>
        </w:tc>
        <w:tc>
          <w:tcPr>
            <w:tcW w:w="10345" w:type="dxa"/>
            <w:gridSpan w:val="4"/>
          </w:tcPr>
          <w:p w14:paraId="464CAB34" w14:textId="77777777" w:rsidR="00E34DE7" w:rsidRPr="00B470EF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Prepoznaje promjene u prirodi unutar godišnjega doba: uspoređuje duljinu dana i noći, početak i kraj</w:t>
            </w:r>
            <w:r>
              <w:rPr>
                <w:rFonts w:ascii="Calibri" w:eastAsia="Times New Roman" w:hAnsi="Calibri" w:cs="Calibri"/>
                <w:lang w:eastAsia="hr-HR"/>
              </w:rPr>
              <w:t xml:space="preserve"> </w:t>
            </w:r>
            <w:r w:rsidRPr="00B470EF">
              <w:rPr>
                <w:rFonts w:ascii="Calibri" w:eastAsia="Times New Roman" w:hAnsi="Calibri" w:cs="Calibri"/>
                <w:lang w:eastAsia="hr-HR"/>
              </w:rPr>
              <w:t>određenoga godišnjeg doba, promjene u životu biljaka i životinja i rad ljudi.</w:t>
            </w:r>
          </w:p>
          <w:p w14:paraId="0650C7EE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Prati promjene i bilježi ih u kalendar prirode.</w:t>
            </w:r>
          </w:p>
        </w:tc>
      </w:tr>
      <w:tr w:rsidR="00E34DE7" w:rsidRPr="00782351" w14:paraId="17137408" w14:textId="77777777" w:rsidTr="00985F73">
        <w:tc>
          <w:tcPr>
            <w:tcW w:w="3256" w:type="dxa"/>
            <w:vMerge w:val="restart"/>
            <w:shd w:val="clear" w:color="auto" w:fill="F2F2F2"/>
          </w:tcPr>
          <w:p w14:paraId="3AAB7393" w14:textId="77777777" w:rsidR="00E34DE7" w:rsidRPr="00782351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5E7DB19B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782351" w14:paraId="14D18BE2" w14:textId="77777777" w:rsidTr="00985F73">
        <w:tc>
          <w:tcPr>
            <w:tcW w:w="3256" w:type="dxa"/>
            <w:vMerge/>
            <w:shd w:val="clear" w:color="auto" w:fill="F2F2F2"/>
          </w:tcPr>
          <w:p w14:paraId="60571FE2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096F1E29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06E4C471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1150E9B6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6822A99B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782351" w14:paraId="51B86392" w14:textId="77777777" w:rsidTr="00985F73">
        <w:tc>
          <w:tcPr>
            <w:tcW w:w="3256" w:type="dxa"/>
            <w:shd w:val="clear" w:color="auto" w:fill="F2F2F2"/>
          </w:tcPr>
          <w:p w14:paraId="45F01825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>Prati promjene u prirodi tijekom godišnjih doba (izvanučionička nastava), vodi dnevnik promatranja, povezuje uočene promjene u biljnome i životinjskome svijetu s promjenom uvjeta.</w:t>
            </w:r>
          </w:p>
        </w:tc>
        <w:tc>
          <w:tcPr>
            <w:tcW w:w="2586" w:type="dxa"/>
          </w:tcPr>
          <w:p w14:paraId="26DB2261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Uz pomoć opisuje i prikazuje živa bića i njihove promjene povezane s godišnjim dobima.</w:t>
            </w:r>
          </w:p>
        </w:tc>
        <w:tc>
          <w:tcPr>
            <w:tcW w:w="2586" w:type="dxa"/>
          </w:tcPr>
          <w:p w14:paraId="3FC29C09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>Opisuje i prikazuje živa bića i njihove promjene povezane s godišnjim dobima.</w:t>
            </w:r>
          </w:p>
        </w:tc>
        <w:tc>
          <w:tcPr>
            <w:tcW w:w="2586" w:type="dxa"/>
          </w:tcPr>
          <w:p w14:paraId="27E8D2F9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Uspoređuje i prikazuje živa bića te predviđa njihove promjene povezane s godišnjim dobima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29F25BCC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Zaključuje o utjecaju godišnjih doba na živa bića, predviđa i povezuje njihove promjene s promjenama vremenskih uvjeta</w:t>
            </w:r>
            <w:r>
              <w:rPr>
                <w:rFonts w:ascii="Calibri" w:eastAsia="Calibri" w:hAnsi="Calibri" w:cs="Calibri"/>
              </w:rPr>
              <w:t>.</w:t>
            </w:r>
          </w:p>
        </w:tc>
      </w:tr>
      <w:tr w:rsidR="00E34DE7" w:rsidRPr="00782351" w14:paraId="0DB149CA" w14:textId="77777777" w:rsidTr="00985F73">
        <w:trPr>
          <w:trHeight w:val="20"/>
        </w:trPr>
        <w:tc>
          <w:tcPr>
            <w:tcW w:w="3256" w:type="dxa"/>
          </w:tcPr>
          <w:p w14:paraId="29D0B64D" w14:textId="77777777" w:rsidR="00E34DE7" w:rsidRPr="00782351" w:rsidRDefault="00E34DE7" w:rsidP="00985F73">
            <w:pPr>
              <w:rPr>
                <w:rFonts w:ascii="Calibri" w:eastAsia="Times New Roman" w:hAnsi="Calibri" w:cs="Calibri"/>
                <w:b/>
                <w:bCs/>
                <w:lang w:eastAsia="hr-HR"/>
              </w:rPr>
            </w:pPr>
            <w:r w:rsidRPr="00782351">
              <w:rPr>
                <w:rFonts w:ascii="Calibri" w:eastAsia="Times New Roman" w:hAnsi="Calibri" w:cs="Calibri"/>
                <w:b/>
                <w:bCs/>
                <w:lang w:eastAsia="hr-HR"/>
              </w:rPr>
              <w:t>PID OŠ B.2.3.</w:t>
            </w:r>
          </w:p>
          <w:p w14:paraId="46EE6EC8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782351">
              <w:rPr>
                <w:rFonts w:ascii="Calibri" w:eastAsia="Times New Roman" w:hAnsi="Calibri" w:cs="Calibri"/>
                <w:lang w:eastAsia="hr-HR"/>
              </w:rPr>
              <w:t>Učenik</w:t>
            </w:r>
            <w:r>
              <w:rPr>
                <w:rFonts w:ascii="Calibri" w:eastAsia="Times New Roman" w:hAnsi="Calibri" w:cs="Calibri"/>
                <w:lang w:eastAsia="hr-HR"/>
              </w:rPr>
              <w:t xml:space="preserve"> </w:t>
            </w:r>
            <w:r w:rsidRPr="00782351">
              <w:rPr>
                <w:rFonts w:ascii="Calibri" w:eastAsia="Times New Roman" w:hAnsi="Calibri" w:cs="Calibri"/>
                <w:lang w:eastAsia="hr-HR"/>
              </w:rPr>
              <w:t>uspoređuje, predviđa promjene i odnose te prikazuje promjene u vremenu.</w:t>
            </w:r>
          </w:p>
        </w:tc>
        <w:tc>
          <w:tcPr>
            <w:tcW w:w="10345" w:type="dxa"/>
            <w:gridSpan w:val="4"/>
          </w:tcPr>
          <w:p w14:paraId="441CBB15" w14:textId="77777777" w:rsidR="00E34DE7" w:rsidRPr="00B470EF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Snalazi se u vremenu.</w:t>
            </w:r>
          </w:p>
          <w:p w14:paraId="1D41F8F6" w14:textId="77777777" w:rsidR="00E34DE7" w:rsidRPr="00B470EF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Uspoređuje nedavnu prošlost i sadašnjost i predviđa buduće događaje te promjene i odnose u budućnosti.</w:t>
            </w:r>
          </w:p>
          <w:p w14:paraId="06F8B12A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Povezuje događaje i promjene u vremenu prikazujući ih na vremenskoj crti ili lenti vremena, crtežom, grafičkim prikazom i sl., uz upotrebu IKT-a ovisno o uvjetima.</w:t>
            </w:r>
          </w:p>
        </w:tc>
      </w:tr>
      <w:tr w:rsidR="00E34DE7" w:rsidRPr="00782351" w14:paraId="04027101" w14:textId="77777777" w:rsidTr="00985F73">
        <w:tc>
          <w:tcPr>
            <w:tcW w:w="3256" w:type="dxa"/>
            <w:vMerge w:val="restart"/>
            <w:shd w:val="clear" w:color="auto" w:fill="F2F2F2"/>
          </w:tcPr>
          <w:p w14:paraId="65688054" w14:textId="77777777" w:rsidR="00E34DE7" w:rsidRPr="00782351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75100E53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782351" w14:paraId="7FCE5154" w14:textId="77777777" w:rsidTr="00985F73">
        <w:tc>
          <w:tcPr>
            <w:tcW w:w="3256" w:type="dxa"/>
            <w:vMerge/>
            <w:shd w:val="clear" w:color="auto" w:fill="F2F2F2"/>
          </w:tcPr>
          <w:p w14:paraId="6CB5E7BC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1988163A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14C97D86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10E137FA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2B2D3170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782351" w14:paraId="0B830761" w14:textId="77777777" w:rsidTr="00985F73">
        <w:tc>
          <w:tcPr>
            <w:tcW w:w="3256" w:type="dxa"/>
            <w:shd w:val="clear" w:color="auto" w:fill="F2F2F2"/>
          </w:tcPr>
          <w:p w14:paraId="2912F3D6" w14:textId="77777777" w:rsidR="00E34DE7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 xml:space="preserve">Istražuje i prikuplja informacije o prošlosti, uspoređuje život nekad i danas, djetinjstvo svojih predaka, prometna sredstva, igračke, stanovanje, odjeću nekoć i danas i sl. </w:t>
            </w:r>
          </w:p>
          <w:p w14:paraId="57211702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lastRenderedPageBreak/>
              <w:t>Predviđa promjene u budućnosti, npr. izgled igračaka, prometnih sredstava, odjeće, djetinjstva i sl.</w:t>
            </w:r>
          </w:p>
        </w:tc>
        <w:tc>
          <w:tcPr>
            <w:tcW w:w="2586" w:type="dxa"/>
          </w:tcPr>
          <w:p w14:paraId="2B7C7F65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lastRenderedPageBreak/>
              <w:t>Uz pomoć opisuje promjene i odnose tijekom prošlosti i sadašnjosti te prikazuje promjene u vremenu.</w:t>
            </w:r>
          </w:p>
        </w:tc>
        <w:tc>
          <w:tcPr>
            <w:tcW w:w="2586" w:type="dxa"/>
          </w:tcPr>
          <w:p w14:paraId="62300D19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>Opisuje promjene i odnose tijekom prošlosti i sadašnjosti, predviđa ih u budućnosti te prikazuje promjene u vremenu.</w:t>
            </w:r>
          </w:p>
        </w:tc>
        <w:tc>
          <w:tcPr>
            <w:tcW w:w="2586" w:type="dxa"/>
          </w:tcPr>
          <w:p w14:paraId="687355E4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Objašnjava promjene i odnose tijekom prošlosti i sadašnjosti, predviđa ih u budućnosti te prikazuje promjene u vremenu.</w:t>
            </w:r>
          </w:p>
        </w:tc>
        <w:tc>
          <w:tcPr>
            <w:tcW w:w="2587" w:type="dxa"/>
          </w:tcPr>
          <w:p w14:paraId="2BB2F58E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Uspoređuje promjene i odnose tijekom prošlosti i sadašnjosti, predviđa ih u budućnosti te prikazuje promjene u vremenu</w:t>
            </w:r>
            <w:r>
              <w:rPr>
                <w:rFonts w:ascii="Calibri" w:eastAsia="Calibri" w:hAnsi="Calibri" w:cs="Calibri"/>
              </w:rPr>
              <w:t>.</w:t>
            </w:r>
          </w:p>
        </w:tc>
      </w:tr>
      <w:tr w:rsidR="00E34DE7" w:rsidRPr="00782351" w14:paraId="19031A50" w14:textId="77777777" w:rsidTr="00985F73">
        <w:trPr>
          <w:trHeight w:val="498"/>
        </w:trPr>
        <w:tc>
          <w:tcPr>
            <w:tcW w:w="3256" w:type="dxa"/>
          </w:tcPr>
          <w:p w14:paraId="3CBECFF5" w14:textId="77777777" w:rsidR="00E34DE7" w:rsidRPr="00782351" w:rsidRDefault="00E34DE7" w:rsidP="00985F73">
            <w:pPr>
              <w:rPr>
                <w:rFonts w:ascii="Calibri" w:eastAsia="Times New Roman" w:hAnsi="Calibri" w:cs="Calibri"/>
                <w:b/>
                <w:bCs/>
                <w:lang w:eastAsia="hr-HR"/>
              </w:rPr>
            </w:pPr>
            <w:r w:rsidRPr="00782351">
              <w:rPr>
                <w:rFonts w:ascii="Calibri" w:eastAsia="Times New Roman" w:hAnsi="Calibri" w:cs="Calibri"/>
                <w:b/>
                <w:bCs/>
                <w:lang w:eastAsia="hr-HR"/>
              </w:rPr>
              <w:t>PID OŠ B.2.4.</w:t>
            </w:r>
          </w:p>
          <w:p w14:paraId="7F3CBAEC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782351">
              <w:rPr>
                <w:rFonts w:ascii="Calibri" w:eastAsia="Times New Roman" w:hAnsi="Calibri" w:cs="Calibri"/>
                <w:lang w:eastAsia="hr-HR"/>
              </w:rPr>
              <w:t>Učenik se snalazi u prostoru, izrađuje, analizira i provjerava skicu kretanja.</w:t>
            </w:r>
          </w:p>
        </w:tc>
        <w:tc>
          <w:tcPr>
            <w:tcW w:w="10345" w:type="dxa"/>
            <w:gridSpan w:val="4"/>
          </w:tcPr>
          <w:p w14:paraId="57DBF687" w14:textId="77777777" w:rsidR="00E34DE7" w:rsidRPr="00B470EF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Snalazi se u neposrednome okružju prema objektima i dijelovima prirode.</w:t>
            </w:r>
          </w:p>
          <w:p w14:paraId="2C8D908E" w14:textId="77777777" w:rsidR="00E34DE7" w:rsidRPr="00B470EF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Opisuje objekte i dijelove prirode prema kojima se snalazi u prostoru.</w:t>
            </w:r>
          </w:p>
          <w:p w14:paraId="4DEF668F" w14:textId="77777777" w:rsidR="00E34DE7" w:rsidRPr="00B470EF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Prikazuje objekte i dijelove prirode u međusobnom odnosu (crtežom ili plakatom ili u pješčaniku i dr.).</w:t>
            </w:r>
          </w:p>
          <w:p w14:paraId="743E6705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B470EF">
              <w:rPr>
                <w:rFonts w:ascii="Calibri" w:eastAsia="Times New Roman" w:hAnsi="Calibri" w:cs="Calibri"/>
                <w:lang w:eastAsia="hr-HR"/>
              </w:rPr>
              <w:t>Izrađuje i provjerava skicu kretanja.</w:t>
            </w:r>
          </w:p>
        </w:tc>
      </w:tr>
      <w:tr w:rsidR="00E34DE7" w:rsidRPr="00782351" w14:paraId="1E7E1D7C" w14:textId="77777777" w:rsidTr="00985F73">
        <w:tc>
          <w:tcPr>
            <w:tcW w:w="3256" w:type="dxa"/>
            <w:vMerge w:val="restart"/>
            <w:shd w:val="clear" w:color="auto" w:fill="F2F2F2"/>
          </w:tcPr>
          <w:p w14:paraId="27152D54" w14:textId="77777777" w:rsidR="00E34DE7" w:rsidRPr="00782351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7278C72E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782351" w14:paraId="0C1B7303" w14:textId="77777777" w:rsidTr="00985F73">
        <w:tc>
          <w:tcPr>
            <w:tcW w:w="3256" w:type="dxa"/>
            <w:vMerge/>
            <w:shd w:val="clear" w:color="auto" w:fill="F2F2F2"/>
          </w:tcPr>
          <w:p w14:paraId="673DD591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4A370C5E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3CE2532E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519DEE2A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32C6B506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782351" w14:paraId="3D0DBEBE" w14:textId="77777777" w:rsidTr="00985F73">
        <w:trPr>
          <w:trHeight w:val="58"/>
        </w:trPr>
        <w:tc>
          <w:tcPr>
            <w:tcW w:w="3256" w:type="dxa"/>
            <w:shd w:val="clear" w:color="auto" w:fill="F2F2F2"/>
          </w:tcPr>
          <w:p w14:paraId="1417E6AD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>Ishod se ostvaruje u izvanučioničkoj nastavi nakon čega učenik prikazuje na različite načine (crtežom, plakatom, u pješčaniku, upotrebljavajući IKT, piktograme ili dr.) međuodnose objekata i dijelova prirode prema kojima se snalazi u prostoru. IKT – D 1.3. Skica kretanja grafički je prikaz kretanja učenika dijelom svoga mjesta ili u neposrednome okružju (crtanje ulica, ustanova, spomenika, dijelova prirode, prikaz puta od kuće do škole i sl.).</w:t>
            </w:r>
          </w:p>
        </w:tc>
        <w:tc>
          <w:tcPr>
            <w:tcW w:w="2586" w:type="dxa"/>
          </w:tcPr>
          <w:p w14:paraId="73F9313E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Opisuje i uz pomoć prikazuje objekte i dijelove prirode prema kojima se snalazi u prostoru izrađujući skicu kretanja.</w:t>
            </w:r>
          </w:p>
        </w:tc>
        <w:tc>
          <w:tcPr>
            <w:tcW w:w="2586" w:type="dxa"/>
          </w:tcPr>
          <w:p w14:paraId="39E312C8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>Opisuje i prikazuje objekte i dijelove prirode prema kojima se snalazi u prostoru izrađujući skicu kretanja.</w:t>
            </w:r>
          </w:p>
        </w:tc>
        <w:tc>
          <w:tcPr>
            <w:tcW w:w="2586" w:type="dxa"/>
          </w:tcPr>
          <w:p w14:paraId="575454DA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Opisuje i prikazuje objekte i dijelove prirode prema kojima se snalazi u prostoru i stavlja ih u međusobni odnos izrađujući i analizirajući skicu kretanja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59481300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t>Izrađuje i provjerava skicu kretanja, analizira i provjerava međusobni odnos prikazanih objekata i dijelova prirode prema kojima se snalazi u prostoru.</w:t>
            </w:r>
          </w:p>
        </w:tc>
      </w:tr>
      <w:tr w:rsidR="00E34DE7" w:rsidRPr="00782351" w14:paraId="0FB4EFEB" w14:textId="77777777" w:rsidTr="00985F73">
        <w:trPr>
          <w:trHeight w:val="58"/>
        </w:trPr>
        <w:tc>
          <w:tcPr>
            <w:tcW w:w="3256" w:type="dxa"/>
            <w:shd w:val="clear" w:color="auto" w:fill="auto"/>
          </w:tcPr>
          <w:p w14:paraId="535B4D66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  <w:bCs/>
              </w:rPr>
            </w:pPr>
            <w:r w:rsidRPr="00782351">
              <w:rPr>
                <w:rFonts w:ascii="Calibri" w:eastAsia="Calibri" w:hAnsi="Calibri" w:cs="Calibri"/>
                <w:b/>
                <w:bCs/>
              </w:rPr>
              <w:t>PID OŠ C.2.1.</w:t>
            </w:r>
          </w:p>
          <w:p w14:paraId="70B51BBE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782351">
              <w:rPr>
                <w:rFonts w:ascii="Calibri" w:eastAsia="Calibri" w:hAnsi="Calibri" w:cs="Calibri"/>
              </w:rPr>
              <w:t>Učenik uspoređuje ulogu i utjecaj pojedinca i zajednice na razvoj identiteta te promišlja o važnosti očuvanja baštine.</w:t>
            </w:r>
          </w:p>
        </w:tc>
        <w:tc>
          <w:tcPr>
            <w:tcW w:w="10345" w:type="dxa"/>
            <w:gridSpan w:val="4"/>
          </w:tcPr>
          <w:p w14:paraId="6EF6321F" w14:textId="77777777" w:rsidR="00E34DE7" w:rsidRPr="00B470EF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>Razvija spoznaju o sebi u odnosu na druge i objašnjava ulogu pojedinca i zajednice na osobni razvoj.</w:t>
            </w:r>
          </w:p>
          <w:p w14:paraId="75EDB0E4" w14:textId="77777777" w:rsidR="00E34DE7" w:rsidRPr="00B470EF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>Objašnjava i raspravlja o različitim ulogama pojedinaca u zajednicama te povezanosti zajednice prema događajima, interesima, vrijednostima.</w:t>
            </w:r>
          </w:p>
          <w:p w14:paraId="3AA80EBE" w14:textId="77777777" w:rsidR="00E34DE7" w:rsidRPr="00B470EF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>Promišlja o utjecaju zajednice na pojedinca i obratno.</w:t>
            </w:r>
          </w:p>
          <w:p w14:paraId="5C4A68DC" w14:textId="77777777" w:rsidR="00E34DE7" w:rsidRPr="00B470EF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>Opisuje i postavlja pitanja povezana s povijesnom, kulturnom i prirodnom baštinom svoga mjesta.</w:t>
            </w:r>
          </w:p>
          <w:p w14:paraId="2DA5B7F5" w14:textId="77777777" w:rsidR="00E34DE7" w:rsidRPr="00B470EF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>Navodi primjere i objašnjava načine zaštite i očuvanja prirodne, kulturne i povijesne baštine.</w:t>
            </w:r>
          </w:p>
          <w:p w14:paraId="498F0B65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B470EF">
              <w:rPr>
                <w:rFonts w:ascii="Calibri" w:eastAsia="Calibri" w:hAnsi="Calibri" w:cs="Calibri"/>
              </w:rPr>
              <w:t>Sudjeluje i predlaže načine obilježavanja događaja i blagdana.</w:t>
            </w:r>
          </w:p>
        </w:tc>
      </w:tr>
      <w:tr w:rsidR="00E34DE7" w:rsidRPr="00782351" w14:paraId="3B1BD5D4" w14:textId="77777777" w:rsidTr="00985F73">
        <w:tc>
          <w:tcPr>
            <w:tcW w:w="3256" w:type="dxa"/>
            <w:vMerge w:val="restart"/>
            <w:shd w:val="clear" w:color="auto" w:fill="F2F2F2"/>
          </w:tcPr>
          <w:p w14:paraId="2B64D620" w14:textId="77777777" w:rsidR="00E34DE7" w:rsidRPr="00782351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5677559A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782351" w14:paraId="3225EC2D" w14:textId="77777777" w:rsidTr="00985F73">
        <w:tc>
          <w:tcPr>
            <w:tcW w:w="3256" w:type="dxa"/>
            <w:vMerge/>
            <w:shd w:val="clear" w:color="auto" w:fill="F2F2F2"/>
          </w:tcPr>
          <w:p w14:paraId="35E6FA89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79262F69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48F5C096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16EA14A2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2D265209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782351" w14:paraId="19B62D47" w14:textId="77777777" w:rsidTr="00985F73">
        <w:trPr>
          <w:trHeight w:val="58"/>
        </w:trPr>
        <w:tc>
          <w:tcPr>
            <w:tcW w:w="3256" w:type="dxa"/>
            <w:shd w:val="clear" w:color="auto" w:fill="F2F2F2"/>
          </w:tcPr>
          <w:p w14:paraId="73E24A12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9F1CA8">
              <w:rPr>
                <w:rFonts w:ascii="Calibri" w:eastAsia="Calibri" w:hAnsi="Calibri" w:cs="Calibri"/>
              </w:rPr>
              <w:t xml:space="preserve">Odgovara na pitanja: Kojim vrijednostima težim? Što mogu </w:t>
            </w:r>
            <w:r w:rsidRPr="009F1CA8">
              <w:rPr>
                <w:rFonts w:ascii="Calibri" w:eastAsia="Calibri" w:hAnsi="Calibri" w:cs="Calibri"/>
              </w:rPr>
              <w:lastRenderedPageBreak/>
              <w:t>naučiti od drugih? Kako pridonosim napretku zajednice? Kako drugi utječu na mene? Kako ja utječem na druge? Povijesna su baština blagdani, značajni događaji; kulturna su baština tradicijski predmeti, običaji, nošnja, suveniri; prirodna su baština (ljepote prirode) parkovi, šume, rijeke, jezera, more, biljke, životinje... Učenik uspoređuje život članova obitelji nekad i danas (npr. igre koje su se igrali njihovi roditelji, bake i djedovi kad su bili djeca). Obilježavanje državnih praznika, blagdana, značajnih dana i događaja. Igranje uloga (različiti oblici odnosa unutar zajednice).</w:t>
            </w:r>
          </w:p>
        </w:tc>
        <w:tc>
          <w:tcPr>
            <w:tcW w:w="2586" w:type="dxa"/>
          </w:tcPr>
          <w:p w14:paraId="4B407891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lastRenderedPageBreak/>
              <w:t xml:space="preserve">Prepoznaje ulogu i utjecaj pojedinca u zajednici, </w:t>
            </w:r>
            <w:r w:rsidRPr="00523365">
              <w:rPr>
                <w:rFonts w:ascii="Calibri" w:eastAsia="Calibri" w:hAnsi="Calibri" w:cs="Calibri"/>
              </w:rPr>
              <w:lastRenderedPageBreak/>
              <w:t>ulogu zajednice na razvoj osobnoga identiteta te važnost očuvanja baštine.</w:t>
            </w:r>
          </w:p>
        </w:tc>
        <w:tc>
          <w:tcPr>
            <w:tcW w:w="2586" w:type="dxa"/>
          </w:tcPr>
          <w:p w14:paraId="035E3F67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9F1CA8">
              <w:rPr>
                <w:rFonts w:ascii="Calibri" w:eastAsia="Calibri" w:hAnsi="Calibri" w:cs="Calibri"/>
              </w:rPr>
              <w:lastRenderedPageBreak/>
              <w:t xml:space="preserve">Opisuje ulogu i utjecaj pojedinca u zajednici, </w:t>
            </w:r>
            <w:r w:rsidRPr="009F1CA8">
              <w:rPr>
                <w:rFonts w:ascii="Calibri" w:eastAsia="Calibri" w:hAnsi="Calibri" w:cs="Calibri"/>
              </w:rPr>
              <w:lastRenderedPageBreak/>
              <w:t>ulogu zajednice na razvoj osobnoga identiteta te važnost očuvanja baštine.</w:t>
            </w:r>
          </w:p>
        </w:tc>
        <w:tc>
          <w:tcPr>
            <w:tcW w:w="2586" w:type="dxa"/>
          </w:tcPr>
          <w:p w14:paraId="51B2F509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23365">
              <w:rPr>
                <w:rFonts w:ascii="Calibri" w:eastAsia="Calibri" w:hAnsi="Calibri" w:cs="Calibri"/>
              </w:rPr>
              <w:lastRenderedPageBreak/>
              <w:t xml:space="preserve">Objašnjava ulogu i utjecaj pojedinca u zajednici, </w:t>
            </w:r>
            <w:r w:rsidRPr="00523365">
              <w:rPr>
                <w:rFonts w:ascii="Calibri" w:eastAsia="Calibri" w:hAnsi="Calibri" w:cs="Calibri"/>
              </w:rPr>
              <w:lastRenderedPageBreak/>
              <w:t>ulogu zajednice na razvoj osobnoga identiteta te važnost očuvanja baštine.</w:t>
            </w:r>
          </w:p>
        </w:tc>
        <w:tc>
          <w:tcPr>
            <w:tcW w:w="2587" w:type="dxa"/>
          </w:tcPr>
          <w:p w14:paraId="596F30F6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523365">
              <w:rPr>
                <w:rFonts w:ascii="Calibri" w:eastAsia="Times New Roman" w:hAnsi="Calibri" w:cs="Calibri"/>
                <w:lang w:eastAsia="hr-HR"/>
              </w:rPr>
              <w:lastRenderedPageBreak/>
              <w:t xml:space="preserve">Uspoređuje ulogu i utjecaj pojedinca u zajednici s </w:t>
            </w:r>
            <w:r w:rsidRPr="00523365">
              <w:rPr>
                <w:rFonts w:ascii="Calibri" w:eastAsia="Times New Roman" w:hAnsi="Calibri" w:cs="Calibri"/>
                <w:lang w:eastAsia="hr-HR"/>
              </w:rPr>
              <w:lastRenderedPageBreak/>
              <w:t>ulogom i utjecajem zajednice na razvoj osobnoga identiteta te promišlja o važnosti očuvanja prirodne i kulturno-povijesne baštine.</w:t>
            </w:r>
          </w:p>
        </w:tc>
      </w:tr>
      <w:tr w:rsidR="00E34DE7" w:rsidRPr="00782351" w14:paraId="0ED76EF9" w14:textId="77777777" w:rsidTr="00985F73">
        <w:trPr>
          <w:trHeight w:val="990"/>
        </w:trPr>
        <w:tc>
          <w:tcPr>
            <w:tcW w:w="3256" w:type="dxa"/>
          </w:tcPr>
          <w:p w14:paraId="7CF3C372" w14:textId="77777777" w:rsidR="00E34DE7" w:rsidRPr="00DD287D" w:rsidRDefault="00E34DE7" w:rsidP="00985F73">
            <w:pPr>
              <w:rPr>
                <w:rFonts w:ascii="Calibri" w:eastAsia="Times New Roman" w:hAnsi="Calibri" w:cs="Calibri"/>
                <w:b/>
                <w:lang w:eastAsia="hr-HR"/>
              </w:rPr>
            </w:pPr>
            <w:bookmarkStart w:id="3" w:name="_Hlk45407113"/>
            <w:r w:rsidRPr="00DD287D">
              <w:rPr>
                <w:rFonts w:ascii="Calibri" w:eastAsia="Times New Roman" w:hAnsi="Calibri" w:cs="Calibri"/>
                <w:b/>
                <w:lang w:eastAsia="hr-HR"/>
              </w:rPr>
              <w:lastRenderedPageBreak/>
              <w:t>PID OŠ C.2.2.</w:t>
            </w:r>
          </w:p>
          <w:p w14:paraId="2E9DF7A2" w14:textId="77777777" w:rsidR="00E34DE7" w:rsidRPr="00782351" w:rsidRDefault="00E34DE7" w:rsidP="00985F73">
            <w:pPr>
              <w:rPr>
                <w:rFonts w:ascii="Calibri" w:eastAsia="Times New Roman" w:hAnsi="Calibri" w:cs="Calibri"/>
                <w:bCs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bCs/>
                <w:lang w:eastAsia="hr-HR"/>
              </w:rPr>
              <w:t>Učenik raspravlja o ulozi i utjecaju pravila, prava i dužnosti na zajednicu te važnosti odgovornoga ponašanja.</w:t>
            </w:r>
          </w:p>
        </w:tc>
        <w:tc>
          <w:tcPr>
            <w:tcW w:w="10345" w:type="dxa"/>
            <w:gridSpan w:val="4"/>
          </w:tcPr>
          <w:p w14:paraId="7D31C835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Dogovara se i raspravlja o pravilima i dužnostima te posljedicama zbog njihova nepoštivanja (u obitelji, razredu, školi).</w:t>
            </w:r>
          </w:p>
          <w:p w14:paraId="79DA8898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Ispunjava dužnosti i pomaže (u obitelji, razredu, školi, mjestu).</w:t>
            </w:r>
          </w:p>
          <w:p w14:paraId="4FB72C6C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Raspravlja o pravima djece.</w:t>
            </w:r>
          </w:p>
          <w:p w14:paraId="41301928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Uvažava različitosti (stavovi i mišljenja).</w:t>
            </w:r>
          </w:p>
          <w:p w14:paraId="6D41D8EA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Predlaže načine rješavanja problema.</w:t>
            </w:r>
          </w:p>
          <w:p w14:paraId="122B6A7E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Odgovorno se služi telefonskim brojevima.</w:t>
            </w:r>
          </w:p>
          <w:p w14:paraId="26A12364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Preuzima odgovornost za svoje ponašanje.</w:t>
            </w:r>
          </w:p>
        </w:tc>
      </w:tr>
      <w:tr w:rsidR="00E34DE7" w:rsidRPr="00782351" w14:paraId="33FB53E0" w14:textId="77777777" w:rsidTr="00985F73">
        <w:tc>
          <w:tcPr>
            <w:tcW w:w="3256" w:type="dxa"/>
            <w:vMerge w:val="restart"/>
            <w:shd w:val="clear" w:color="auto" w:fill="F2F2F2"/>
          </w:tcPr>
          <w:p w14:paraId="79C91068" w14:textId="77777777" w:rsidR="00E34DE7" w:rsidRPr="00782351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318770B3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782351" w14:paraId="706F678A" w14:textId="77777777" w:rsidTr="00985F73">
        <w:tc>
          <w:tcPr>
            <w:tcW w:w="3256" w:type="dxa"/>
            <w:vMerge/>
            <w:shd w:val="clear" w:color="auto" w:fill="F2F2F2"/>
          </w:tcPr>
          <w:p w14:paraId="4BCD91D7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2860BA4D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21D7E39B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72437DA8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223899C2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782351" w14:paraId="7F2B6920" w14:textId="77777777" w:rsidTr="00985F73">
        <w:trPr>
          <w:trHeight w:val="58"/>
        </w:trPr>
        <w:tc>
          <w:tcPr>
            <w:tcW w:w="3256" w:type="dxa"/>
            <w:shd w:val="clear" w:color="auto" w:fill="F2F2F2"/>
          </w:tcPr>
          <w:p w14:paraId="7CE3FE95" w14:textId="77777777" w:rsidR="00E34DE7" w:rsidRPr="009F1CA8" w:rsidRDefault="00E34DE7" w:rsidP="00985F73">
            <w:pPr>
              <w:rPr>
                <w:rFonts w:ascii="Calibri" w:eastAsia="Calibri" w:hAnsi="Calibri" w:cs="Calibri"/>
              </w:rPr>
            </w:pPr>
            <w:r w:rsidRPr="009F1CA8">
              <w:rPr>
                <w:rFonts w:ascii="Calibri" w:eastAsia="Calibri" w:hAnsi="Calibri" w:cs="Calibri"/>
              </w:rPr>
              <w:t>Odgovorno se služi telefonskim brojevima; 192, 193, 194, 112.</w:t>
            </w:r>
          </w:p>
          <w:p w14:paraId="51AA983C" w14:textId="77777777" w:rsidR="00E34DE7" w:rsidRDefault="00E34DE7" w:rsidP="00985F73">
            <w:pPr>
              <w:rPr>
                <w:rFonts w:ascii="Calibri" w:eastAsia="Calibri" w:hAnsi="Calibri" w:cs="Calibri"/>
              </w:rPr>
            </w:pPr>
            <w:r w:rsidRPr="009F1CA8">
              <w:rPr>
                <w:rFonts w:ascii="Calibri" w:eastAsia="Calibri" w:hAnsi="Calibri" w:cs="Calibri"/>
              </w:rPr>
              <w:t xml:space="preserve">Pravila, dužnosti i posljedice nepoštivanja u obitelji, razredu, školi i mjestu. </w:t>
            </w:r>
          </w:p>
          <w:p w14:paraId="189F0440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9F1CA8">
              <w:rPr>
                <w:rFonts w:ascii="Calibri" w:eastAsia="Calibri" w:hAnsi="Calibri" w:cs="Calibri"/>
              </w:rPr>
              <w:lastRenderedPageBreak/>
              <w:t>Dječja prava, kultura življenja u zajedničkim prostorima, na javnim mjestima i javnim prijevoznim sredstvima, zdravlje, primjena IKT-a, zaštita okoliša.</w:t>
            </w:r>
          </w:p>
        </w:tc>
        <w:tc>
          <w:tcPr>
            <w:tcW w:w="2586" w:type="dxa"/>
          </w:tcPr>
          <w:p w14:paraId="2772C58C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46D0C">
              <w:rPr>
                <w:rFonts w:ascii="Calibri" w:eastAsia="Calibri" w:hAnsi="Calibri" w:cs="Calibri"/>
              </w:rPr>
              <w:lastRenderedPageBreak/>
              <w:t xml:space="preserve">Prepoznaje utjecaj različitih prava, pravila i dužnosti na zajednicu, opisuje posljedice nepoštivanja pravila te </w:t>
            </w:r>
            <w:r w:rsidRPr="00546D0C">
              <w:rPr>
                <w:rFonts w:ascii="Calibri" w:eastAsia="Calibri" w:hAnsi="Calibri" w:cs="Calibri"/>
              </w:rPr>
              <w:lastRenderedPageBreak/>
              <w:t>preuzima odgovornost za svoje postupke.</w:t>
            </w:r>
          </w:p>
        </w:tc>
        <w:tc>
          <w:tcPr>
            <w:tcW w:w="2586" w:type="dxa"/>
          </w:tcPr>
          <w:p w14:paraId="79114B78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9F1CA8">
              <w:rPr>
                <w:rFonts w:ascii="Calibri" w:eastAsia="Calibri" w:hAnsi="Calibri" w:cs="Calibri"/>
              </w:rPr>
              <w:lastRenderedPageBreak/>
              <w:t xml:space="preserve">Opisuje ulogu i utjecaj različitih prava, pravila i dužnosti na zajednicu i posljedice nepoštivanja pravila te preuzima </w:t>
            </w:r>
            <w:r w:rsidRPr="009F1CA8">
              <w:rPr>
                <w:rFonts w:ascii="Calibri" w:eastAsia="Calibri" w:hAnsi="Calibri" w:cs="Calibri"/>
              </w:rPr>
              <w:lastRenderedPageBreak/>
              <w:t>odgovornost za svoje postupke.</w:t>
            </w:r>
          </w:p>
        </w:tc>
        <w:tc>
          <w:tcPr>
            <w:tcW w:w="2586" w:type="dxa"/>
          </w:tcPr>
          <w:p w14:paraId="278942F7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46D0C">
              <w:rPr>
                <w:rFonts w:ascii="Calibri" w:eastAsia="Calibri" w:hAnsi="Calibri" w:cs="Calibri"/>
              </w:rPr>
              <w:lastRenderedPageBreak/>
              <w:t xml:space="preserve">Uspoređuje ulogu i utjecaj različitih prava, pravila i dužnosti na zajednicu, opisuje posljedice nepoštivanja pravila, </w:t>
            </w:r>
            <w:r w:rsidRPr="00546D0C">
              <w:rPr>
                <w:rFonts w:ascii="Calibri" w:eastAsia="Calibri" w:hAnsi="Calibri" w:cs="Calibri"/>
              </w:rPr>
              <w:lastRenderedPageBreak/>
              <w:t>predlaže rješenja te preuzima odgovornost za svoje postupke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57DAC7AF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46D0C">
              <w:rPr>
                <w:rFonts w:ascii="Calibri" w:eastAsia="Calibri" w:hAnsi="Calibri" w:cs="Calibri"/>
              </w:rPr>
              <w:lastRenderedPageBreak/>
              <w:t xml:space="preserve">Raspravlja o ulozi i utjecaju različitih prava, pravila i dužnosti na zajednicu i posljedicama nepoštivanja, predlaže </w:t>
            </w:r>
            <w:r w:rsidRPr="00546D0C">
              <w:rPr>
                <w:rFonts w:ascii="Calibri" w:eastAsia="Calibri" w:hAnsi="Calibri" w:cs="Calibri"/>
              </w:rPr>
              <w:lastRenderedPageBreak/>
              <w:t>rješenja te preuzima odgovornost za svoje postupke.</w:t>
            </w:r>
          </w:p>
        </w:tc>
      </w:tr>
      <w:tr w:rsidR="00E34DE7" w:rsidRPr="00782351" w14:paraId="461E4DA3" w14:textId="77777777" w:rsidTr="00985F73">
        <w:trPr>
          <w:trHeight w:val="498"/>
        </w:trPr>
        <w:tc>
          <w:tcPr>
            <w:tcW w:w="3256" w:type="dxa"/>
          </w:tcPr>
          <w:p w14:paraId="3F6CE7B0" w14:textId="77777777" w:rsidR="00E34DE7" w:rsidRPr="00DD287D" w:rsidRDefault="00E34DE7" w:rsidP="00985F73">
            <w:pPr>
              <w:rPr>
                <w:rFonts w:ascii="Calibri" w:eastAsia="Times New Roman" w:hAnsi="Calibri" w:cs="Calibri"/>
                <w:b/>
                <w:bCs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b/>
                <w:bCs/>
                <w:lang w:eastAsia="hr-HR"/>
              </w:rPr>
              <w:lastRenderedPageBreak/>
              <w:t>PID OŠ C.2.3.</w:t>
            </w:r>
          </w:p>
          <w:p w14:paraId="5001168A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Učenik opisuje ulogu i utjecaj zajednice i okoliša na djelatnosti ljudi mjesta u kojemu živi te opisuje i navodi primjere važnosti i vrijednosti rada.</w:t>
            </w:r>
          </w:p>
        </w:tc>
        <w:tc>
          <w:tcPr>
            <w:tcW w:w="10345" w:type="dxa"/>
            <w:gridSpan w:val="4"/>
          </w:tcPr>
          <w:p w14:paraId="54CA9089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Prepoznaje važnost različitih zanimanja i djelatnosti u mjestu.</w:t>
            </w:r>
          </w:p>
          <w:p w14:paraId="7A17C0E4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Povezuje djelatnosti ljudi s okolišem.</w:t>
            </w:r>
          </w:p>
          <w:p w14:paraId="7C4FE4F5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Opisuje ulogu i utjecaj zajednice i okoliša na djelatnost ljudi u neposrednoj okolini.</w:t>
            </w:r>
          </w:p>
          <w:p w14:paraId="200F8E35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Opisuje povezanost rada i zarade.</w:t>
            </w:r>
          </w:p>
          <w:p w14:paraId="0FCF3CD5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Prepoznaje važnost i vrijednost svakoga zanimanja i rada.</w:t>
            </w:r>
          </w:p>
          <w:p w14:paraId="1C5D65FD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Razvija odgovornost prema trošenju novca i štednji.</w:t>
            </w:r>
          </w:p>
        </w:tc>
      </w:tr>
      <w:tr w:rsidR="00E34DE7" w:rsidRPr="00782351" w14:paraId="009FF983" w14:textId="77777777" w:rsidTr="00985F73">
        <w:tc>
          <w:tcPr>
            <w:tcW w:w="3256" w:type="dxa"/>
            <w:vMerge w:val="restart"/>
            <w:shd w:val="clear" w:color="auto" w:fill="F2F2F2"/>
          </w:tcPr>
          <w:p w14:paraId="13953EEF" w14:textId="77777777" w:rsidR="00E34DE7" w:rsidRPr="00782351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5F9C0CB2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782351" w14:paraId="70A3ED52" w14:textId="77777777" w:rsidTr="00985F73">
        <w:tc>
          <w:tcPr>
            <w:tcW w:w="3256" w:type="dxa"/>
            <w:vMerge/>
            <w:shd w:val="clear" w:color="auto" w:fill="F2F2F2"/>
          </w:tcPr>
          <w:p w14:paraId="1433B8D6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1F469D99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7318A9DE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1439A373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02401CF7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782351" w14:paraId="5258B756" w14:textId="77777777" w:rsidTr="00985F73">
        <w:trPr>
          <w:trHeight w:val="58"/>
        </w:trPr>
        <w:tc>
          <w:tcPr>
            <w:tcW w:w="3256" w:type="dxa"/>
            <w:shd w:val="clear" w:color="auto" w:fill="F2F2F2"/>
          </w:tcPr>
          <w:p w14:paraId="5BD44878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9F1CA8">
              <w:rPr>
                <w:rFonts w:ascii="Calibri" w:eastAsia="Calibri" w:hAnsi="Calibri" w:cs="Calibri"/>
              </w:rPr>
              <w:t>Putem radionica, kazališnih predstava, dramskih igara i vježbi stjecat će znanja, razvijati vještine i stavove o poduzetništvu.</w:t>
            </w:r>
          </w:p>
        </w:tc>
        <w:tc>
          <w:tcPr>
            <w:tcW w:w="2586" w:type="dxa"/>
          </w:tcPr>
          <w:p w14:paraId="79ED00BA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46D0C">
              <w:rPr>
                <w:rFonts w:ascii="Calibri" w:eastAsia="Calibri" w:hAnsi="Calibri" w:cs="Calibri"/>
              </w:rPr>
              <w:t>Uz pomoć nabraja djelatnosti ljudi u neposrednoj okolini te izriče svoj odnos prema radu. Prepoznaje važnost štednje i odgovornoga trošenja novca.</w:t>
            </w:r>
          </w:p>
        </w:tc>
        <w:tc>
          <w:tcPr>
            <w:tcW w:w="2586" w:type="dxa"/>
          </w:tcPr>
          <w:p w14:paraId="1441D74F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9F1CA8">
              <w:rPr>
                <w:rFonts w:ascii="Calibri" w:eastAsia="Calibri" w:hAnsi="Calibri" w:cs="Calibri"/>
              </w:rPr>
              <w:t>Uspoređuje djelatnosti ljudi u neposrednoj okolini i uz pomoć opisuje svoj odnos prema radu te važnost štednje i odgovornoga trošenja novca.</w:t>
            </w:r>
          </w:p>
        </w:tc>
        <w:tc>
          <w:tcPr>
            <w:tcW w:w="2586" w:type="dxa"/>
          </w:tcPr>
          <w:p w14:paraId="3CEDAF5E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46D0C">
              <w:rPr>
                <w:rFonts w:ascii="Calibri" w:eastAsia="Calibri" w:hAnsi="Calibri" w:cs="Calibri"/>
              </w:rPr>
              <w:t>Opisuje povezanost djelatnosti ljudi s neposrednom okolinom te opisuje i navodi primjere svoga odnosa prema radu, važnosti štednje i odgovornoga trošenja novca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7" w:type="dxa"/>
          </w:tcPr>
          <w:p w14:paraId="056D6F6F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46D0C">
              <w:rPr>
                <w:rFonts w:ascii="Calibri" w:eastAsia="Calibri" w:hAnsi="Calibri" w:cs="Calibri"/>
              </w:rPr>
              <w:t>Opisuje ulogu i utjecaj zajednice i okoliša na djelatnosti ljudi u neposrednoj okolini te opisuje i navodi primjere odnosa prema radu, važnosti štednje i odgovornoga trošenja novca.</w:t>
            </w:r>
          </w:p>
        </w:tc>
      </w:tr>
      <w:bookmarkEnd w:id="3"/>
      <w:tr w:rsidR="00E34DE7" w:rsidRPr="00782351" w14:paraId="12A5DE8D" w14:textId="77777777" w:rsidTr="00985F73">
        <w:trPr>
          <w:trHeight w:val="566"/>
        </w:trPr>
        <w:tc>
          <w:tcPr>
            <w:tcW w:w="3256" w:type="dxa"/>
          </w:tcPr>
          <w:p w14:paraId="307E390E" w14:textId="77777777" w:rsidR="00E34DE7" w:rsidRPr="00DD287D" w:rsidRDefault="00E34DE7" w:rsidP="00985F73">
            <w:pPr>
              <w:rPr>
                <w:rFonts w:ascii="Calibri" w:eastAsia="Times New Roman" w:hAnsi="Calibri" w:cs="Calibri"/>
                <w:b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b/>
                <w:lang w:eastAsia="hr-HR"/>
              </w:rPr>
              <w:t>PID OŠ D.2.1.</w:t>
            </w:r>
          </w:p>
          <w:p w14:paraId="755FAD9E" w14:textId="77777777" w:rsidR="00E34DE7" w:rsidRPr="00782351" w:rsidRDefault="00E34DE7" w:rsidP="00985F73">
            <w:pPr>
              <w:rPr>
                <w:rFonts w:ascii="Calibri" w:eastAsia="Times New Roman" w:hAnsi="Calibri" w:cs="Calibri"/>
                <w:bCs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bCs/>
                <w:lang w:eastAsia="hr-HR"/>
              </w:rPr>
              <w:t>Učenik prepoznaje različite izvore i oblike, prijenos i pretvorbu energije i objašnjava važnost i potrebu štednje energije na primjerima iz svakodnevnoga života.</w:t>
            </w:r>
          </w:p>
        </w:tc>
        <w:tc>
          <w:tcPr>
            <w:tcW w:w="10345" w:type="dxa"/>
            <w:gridSpan w:val="4"/>
          </w:tcPr>
          <w:p w14:paraId="729476F0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Prepoznaje i razlikuje različite izvore energije koji ga okružuju.</w:t>
            </w:r>
          </w:p>
          <w:p w14:paraId="44A3CECC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Razlikuje oblike energije koji ga okružuju.</w:t>
            </w:r>
          </w:p>
          <w:p w14:paraId="5B413A74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Prepoznaje prijenos el. energije (vodovima, žicama) do mjesta korištenja i prijenos topline s toplijeg na hladnije mjesto ili predmet.</w:t>
            </w:r>
          </w:p>
          <w:p w14:paraId="706C65E1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Prepoznaje pretvorbu električne energije u toplinu i svjetlost.</w:t>
            </w:r>
          </w:p>
          <w:p w14:paraId="098D5E9B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Objašnjava važnost energije u svakodnevnome životu.</w:t>
            </w:r>
          </w:p>
          <w:p w14:paraId="0F730926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Povezuje hranu i prehranu s opskrbom tijela energijom ukazujući na važnost pravilne prehrane za zdravlje čovjeka.</w:t>
            </w:r>
          </w:p>
          <w:p w14:paraId="4B32AA0E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Navodi različite primjere prometnih sredstava i njihovih izvora energije.</w:t>
            </w:r>
          </w:p>
          <w:p w14:paraId="71B2BE37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Objašnjava načine uštede energije na koje sam može utjecati.</w:t>
            </w:r>
          </w:p>
          <w:p w14:paraId="713829BB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Objašnjava povezanost svoga ponašanja pri korištenju energijom s njezinom uštedom.</w:t>
            </w:r>
          </w:p>
        </w:tc>
      </w:tr>
      <w:tr w:rsidR="00E34DE7" w:rsidRPr="00782351" w14:paraId="0928F31D" w14:textId="77777777" w:rsidTr="00985F73">
        <w:tc>
          <w:tcPr>
            <w:tcW w:w="3256" w:type="dxa"/>
            <w:vMerge w:val="restart"/>
            <w:shd w:val="clear" w:color="auto" w:fill="F2F2F2"/>
          </w:tcPr>
          <w:p w14:paraId="00578531" w14:textId="77777777" w:rsidR="00E34DE7" w:rsidRPr="00782351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389D6498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782351" w14:paraId="27C1CD3E" w14:textId="77777777" w:rsidTr="00985F73">
        <w:tc>
          <w:tcPr>
            <w:tcW w:w="3256" w:type="dxa"/>
            <w:vMerge/>
            <w:shd w:val="clear" w:color="auto" w:fill="F2F2F2"/>
          </w:tcPr>
          <w:p w14:paraId="030363E0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341B2EAA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11DA02A2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73A3C748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6D210B77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782351" w14:paraId="44651353" w14:textId="77777777" w:rsidTr="00985F73">
        <w:trPr>
          <w:trHeight w:val="58"/>
        </w:trPr>
        <w:tc>
          <w:tcPr>
            <w:tcW w:w="3256" w:type="dxa"/>
            <w:shd w:val="clear" w:color="auto" w:fill="F2F2F2"/>
          </w:tcPr>
          <w:p w14:paraId="50EB847C" w14:textId="77777777" w:rsidR="00E34DE7" w:rsidRDefault="00E34DE7" w:rsidP="00985F73">
            <w:pPr>
              <w:rPr>
                <w:rFonts w:ascii="Calibri" w:eastAsia="Calibri" w:hAnsi="Calibri" w:cs="Calibri"/>
              </w:rPr>
            </w:pPr>
            <w:r w:rsidRPr="009F1CA8">
              <w:rPr>
                <w:rFonts w:ascii="Calibri" w:eastAsia="Calibri" w:hAnsi="Calibri" w:cs="Calibri"/>
              </w:rPr>
              <w:t xml:space="preserve">Izvori su energije hrana, Sunce, vjetar, voda, goriva (drvo, ugljen, benzin). </w:t>
            </w:r>
          </w:p>
          <w:p w14:paraId="76467564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9F1CA8">
              <w:rPr>
                <w:rFonts w:ascii="Calibri" w:eastAsia="Calibri" w:hAnsi="Calibri" w:cs="Calibri"/>
              </w:rPr>
              <w:t>Od oblika energije prepoznaje svjetlosnu, toplinsku i električnu energiju.</w:t>
            </w:r>
          </w:p>
        </w:tc>
        <w:tc>
          <w:tcPr>
            <w:tcW w:w="2586" w:type="dxa"/>
          </w:tcPr>
          <w:p w14:paraId="08127032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46D0C">
              <w:rPr>
                <w:rFonts w:ascii="Calibri" w:eastAsia="Calibri" w:hAnsi="Calibri" w:cs="Calibri"/>
              </w:rPr>
              <w:t>Navodi različite izvore i oblike energije kojima se koristi u svakodnevnome životu i načine njezine štednje</w:t>
            </w:r>
            <w:r>
              <w:rPr>
                <w:rFonts w:ascii="Calibri" w:eastAsia="Calibri" w:hAnsi="Calibri" w:cs="Calibri"/>
              </w:rPr>
              <w:t>.</w:t>
            </w:r>
          </w:p>
        </w:tc>
        <w:tc>
          <w:tcPr>
            <w:tcW w:w="2586" w:type="dxa"/>
          </w:tcPr>
          <w:p w14:paraId="4666F32C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9F1CA8">
              <w:rPr>
                <w:rFonts w:ascii="Calibri" w:eastAsia="Calibri" w:hAnsi="Calibri" w:cs="Calibri"/>
              </w:rPr>
              <w:t>Prepoznaje različite izvore i oblike, prijenos i pretvorbu energije na primjerima iz neposrednoga okoliša te načine i važnost štednje energije u svakodnevnome životu.</w:t>
            </w:r>
          </w:p>
        </w:tc>
        <w:tc>
          <w:tcPr>
            <w:tcW w:w="2586" w:type="dxa"/>
          </w:tcPr>
          <w:p w14:paraId="768BC3FC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46D0C">
              <w:rPr>
                <w:rFonts w:ascii="Calibri" w:eastAsia="Calibri" w:hAnsi="Calibri" w:cs="Calibri"/>
              </w:rPr>
              <w:t>Prepoznaje različite izvore i oblike energije, prijenos i pretvorbu energije na primjerima iz neposrednoga okoliša; uz pomoć objašnjava važnost energije i na jednostavnim primjerima opisuje važnost štednje.</w:t>
            </w:r>
          </w:p>
        </w:tc>
        <w:tc>
          <w:tcPr>
            <w:tcW w:w="2587" w:type="dxa"/>
          </w:tcPr>
          <w:p w14:paraId="6AEA950D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46D0C">
              <w:rPr>
                <w:rFonts w:ascii="Calibri" w:eastAsia="Calibri" w:hAnsi="Calibri" w:cs="Calibri"/>
              </w:rPr>
              <w:t>Prepoznaje izvore i oblike energije, prijenos i pretvorbu energije na primjerima iz neposrednoga okoliša te objašnjava važnost energije u svakodnevnome životu i na jednostavnim primjerima objašnjava njezinu racionalnu upotrebu</w:t>
            </w:r>
            <w:r>
              <w:rPr>
                <w:rFonts w:ascii="Calibri" w:eastAsia="Calibri" w:hAnsi="Calibri" w:cs="Calibri"/>
              </w:rPr>
              <w:t>.</w:t>
            </w:r>
          </w:p>
        </w:tc>
      </w:tr>
      <w:tr w:rsidR="00E34DE7" w:rsidRPr="00782351" w14:paraId="414975D9" w14:textId="77777777" w:rsidTr="00985F73">
        <w:trPr>
          <w:trHeight w:val="498"/>
        </w:trPr>
        <w:tc>
          <w:tcPr>
            <w:tcW w:w="3256" w:type="dxa"/>
          </w:tcPr>
          <w:p w14:paraId="74A33DE0" w14:textId="77777777" w:rsidR="00E34DE7" w:rsidRPr="00DD287D" w:rsidRDefault="00E34DE7" w:rsidP="00985F73">
            <w:pPr>
              <w:rPr>
                <w:rFonts w:ascii="Calibri" w:eastAsia="Times New Roman" w:hAnsi="Calibri" w:cs="Calibri"/>
                <w:b/>
                <w:bCs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b/>
                <w:bCs/>
                <w:lang w:eastAsia="hr-HR"/>
              </w:rPr>
              <w:t>PID OŠ A.B.C.D. 2.1.</w:t>
            </w:r>
          </w:p>
          <w:p w14:paraId="3589BBB4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DD287D">
              <w:rPr>
                <w:rFonts w:ascii="Calibri" w:eastAsia="Times New Roman" w:hAnsi="Calibri" w:cs="Calibri"/>
                <w:lang w:eastAsia="hr-HR"/>
              </w:rPr>
              <w:t>Učenik uz usmjeravanje opisuje i predstavlja rezultate promatranja prirode, prirodnih ili društvenih pojava u neposrednome okružju i koristi se različitim izvorima informacija.</w:t>
            </w:r>
          </w:p>
        </w:tc>
        <w:tc>
          <w:tcPr>
            <w:tcW w:w="10345" w:type="dxa"/>
            <w:gridSpan w:val="4"/>
          </w:tcPr>
          <w:p w14:paraId="7FF2AFA5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Opaža i opisuje svijet oko sebe služeći se svojim osjetilima i mjerenjima.</w:t>
            </w:r>
          </w:p>
          <w:p w14:paraId="1C49432E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Crta opaženo i označava/imenuje dijelove.</w:t>
            </w:r>
          </w:p>
          <w:p w14:paraId="41A30777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Prepoznaje uzročno-posljedične veze u neposrednome okružju.</w:t>
            </w:r>
          </w:p>
          <w:p w14:paraId="26622C36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Postavlja pitanja povezana s opaženim promjenama u prirodi. Postavlja pitanja o prirodnim i društvenim pojavama.</w:t>
            </w:r>
          </w:p>
          <w:p w14:paraId="1F46CE23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Objašnjava uočeno, iskustveno doživljeno ili istraženo.</w:t>
            </w:r>
          </w:p>
          <w:p w14:paraId="7A5EE93B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Uočava probleme i predlaže rješenja.</w:t>
            </w:r>
          </w:p>
          <w:p w14:paraId="26267871" w14:textId="77777777" w:rsidR="00E34DE7" w:rsidRPr="009F1CA8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Raspravlja, uspoređuje i prikazuje na različite načine rezultate – crtežom, slikom (piktogramima), grafom i sl.</w:t>
            </w:r>
          </w:p>
          <w:p w14:paraId="2CE75235" w14:textId="77777777" w:rsidR="00E34DE7" w:rsidRPr="00782351" w:rsidRDefault="00E34DE7" w:rsidP="00985F73">
            <w:pPr>
              <w:rPr>
                <w:rFonts w:ascii="Calibri" w:eastAsia="Times New Roman" w:hAnsi="Calibri" w:cs="Calibri"/>
                <w:lang w:eastAsia="hr-HR"/>
              </w:rPr>
            </w:pPr>
            <w:r w:rsidRPr="009F1CA8">
              <w:rPr>
                <w:rFonts w:ascii="Calibri" w:eastAsia="Times New Roman" w:hAnsi="Calibri" w:cs="Calibri"/>
                <w:lang w:eastAsia="hr-HR"/>
              </w:rPr>
              <w:t>Donosi jednostavne zaključke.</w:t>
            </w:r>
          </w:p>
        </w:tc>
      </w:tr>
      <w:tr w:rsidR="00E34DE7" w:rsidRPr="00782351" w14:paraId="3C914084" w14:textId="77777777" w:rsidTr="00985F73">
        <w:tc>
          <w:tcPr>
            <w:tcW w:w="3256" w:type="dxa"/>
            <w:vMerge w:val="restart"/>
            <w:shd w:val="clear" w:color="auto" w:fill="F2F2F2"/>
          </w:tcPr>
          <w:p w14:paraId="3A3AE152" w14:textId="77777777" w:rsidR="00E34DE7" w:rsidRPr="00782351" w:rsidRDefault="00E34DE7" w:rsidP="00985F73">
            <w:pPr>
              <w:spacing w:before="100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SADRŽAJ</w:t>
            </w:r>
          </w:p>
        </w:tc>
        <w:tc>
          <w:tcPr>
            <w:tcW w:w="10345" w:type="dxa"/>
            <w:gridSpan w:val="4"/>
            <w:shd w:val="clear" w:color="auto" w:fill="F2F2F2"/>
          </w:tcPr>
          <w:p w14:paraId="7FE2D84F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RAZINE USVOJENOSTI (OSTVARENOSTI) ODGOJNO-OBRAZOVNIH ISHODA</w:t>
            </w:r>
          </w:p>
        </w:tc>
      </w:tr>
      <w:tr w:rsidR="00E34DE7" w:rsidRPr="00782351" w14:paraId="30F8920E" w14:textId="77777777" w:rsidTr="00985F73">
        <w:tc>
          <w:tcPr>
            <w:tcW w:w="3256" w:type="dxa"/>
            <w:vMerge/>
            <w:shd w:val="clear" w:color="auto" w:fill="F2F2F2"/>
          </w:tcPr>
          <w:p w14:paraId="2B64DE7F" w14:textId="77777777" w:rsidR="00E34DE7" w:rsidRPr="00782351" w:rsidRDefault="00E34DE7" w:rsidP="00985F73">
            <w:pPr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2586" w:type="dxa"/>
            <w:shd w:val="clear" w:color="auto" w:fill="F2F2F2"/>
          </w:tcPr>
          <w:p w14:paraId="57B8801B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ZADOVOLJAVAJUĆA</w:t>
            </w:r>
          </w:p>
        </w:tc>
        <w:tc>
          <w:tcPr>
            <w:tcW w:w="2586" w:type="dxa"/>
            <w:shd w:val="clear" w:color="auto" w:fill="F2F2F2"/>
          </w:tcPr>
          <w:p w14:paraId="5C178112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DOBRA</w:t>
            </w:r>
          </w:p>
        </w:tc>
        <w:tc>
          <w:tcPr>
            <w:tcW w:w="2586" w:type="dxa"/>
            <w:shd w:val="clear" w:color="auto" w:fill="F2F2F2"/>
          </w:tcPr>
          <w:p w14:paraId="0CBF73A6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VRLO DOBRA</w:t>
            </w:r>
          </w:p>
        </w:tc>
        <w:tc>
          <w:tcPr>
            <w:tcW w:w="2587" w:type="dxa"/>
            <w:shd w:val="clear" w:color="auto" w:fill="F2F2F2"/>
          </w:tcPr>
          <w:p w14:paraId="27C44E32" w14:textId="77777777" w:rsidR="00E34DE7" w:rsidRPr="00782351" w:rsidRDefault="00E34DE7" w:rsidP="00985F73">
            <w:pPr>
              <w:jc w:val="center"/>
              <w:rPr>
                <w:rFonts w:ascii="Calibri" w:eastAsia="Calibri" w:hAnsi="Calibri" w:cs="Calibri"/>
                <w:b/>
              </w:rPr>
            </w:pPr>
            <w:r w:rsidRPr="00782351">
              <w:rPr>
                <w:rFonts w:ascii="Calibri" w:eastAsia="Calibri" w:hAnsi="Calibri" w:cs="Calibri"/>
                <w:b/>
              </w:rPr>
              <w:t>IZNIMNA</w:t>
            </w:r>
          </w:p>
        </w:tc>
      </w:tr>
      <w:tr w:rsidR="00E34DE7" w:rsidRPr="00782351" w14:paraId="5EC5DCBB" w14:textId="77777777" w:rsidTr="00985F73">
        <w:trPr>
          <w:trHeight w:val="58"/>
        </w:trPr>
        <w:tc>
          <w:tcPr>
            <w:tcW w:w="3256" w:type="dxa"/>
            <w:shd w:val="clear" w:color="auto" w:fill="F2F2F2"/>
          </w:tcPr>
          <w:p w14:paraId="4B07FE46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9F1CA8">
              <w:rPr>
                <w:rFonts w:ascii="Calibri" w:eastAsia="Calibri" w:hAnsi="Calibri" w:cs="Calibri"/>
              </w:rPr>
              <w:t>Ostvaruje se putem sadržaja svih ostalih koncepata.</w:t>
            </w:r>
          </w:p>
        </w:tc>
        <w:tc>
          <w:tcPr>
            <w:tcW w:w="2586" w:type="dxa"/>
          </w:tcPr>
          <w:p w14:paraId="0CB29F72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46D0C">
              <w:rPr>
                <w:rFonts w:ascii="Calibri" w:eastAsia="Calibri" w:hAnsi="Calibri" w:cs="Calibri"/>
              </w:rPr>
              <w:t>Opaža i uz pomoć opisuje svijet oko sebe i prikazuje opaženo.</w:t>
            </w:r>
          </w:p>
        </w:tc>
        <w:tc>
          <w:tcPr>
            <w:tcW w:w="2586" w:type="dxa"/>
          </w:tcPr>
          <w:p w14:paraId="3B9B8DFD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9F1CA8">
              <w:rPr>
                <w:rFonts w:ascii="Calibri" w:eastAsia="Calibri" w:hAnsi="Calibri" w:cs="Calibri"/>
              </w:rPr>
              <w:t>Opaža i uz pomoć opisuje svijet oko sebe, postavlja pitanja povezana s opažanjima i prikazuje rezultate.</w:t>
            </w:r>
          </w:p>
        </w:tc>
        <w:tc>
          <w:tcPr>
            <w:tcW w:w="2586" w:type="dxa"/>
          </w:tcPr>
          <w:p w14:paraId="59A2F7E1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46D0C">
              <w:rPr>
                <w:rFonts w:ascii="Calibri" w:eastAsia="Calibri" w:hAnsi="Calibri" w:cs="Calibri"/>
              </w:rPr>
              <w:t>Uz usmjeravanje opaža i opisuje svijet oko sebe, postavlja pitanja povezana s opažanjima i uz pomoć se koristi izvorima informacija, provodi jednostavnija mjerenja i prikazuje rezultate.</w:t>
            </w:r>
          </w:p>
        </w:tc>
        <w:tc>
          <w:tcPr>
            <w:tcW w:w="2587" w:type="dxa"/>
          </w:tcPr>
          <w:p w14:paraId="5C0C4BD4" w14:textId="77777777" w:rsidR="00E34DE7" w:rsidRPr="00782351" w:rsidRDefault="00E34DE7" w:rsidP="00985F73">
            <w:pPr>
              <w:rPr>
                <w:rFonts w:ascii="Calibri" w:eastAsia="Calibri" w:hAnsi="Calibri" w:cs="Calibri"/>
              </w:rPr>
            </w:pPr>
            <w:r w:rsidRPr="00546D0C">
              <w:rPr>
                <w:rFonts w:ascii="Calibri" w:eastAsia="Calibri" w:hAnsi="Calibri" w:cs="Calibri"/>
              </w:rPr>
              <w:t xml:space="preserve">Uz usmjeravanje opaža i opisuje svijet oko sebe, postavlja pitanja povezana s opaženim promjenama, koristi se izvorima informacija, koristi se opremom, provodi jednostavnija mjerenja, opisuje, </w:t>
            </w:r>
            <w:r w:rsidRPr="00546D0C">
              <w:rPr>
                <w:rFonts w:ascii="Calibri" w:eastAsia="Calibri" w:hAnsi="Calibri" w:cs="Calibri"/>
              </w:rPr>
              <w:lastRenderedPageBreak/>
              <w:t>prikazuje te predstavlja rezultate.</w:t>
            </w:r>
          </w:p>
        </w:tc>
      </w:tr>
    </w:tbl>
    <w:p w14:paraId="67B1CE2B" w14:textId="77777777" w:rsidR="00E34DE7" w:rsidRPr="00782351" w:rsidRDefault="00E34DE7" w:rsidP="00E34DE7">
      <w:pPr>
        <w:spacing w:after="0" w:line="240" w:lineRule="auto"/>
        <w:rPr>
          <w:rFonts w:ascii="Calibri" w:eastAsia="Calibri" w:hAnsi="Calibri" w:cs="Times New Roman"/>
        </w:rPr>
      </w:pPr>
    </w:p>
    <w:p w14:paraId="2B3F3877" w14:textId="77777777" w:rsidR="00E34DE7" w:rsidRPr="00782351" w:rsidRDefault="00E34DE7" w:rsidP="00E34DE7">
      <w:pPr>
        <w:spacing w:after="0" w:line="240" w:lineRule="auto"/>
        <w:rPr>
          <w:rFonts w:ascii="Calibri" w:eastAsia="Calibri" w:hAnsi="Calibri" w:cs="Times New Roman"/>
        </w:rPr>
      </w:pPr>
    </w:p>
    <w:p w14:paraId="29D580E5" w14:textId="04C2478B" w:rsidR="00E34DE7" w:rsidRDefault="00E34DE7" w:rsidP="00E34DE7">
      <w:pPr>
        <w:spacing w:after="0" w:line="240" w:lineRule="auto"/>
        <w:rPr>
          <w:rFonts w:ascii="Calibri" w:eastAsia="Calibri" w:hAnsi="Calibri" w:cs="Times New Roman"/>
          <w:i/>
          <w:color w:val="2E74B5"/>
        </w:rPr>
      </w:pPr>
    </w:p>
    <w:p w14:paraId="5697374F" w14:textId="77777777" w:rsidR="00E34DE7" w:rsidRPr="00E34DE7" w:rsidRDefault="00E34DE7" w:rsidP="00E34DE7">
      <w:pPr>
        <w:spacing w:after="0" w:line="240" w:lineRule="auto"/>
        <w:jc w:val="center"/>
        <w:rPr>
          <w:b/>
          <w:bCs/>
          <w:sz w:val="28"/>
          <w:szCs w:val="28"/>
          <w:lang w:eastAsia="hr-HR"/>
        </w:rPr>
      </w:pPr>
      <w:r w:rsidRPr="00E34DE7">
        <w:rPr>
          <w:b/>
          <w:bCs/>
          <w:sz w:val="28"/>
          <w:szCs w:val="28"/>
          <w:lang w:eastAsia="hr-HR"/>
        </w:rPr>
        <w:t>TJELESNA I ZDRAVSTVENA KULTURA – 2. RAZRED OSNOVNE ŠKOLE</w:t>
      </w:r>
    </w:p>
    <w:p w14:paraId="0231ACBE" w14:textId="77777777" w:rsidR="00E34DE7" w:rsidRPr="00E34DE7" w:rsidRDefault="00E34DE7" w:rsidP="00E34DE7">
      <w:pPr>
        <w:spacing w:after="0" w:line="240" w:lineRule="auto"/>
        <w:jc w:val="center"/>
        <w:rPr>
          <w:b/>
          <w:bCs/>
          <w:sz w:val="28"/>
          <w:szCs w:val="28"/>
          <w:lang w:eastAsia="hr-HR"/>
        </w:rPr>
      </w:pPr>
      <w:r w:rsidRPr="00E34DE7">
        <w:rPr>
          <w:b/>
          <w:bCs/>
          <w:sz w:val="28"/>
          <w:szCs w:val="28"/>
          <w:lang w:eastAsia="hr-HR"/>
        </w:rPr>
        <w:t>VREDNOVANJE USVOJENOSTI ODGOJNO-OBRAZOVNIH ISHODA</w:t>
      </w:r>
    </w:p>
    <w:p w14:paraId="46BC9CBC" w14:textId="77777777" w:rsidR="00E34DE7" w:rsidRPr="00E34DE7" w:rsidRDefault="00E34DE7" w:rsidP="00E34DE7">
      <w:pPr>
        <w:spacing w:after="0" w:line="240" w:lineRule="auto"/>
        <w:rPr>
          <w:rFonts w:cstheme="minorHAnsi"/>
          <w:b/>
          <w:sz w:val="24"/>
          <w:szCs w:val="24"/>
        </w:rPr>
      </w:pPr>
    </w:p>
    <w:p w14:paraId="4CD5BC7A" w14:textId="77777777" w:rsidR="00E34DE7" w:rsidRPr="00E34DE7" w:rsidRDefault="00E34DE7" w:rsidP="00E34DE7">
      <w:pPr>
        <w:rPr>
          <w:rFonts w:cstheme="minorHAnsi"/>
          <w:b/>
          <w:sz w:val="24"/>
          <w:szCs w:val="24"/>
        </w:rPr>
      </w:pPr>
    </w:p>
    <w:tbl>
      <w:tblPr>
        <w:tblStyle w:val="Reetkatablice11"/>
        <w:tblW w:w="13601" w:type="dxa"/>
        <w:tblInd w:w="0" w:type="dxa"/>
        <w:tblLook w:val="04A0" w:firstRow="1" w:lastRow="0" w:firstColumn="1" w:lastColumn="0" w:noHBand="0" w:noVBand="1"/>
      </w:tblPr>
      <w:tblGrid>
        <w:gridCol w:w="3256"/>
        <w:gridCol w:w="2586"/>
        <w:gridCol w:w="2586"/>
        <w:gridCol w:w="2586"/>
        <w:gridCol w:w="2587"/>
      </w:tblGrid>
      <w:tr w:rsidR="00E34DE7" w:rsidRPr="00E34DE7" w14:paraId="45F246B3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EAC7F8B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AA5CE8F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RAZRADA ISHODA</w:t>
            </w:r>
          </w:p>
        </w:tc>
      </w:tr>
      <w:tr w:rsidR="00E34DE7" w:rsidRPr="00E34DE7" w14:paraId="66696B4C" w14:textId="77777777" w:rsidTr="00985F73">
        <w:trPr>
          <w:trHeight w:val="49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F1984" w14:textId="77777777" w:rsidR="00E34DE7" w:rsidRPr="00E34DE7" w:rsidRDefault="00E34DE7" w:rsidP="00E34DE7">
            <w:pPr>
              <w:spacing w:after="160" w:line="259" w:lineRule="auto"/>
            </w:pPr>
            <w:r w:rsidRPr="00E34DE7">
              <w:rPr>
                <w:b/>
                <w:bCs/>
              </w:rPr>
              <w:t>OŠ TZK A. 2. 1.</w:t>
            </w:r>
          </w:p>
          <w:p w14:paraId="5ED2CAA6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Izvodi prirodne načine gibanja i mijenja položaj tijela u prostoru.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51925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Prepoznaje i izvodi raznovrsne promjene položaja i gibanja tijela u prostoru.</w:t>
            </w:r>
            <w:r w:rsidRPr="00E34DE7">
              <w:br/>
              <w:t>Razlikuje i izvodi jednostavne prirodne načine gibanja.</w:t>
            </w:r>
          </w:p>
          <w:p w14:paraId="59928E49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Izvodi prilagođene prirodne načine gibanja.</w:t>
            </w:r>
          </w:p>
        </w:tc>
      </w:tr>
      <w:tr w:rsidR="00E34DE7" w:rsidRPr="00E34DE7" w14:paraId="46DDBB13" w14:textId="77777777" w:rsidTr="00985F73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5462836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SADRŽAJ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F818526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RAZINE USVOJENOSTI (OSTVARENOSTI) ODGOJNO-OBRAZOVNIH ISHODA</w:t>
            </w:r>
          </w:p>
        </w:tc>
      </w:tr>
      <w:tr w:rsidR="00E34DE7" w:rsidRPr="00E34DE7" w14:paraId="142C5F2A" w14:textId="77777777" w:rsidTr="00985F7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EB18D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2CE4C69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ZADOVOLJAVAJUĆA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F5617FB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DOBRA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04E2EF19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VRLO DOBRA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0FB4FAD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IZNIMNA</w:t>
            </w:r>
          </w:p>
        </w:tc>
      </w:tr>
      <w:tr w:rsidR="00E34DE7" w:rsidRPr="00E34DE7" w14:paraId="65BCC3F4" w14:textId="77777777" w:rsidTr="00985F73">
        <w:trPr>
          <w:trHeight w:val="864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054B9465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Izvodi raznovrsne promjene položaja i gibanja u prostoru u motoričkim igrama.</w:t>
            </w:r>
          </w:p>
          <w:p w14:paraId="3F889AC4" w14:textId="77777777" w:rsidR="00E34DE7" w:rsidRPr="00E34DE7" w:rsidRDefault="00E34DE7" w:rsidP="00E34DE7">
            <w:pPr>
              <w:spacing w:after="160" w:line="259" w:lineRule="auto"/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63441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Uz učiteljevu pomoć (asistenciju ili neposrednu uputu) izvodi  zadano motoričko gibanje.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FA6C2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Izvodi zadano motoričko gibanje s manjim odstupanjima.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D5822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 xml:space="preserve">Pravilno izvodi zadano motoričko gibanje i mijenja položaj tijela u prostoru. 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B13A1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Prepoznaje te samostalno i pravilno izvodi raznovrsne promjene položaja i gibanja tijela u prostoru.</w:t>
            </w:r>
          </w:p>
        </w:tc>
      </w:tr>
      <w:tr w:rsidR="00E34DE7" w:rsidRPr="00E34DE7" w14:paraId="7E4872C1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5B657E3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0F5656B1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RAZRADA ISHODA</w:t>
            </w:r>
          </w:p>
        </w:tc>
      </w:tr>
      <w:tr w:rsidR="00E34DE7" w:rsidRPr="00E34DE7" w14:paraId="183D3555" w14:textId="77777777" w:rsidTr="00985F73">
        <w:trPr>
          <w:trHeight w:val="49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747A1" w14:textId="77777777" w:rsidR="00E34DE7" w:rsidRPr="00E34DE7" w:rsidRDefault="00E34DE7" w:rsidP="00E34DE7">
            <w:pPr>
              <w:spacing w:after="160" w:line="259" w:lineRule="auto"/>
              <w:rPr>
                <w:b/>
                <w:bCs/>
              </w:rPr>
            </w:pPr>
            <w:r w:rsidRPr="00E34DE7">
              <w:rPr>
                <w:b/>
                <w:bCs/>
              </w:rPr>
              <w:t>OŠ TZK A. 2. 2.</w:t>
            </w:r>
          </w:p>
          <w:p w14:paraId="6133CC85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Provodi elementarne igre.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9ECC6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Sudjeluje u elementarnim igrama.</w:t>
            </w:r>
          </w:p>
        </w:tc>
      </w:tr>
      <w:tr w:rsidR="00E34DE7" w:rsidRPr="00E34DE7" w14:paraId="78A46ADC" w14:textId="77777777" w:rsidTr="00985F73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F33C9B4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SADRŽAJ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00CDF7B4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RAZINE USVOJENOSTI (OSTVARENOSTI) ODGOJNO-OBRAZOVNIH ISHODA</w:t>
            </w:r>
          </w:p>
        </w:tc>
      </w:tr>
      <w:tr w:rsidR="00E34DE7" w:rsidRPr="00E34DE7" w14:paraId="7B27F5B5" w14:textId="77777777" w:rsidTr="00985F7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47C26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F3B9757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ZADOVOLJAVAJUĆA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C29E722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DOBRA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E94C703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VRLO DOBRA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0CA398C2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IZNIMNA</w:t>
            </w:r>
          </w:p>
        </w:tc>
      </w:tr>
      <w:tr w:rsidR="00E34DE7" w:rsidRPr="00E34DE7" w14:paraId="2DEA8416" w14:textId="77777777" w:rsidTr="00985F73">
        <w:trPr>
          <w:trHeight w:val="567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70A198A" w14:textId="77777777" w:rsidR="00E34DE7" w:rsidRPr="00E34DE7" w:rsidRDefault="00E34DE7" w:rsidP="00E34DE7">
            <w:pPr>
              <w:spacing w:after="160" w:line="259" w:lineRule="auto"/>
            </w:pPr>
            <w:r w:rsidRPr="00E34DE7">
              <w:lastRenderedPageBreak/>
              <w:t>Provođenje raznovrsnih elementarnih igara primjerenih dobi s obzirom na razinu naučenosti raznovrsnih prirodnih načina gibanja.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2957A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Sudjeluje u elementarnim igrama slijedeći suigrače u izvedbi, pri čemu motorička gibanja izvodi djelomično pravilno.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D5B10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Izvodi elementarne igre uz neznatna odstupanja.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B4451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Provodi različite igre, pri čemu motorička gibanja izvodi pravilno.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88030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 xml:space="preserve">Predlaže  nove igre prema zadanom kriteriju ,predvodi  ih pri čemu motorička gibanja izvodi pravilno i povezano. </w:t>
            </w:r>
          </w:p>
        </w:tc>
      </w:tr>
      <w:tr w:rsidR="00E34DE7" w:rsidRPr="00E34DE7" w14:paraId="19E954F5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8DA17E3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01D3156B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RAZRADA ISHODA</w:t>
            </w:r>
          </w:p>
        </w:tc>
      </w:tr>
      <w:tr w:rsidR="00E34DE7" w:rsidRPr="00E34DE7" w14:paraId="341B1677" w14:textId="77777777" w:rsidTr="00985F73">
        <w:trPr>
          <w:trHeight w:val="287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CFF7E" w14:textId="77777777" w:rsidR="00E34DE7" w:rsidRPr="00E34DE7" w:rsidRDefault="00E34DE7" w:rsidP="00E34DE7">
            <w:pPr>
              <w:spacing w:after="160" w:line="259" w:lineRule="auto"/>
              <w:rPr>
                <w:b/>
                <w:bCs/>
              </w:rPr>
            </w:pPr>
            <w:r w:rsidRPr="00E34DE7">
              <w:rPr>
                <w:b/>
                <w:bCs/>
              </w:rPr>
              <w:t>OŠ TZK B. 2. 1.</w:t>
            </w:r>
          </w:p>
          <w:p w14:paraId="1B925001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Sudjeluje u provjeravanju antropološkog statusa i pravilnoga tjelesnog držanja.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3F7ED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Praćenje morfoloških obilježja, motoričkih i funkcionalnih sposobnosti te statusa tjelesnog držanja.</w:t>
            </w:r>
          </w:p>
        </w:tc>
      </w:tr>
      <w:tr w:rsidR="00E34DE7" w:rsidRPr="00E34DE7" w14:paraId="6729E198" w14:textId="77777777" w:rsidTr="00985F73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0E39A521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SADRŽAJ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480AAEB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RAZINE USVOJENOSTI (OSTVARENOSTI) ODGOJNO-OBRAZOVNIH ISHODA</w:t>
            </w:r>
          </w:p>
        </w:tc>
      </w:tr>
      <w:tr w:rsidR="00E34DE7" w:rsidRPr="00E34DE7" w14:paraId="4D22A62D" w14:textId="77777777" w:rsidTr="00985F7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C07775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0EB3AB48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ZADOVOLJAVAJUĆA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DBEB297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DOBRA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7D5FEA2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VRLO DOBRA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7965409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IZNIMNA</w:t>
            </w:r>
          </w:p>
        </w:tc>
      </w:tr>
      <w:tr w:rsidR="00E34DE7" w:rsidRPr="00E34DE7" w14:paraId="32380713" w14:textId="77777777" w:rsidTr="00985F73">
        <w:trPr>
          <w:trHeight w:val="847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54DDC12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Provjeravanje morfoloških obilježja, funkcionalnih i motoričkih sposobnosti učenika te analiza tjelesnog držanja.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08291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Na poticaj sudjeluje u provjeravanju morfoloških obilježja, motoričkih i funkcionalnih sposobnosti te statusa tjelesnog držanja.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DE152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Sudjeluje u provjeravanju navedenih dijelova antropološkoga statusa.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9EF2A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Uz pomoć učitelja prati antropološki status i status pravilnoga tjelesnog držanja.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8F912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Uz pomoć prati i uspoređuje rezultate provjerenog antropološkog statusa te određuje  pravilnost držanja tijela.</w:t>
            </w:r>
          </w:p>
        </w:tc>
      </w:tr>
      <w:tr w:rsidR="00E34DE7" w:rsidRPr="00E34DE7" w14:paraId="2A3A43CC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A742E28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61B8E98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RAZRADA ISHODA</w:t>
            </w:r>
          </w:p>
        </w:tc>
      </w:tr>
      <w:tr w:rsidR="00E34DE7" w:rsidRPr="00E34DE7" w14:paraId="3E314FAC" w14:textId="77777777" w:rsidTr="00985F73">
        <w:trPr>
          <w:trHeight w:val="5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7B623" w14:textId="77777777" w:rsidR="00E34DE7" w:rsidRPr="00E34DE7" w:rsidRDefault="00E34DE7" w:rsidP="00E34DE7">
            <w:pPr>
              <w:spacing w:after="160" w:line="259" w:lineRule="auto"/>
              <w:rPr>
                <w:b/>
                <w:bCs/>
              </w:rPr>
            </w:pPr>
            <w:r w:rsidRPr="00E34DE7">
              <w:rPr>
                <w:b/>
                <w:bCs/>
              </w:rPr>
              <w:t xml:space="preserve">OŠ TZK C. 2. 1. </w:t>
            </w:r>
          </w:p>
          <w:p w14:paraId="12232C11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Uključen je u praćenje osobnih motoričkih postignuća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E495C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Prati i prepoznaje osobna motorička postignuća u svladanim obrazovnim sadržajima obuhvaćenih kurikulumom.</w:t>
            </w:r>
          </w:p>
        </w:tc>
      </w:tr>
      <w:tr w:rsidR="00E34DE7" w:rsidRPr="00E34DE7" w14:paraId="0E9D2791" w14:textId="77777777" w:rsidTr="00985F73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04CA5FFD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SADRŽAJ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62D132F7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RAZINE USVOJENOSTI (OSTVARENOSTI) ODGOJNO-OBRAZOVNIH ISHODA</w:t>
            </w:r>
          </w:p>
        </w:tc>
      </w:tr>
      <w:tr w:rsidR="00E34DE7" w:rsidRPr="00E34DE7" w14:paraId="41C5E775" w14:textId="77777777" w:rsidTr="00985F7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03A67D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D16E7D2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ZADOVOLJAVAJUĆA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62C83808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DOBRA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61A7575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VRLO DOBRA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018C838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IZNIMNA</w:t>
            </w:r>
          </w:p>
        </w:tc>
      </w:tr>
      <w:tr w:rsidR="00E34DE7" w:rsidRPr="00E34DE7" w14:paraId="19F87577" w14:textId="77777777" w:rsidTr="00985F73">
        <w:trPr>
          <w:trHeight w:val="19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04D488C" w14:textId="77777777" w:rsidR="00E34DE7" w:rsidRPr="00E34DE7" w:rsidRDefault="00E34DE7" w:rsidP="00E34DE7">
            <w:pPr>
              <w:spacing w:after="160" w:line="259" w:lineRule="auto"/>
            </w:pPr>
            <w:r w:rsidRPr="00E34DE7">
              <w:lastRenderedPageBreak/>
              <w:t>Obrazovni sadržaji u skladu s razvojnim obilježjima učenika.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502EC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Na poticaj izvodi osnovne strukture naučenoga elementarnog znanja na razini početnog usavršavanja.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DC5F7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Izvodi osnovne strukture naučenoga elementarnog znanja na razini početnog usavršavanja.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07158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Prati i prepoznaje uz pomoć osobna motorička postignuća u svladanim obrazovnim sadržajima obuhvaćenih kurikulumom.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903ED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Uz pomoć prati i uspoređuje osobna motorička postignuća u svladanim obrazovnim sadržajima obuhvaćenih kurikulumom.</w:t>
            </w:r>
          </w:p>
        </w:tc>
      </w:tr>
      <w:tr w:rsidR="00E34DE7" w:rsidRPr="00E34DE7" w14:paraId="2C4935B5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6BBF0BF4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B3A728C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RAZRADA ISHODA</w:t>
            </w:r>
          </w:p>
        </w:tc>
      </w:tr>
      <w:tr w:rsidR="00E34DE7" w:rsidRPr="00E34DE7" w14:paraId="1CD58F8F" w14:textId="77777777" w:rsidTr="00985F73">
        <w:trPr>
          <w:trHeight w:val="901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E3A39" w14:textId="77777777" w:rsidR="00E34DE7" w:rsidRPr="00E34DE7" w:rsidRDefault="00E34DE7" w:rsidP="00E34DE7">
            <w:pPr>
              <w:spacing w:after="160" w:line="259" w:lineRule="auto"/>
              <w:rPr>
                <w:b/>
                <w:bCs/>
              </w:rPr>
            </w:pPr>
            <w:r w:rsidRPr="00E34DE7">
              <w:rPr>
                <w:b/>
                <w:bCs/>
              </w:rPr>
              <w:t xml:space="preserve">OŠ TZK D. 2. 1. </w:t>
            </w:r>
          </w:p>
          <w:p w14:paraId="442C4B8A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Prepoznaje i primjenjuje postupke za održavanje higijene pri tjelesnoj aktivnosti te se brine o opremi za tjelesno vježbanje.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AB4C3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Preuzima odgovornost i razvija svijest o potrebi provođenja tjelesnog vježbanja u primjerenim zdravstveno-   higijenskim uvjetima.</w:t>
            </w:r>
          </w:p>
        </w:tc>
      </w:tr>
      <w:tr w:rsidR="00E34DE7" w:rsidRPr="00E34DE7" w14:paraId="59B8EA35" w14:textId="77777777" w:rsidTr="00985F73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7F11805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SADRŽAJ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07336511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RAZINE USVOJENOSTI (OSTVARENOSTI) ODGOJNO-OBRAZOVNIH ISHODA</w:t>
            </w:r>
          </w:p>
        </w:tc>
      </w:tr>
      <w:tr w:rsidR="00E34DE7" w:rsidRPr="00E34DE7" w14:paraId="7434AB45" w14:textId="77777777" w:rsidTr="00985F7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DD377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5A63867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ZADOVOLJAVAJUĆA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4CE756D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DOBRA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F7B9E4E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VRLO DOBRA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6474E9A8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IZNIMNA</w:t>
            </w:r>
          </w:p>
        </w:tc>
      </w:tr>
      <w:tr w:rsidR="00E34DE7" w:rsidRPr="00E34DE7" w14:paraId="0413AE87" w14:textId="77777777" w:rsidTr="00985F73">
        <w:trPr>
          <w:trHeight w:val="95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239B5CB8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Vježbanje u odgovarajućim higijenskim uvjetima za provedbu nastave TZK na otvorenim i u zatvorenim sportskim vježbalištima.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D2FE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Na učiteljev poticaj primjenjuje postupke za održavanje higijene pri tjelesnoj aktivnosti i brine se o opremi za tjelesno vježbanje.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B0D13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Prepoznaje važnost postupaka za održavanje higijene koju primjenjuje nakon tjelesnog vježbanja.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17196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Uz učiteljevu pomoć objašnjava važnost provođenja tjelesnog vježbanja u primjerenim zdravstveno-higijenskim uvjetima te se samostalno brine o opremi za tjelesno vježbanje.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F5F9B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Preuzima odgovornost za higijenu i odijevanje na satu Tjelesne i zdravstvene kulture, brine se o svojoj opremi, njezinoj urednosti te je spreman pružiti pomoć vršnjacima kojima je potrebna.</w:t>
            </w:r>
          </w:p>
        </w:tc>
      </w:tr>
      <w:tr w:rsidR="00E34DE7" w:rsidRPr="00E34DE7" w14:paraId="19F89E9C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021B3622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68F85598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RAZRADA ISHODA</w:t>
            </w:r>
          </w:p>
        </w:tc>
      </w:tr>
      <w:tr w:rsidR="00E34DE7" w:rsidRPr="00E34DE7" w14:paraId="53D21BA6" w14:textId="77777777" w:rsidTr="00985F73">
        <w:trPr>
          <w:trHeight w:val="49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990D9" w14:textId="77777777" w:rsidR="00E34DE7" w:rsidRPr="00E34DE7" w:rsidRDefault="00E34DE7" w:rsidP="00E34DE7">
            <w:pPr>
              <w:spacing w:after="160" w:line="259" w:lineRule="auto"/>
              <w:rPr>
                <w:b/>
                <w:bCs/>
              </w:rPr>
            </w:pPr>
            <w:r w:rsidRPr="00E34DE7">
              <w:rPr>
                <w:b/>
                <w:bCs/>
              </w:rPr>
              <w:t>OŠ TZK D. 2. 2.</w:t>
            </w:r>
          </w:p>
          <w:p w14:paraId="2866CE4B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 xml:space="preserve">Usvaja mogućnosti tjelesnog vježbanja na otvorenim i </w:t>
            </w:r>
            <w:r w:rsidRPr="00E34DE7">
              <w:lastRenderedPageBreak/>
              <w:t>zatvorenim sportskim vježbalištima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4D7A9" w14:textId="77777777" w:rsidR="00E34DE7" w:rsidRPr="00E34DE7" w:rsidRDefault="00E34DE7" w:rsidP="00E34DE7">
            <w:pPr>
              <w:spacing w:after="160" w:line="259" w:lineRule="auto"/>
            </w:pPr>
            <w:r w:rsidRPr="00E34DE7">
              <w:lastRenderedPageBreak/>
              <w:t>Primjenjuje poznate kineziološke motoričke aktivnosti na otvorenim i zatvorenim sportskim vježbalištima.</w:t>
            </w:r>
          </w:p>
        </w:tc>
      </w:tr>
      <w:tr w:rsidR="00E34DE7" w:rsidRPr="00E34DE7" w14:paraId="70CD1C20" w14:textId="77777777" w:rsidTr="00985F73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E7BA46B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SADRŽAJ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85F730A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RAZINE USVOJENOSTI (OSTVARENOSTI) ODGOJNO-OBRAZOVNIH ISHODA</w:t>
            </w:r>
          </w:p>
        </w:tc>
      </w:tr>
      <w:tr w:rsidR="00E34DE7" w:rsidRPr="00E34DE7" w14:paraId="1EF6AEC2" w14:textId="77777777" w:rsidTr="00985F7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CDB22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32F6337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ZADOVOLJAVAJUĆA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BFE3A33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DOBRA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630BB53B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VRLO DOBRA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3347844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IZNIMNA</w:t>
            </w:r>
          </w:p>
        </w:tc>
      </w:tr>
      <w:tr w:rsidR="00E34DE7" w:rsidRPr="00E34DE7" w14:paraId="57219238" w14:textId="77777777" w:rsidTr="00985F73">
        <w:trPr>
          <w:trHeight w:val="55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89B0B16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Kineziološke motoričke aktivnosti na otvorenim i zatvorenim sportskim vježbalištima</w:t>
            </w:r>
          </w:p>
          <w:p w14:paraId="6F053730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Jednostavnije pješačke ture, igre na snijegu, igre u vodi, na vodi i uz vodu, orijentacijske igre...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3115E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Uz učiteljevu pomoć prepoznaje mogućnosti tjelesnog vježbanja na otvorenim i zatvorenim sportskim vježbalištima i vježba oponašajući tuđe aktivnosti.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E1065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Primjenjuje poznate kineziološke motoričke aktivnosti na otvorenim i zatvorenim sportskim vježbalištima.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7FD50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Uz učiteljevu pomoć objašnjava mogućnosti tjelesnog vježbanja  na otvorenim i zatvorenim sportskim vježbalištima te ih primjenjuje.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D9B0A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Predlaže mogućnosti tjelesnog vježbanja na otvorenim i zatvorenim sportskim vježbalištima, ovisno o posebnostima zavičajne regije u kojoj se škola nalazi, te aktivno sudjeluje  u vježbanju.</w:t>
            </w:r>
          </w:p>
        </w:tc>
      </w:tr>
      <w:tr w:rsidR="00E34DE7" w:rsidRPr="00E34DE7" w14:paraId="09A601BF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DF3420A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38394F5A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RAZRADA ISHODA</w:t>
            </w:r>
          </w:p>
        </w:tc>
      </w:tr>
      <w:tr w:rsidR="00E34DE7" w:rsidRPr="00E34DE7" w14:paraId="6B00B82B" w14:textId="77777777" w:rsidTr="00985F73">
        <w:trPr>
          <w:trHeight w:val="901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DABE4" w14:textId="77777777" w:rsidR="00E34DE7" w:rsidRPr="00E34DE7" w:rsidRDefault="00E34DE7" w:rsidP="00E34DE7">
            <w:pPr>
              <w:spacing w:after="160" w:line="259" w:lineRule="auto"/>
              <w:rPr>
                <w:b/>
                <w:bCs/>
              </w:rPr>
            </w:pPr>
            <w:r w:rsidRPr="00E34DE7">
              <w:rPr>
                <w:b/>
                <w:bCs/>
              </w:rPr>
              <w:t xml:space="preserve">OŠ TZK D. 2. 3. </w:t>
            </w:r>
          </w:p>
          <w:p w14:paraId="7BD829CF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Surađuje u elementarnim igrama i prihvaća pravila igara.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8DE31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Prihvaća pravila igara i surađuje sa suigračima.</w:t>
            </w:r>
          </w:p>
        </w:tc>
      </w:tr>
      <w:tr w:rsidR="00E34DE7" w:rsidRPr="00E34DE7" w14:paraId="18A7BC63" w14:textId="77777777" w:rsidTr="00985F73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5A63692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SADRŽAJ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48836B6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RAZINE USVOJENOSTI (OSTVARENOSTI) ODGOJNO-OBRAZOVNIH ISHODA</w:t>
            </w:r>
          </w:p>
        </w:tc>
      </w:tr>
      <w:tr w:rsidR="00E34DE7" w:rsidRPr="00E34DE7" w14:paraId="20674BD2" w14:textId="77777777" w:rsidTr="00985F7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F2D463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7FCAE388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ZADOVOLJAVAJUĆA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587C521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DOBRA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64A24C0B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VRLO DOBRA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14C1FA8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IZNIMNA</w:t>
            </w:r>
          </w:p>
        </w:tc>
      </w:tr>
      <w:tr w:rsidR="00E34DE7" w:rsidRPr="00E34DE7" w14:paraId="56E4F30A" w14:textId="77777777" w:rsidTr="00985F73">
        <w:trPr>
          <w:trHeight w:val="95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5D47E52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Elementarne igre s više igrača u kojima pojedinac pridonosi uspjehu cijele skupine.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EF11F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Prihvaća pravila igara i surađuje sa suigračima na učiteljev poticaj.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50A3A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Pokazuje interes za suradnju sa suigračima u igri.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63659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Dosljedno surađuje sa suigračima u igri i donošenju zajedničkih pravila te ih primjenjuje u igri, prosuđuje igru uz povremeno vođenje učitelja.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FE805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Surađuje u igri , prihvaća pravila i samostalno prosuđuje  postupke sudionika igre u skladu s njima.</w:t>
            </w:r>
          </w:p>
        </w:tc>
      </w:tr>
      <w:tr w:rsidR="00E34DE7" w:rsidRPr="00E34DE7" w14:paraId="339192ED" w14:textId="77777777" w:rsidTr="00985F73"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84C9DB4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ODGOJNO-OBRAZOVNI ISHODI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E4AB86B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RAZRADA ISHODA</w:t>
            </w:r>
          </w:p>
        </w:tc>
      </w:tr>
      <w:tr w:rsidR="00E34DE7" w:rsidRPr="00E34DE7" w14:paraId="6E8783F5" w14:textId="77777777" w:rsidTr="00985F73">
        <w:trPr>
          <w:trHeight w:val="49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E4E75" w14:textId="77777777" w:rsidR="00E34DE7" w:rsidRPr="00E34DE7" w:rsidRDefault="00E34DE7" w:rsidP="00E34DE7">
            <w:pPr>
              <w:spacing w:after="160" w:line="259" w:lineRule="auto"/>
              <w:rPr>
                <w:b/>
                <w:bCs/>
              </w:rPr>
            </w:pPr>
            <w:r w:rsidRPr="00E34DE7">
              <w:rPr>
                <w:b/>
                <w:bCs/>
              </w:rPr>
              <w:lastRenderedPageBreak/>
              <w:t>OŠ TZK D. 2. 4.</w:t>
            </w:r>
          </w:p>
          <w:p w14:paraId="09D4DFD5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Aktivno sudjeluje u elementarnim igrama koje razvijaju samopoštovanje, samopouzdanje i ustrajnost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BB5A3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Izvodi elementarne igre koje razvijaju samopoštovanje i samopouzdanje.</w:t>
            </w:r>
          </w:p>
          <w:p w14:paraId="5E93FE16" w14:textId="77777777" w:rsidR="00E34DE7" w:rsidRPr="00E34DE7" w:rsidRDefault="00E34DE7" w:rsidP="00E34DE7">
            <w:pPr>
              <w:spacing w:after="160" w:line="259" w:lineRule="auto"/>
            </w:pPr>
          </w:p>
        </w:tc>
      </w:tr>
      <w:tr w:rsidR="00E34DE7" w:rsidRPr="00E34DE7" w14:paraId="4D9CA00D" w14:textId="77777777" w:rsidTr="00985F73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5FDE3268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  <w:r w:rsidRPr="00E34DE7">
              <w:rPr>
                <w:b/>
              </w:rPr>
              <w:t>SADRŽAJ</w:t>
            </w:r>
          </w:p>
        </w:tc>
        <w:tc>
          <w:tcPr>
            <w:tcW w:w="103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6A40A8E7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RAZINE USVOJENOSTI (OSTVARENOSTI) ODGOJNO-OBRAZOVNIH ISHODA</w:t>
            </w:r>
          </w:p>
        </w:tc>
      </w:tr>
      <w:tr w:rsidR="00E34DE7" w:rsidRPr="00E34DE7" w14:paraId="17A2A4C4" w14:textId="77777777" w:rsidTr="00985F7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B4EF6A" w14:textId="77777777" w:rsidR="00E34DE7" w:rsidRPr="00E34DE7" w:rsidRDefault="00E34DE7" w:rsidP="00E34DE7">
            <w:pPr>
              <w:spacing w:after="160" w:line="259" w:lineRule="auto"/>
              <w:rPr>
                <w:b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4515D13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ZADOVOLJAVAJUĆA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106C51C9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DOBRA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68A421F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VRLO DOBRA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21175849" w14:textId="77777777" w:rsidR="00E34DE7" w:rsidRPr="00E34DE7" w:rsidRDefault="00E34DE7" w:rsidP="00E34DE7">
            <w:pPr>
              <w:spacing w:after="160" w:line="259" w:lineRule="auto"/>
              <w:jc w:val="center"/>
              <w:rPr>
                <w:rFonts w:cs="Calibri"/>
                <w:b/>
              </w:rPr>
            </w:pPr>
            <w:r w:rsidRPr="00E34DE7">
              <w:rPr>
                <w:rFonts w:cs="Calibri"/>
                <w:b/>
              </w:rPr>
              <w:t>IZNIMNA</w:t>
            </w:r>
          </w:p>
        </w:tc>
      </w:tr>
      <w:tr w:rsidR="00E34DE7" w:rsidRPr="00E34DE7" w14:paraId="196A4639" w14:textId="77777777" w:rsidTr="00985F73">
        <w:trPr>
          <w:trHeight w:val="55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597A82D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Jednostavnije kineziološke aktivnosti, elementarne igre.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BB04C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Izvodi elementarne igre koje razvijaju samopoštovanje i samopouzdanje uz učiteljev poticaj i praćenje.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7274D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Učenik ima samopouzdanja te podiže razinu ustrajnosti.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BB10E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Učenik izvodi elementarnim igrama koje razvijaju samopoštovanje i samopouzdanje te podiže razinu ustrajnosti kako kod sebe tako i kod suigrača.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43823" w14:textId="77777777" w:rsidR="00E34DE7" w:rsidRPr="00E34DE7" w:rsidRDefault="00E34DE7" w:rsidP="00E34DE7">
            <w:pPr>
              <w:spacing w:after="160" w:line="259" w:lineRule="auto"/>
            </w:pPr>
            <w:r w:rsidRPr="00E34DE7">
              <w:t>Učenik svojim pristupom igri utječe na podizanje samopoštovanja, samopouzdanja i  razine ustrajnosti kako kod sebe tako i kod suigrača.</w:t>
            </w:r>
          </w:p>
        </w:tc>
      </w:tr>
    </w:tbl>
    <w:p w14:paraId="1D14B254" w14:textId="77777777" w:rsidR="00E34DE7" w:rsidRPr="00E34DE7" w:rsidRDefault="00E34DE7" w:rsidP="00E34DE7">
      <w:pPr>
        <w:spacing w:after="0" w:line="240" w:lineRule="auto"/>
        <w:rPr>
          <w:rFonts w:ascii="Calibri" w:eastAsia="Calibri" w:hAnsi="Calibri" w:cs="Times New Roman"/>
        </w:rPr>
      </w:pPr>
    </w:p>
    <w:p w14:paraId="3E0A0E24" w14:textId="77777777" w:rsidR="00E34DE7" w:rsidRPr="00E34DE7" w:rsidRDefault="00E34DE7" w:rsidP="00E34DE7">
      <w:pPr>
        <w:spacing w:after="0" w:line="240" w:lineRule="auto"/>
        <w:rPr>
          <w:rFonts w:ascii="Calibri" w:eastAsia="Calibri" w:hAnsi="Calibri" w:cs="Times New Roman"/>
        </w:rPr>
      </w:pPr>
    </w:p>
    <w:p w14:paraId="22CD5BD0" w14:textId="77777777" w:rsidR="00E34DE7" w:rsidRPr="00E34DE7" w:rsidRDefault="00E34DE7" w:rsidP="00E34DE7">
      <w:pPr>
        <w:spacing w:after="0" w:line="240" w:lineRule="auto"/>
        <w:rPr>
          <w:rFonts w:ascii="Calibri" w:eastAsia="Calibri" w:hAnsi="Calibri" w:cs="Times New Roman"/>
        </w:rPr>
      </w:pPr>
    </w:p>
    <w:p w14:paraId="540D0510" w14:textId="77777777" w:rsidR="00E34DE7" w:rsidRDefault="00E34DE7" w:rsidP="00E34DE7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0AFED0CE" w14:textId="77777777" w:rsidR="00E34DE7" w:rsidRDefault="00E34DE7" w:rsidP="00E34DE7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65BE0BC3" w14:textId="77777777" w:rsidR="00E34DE7" w:rsidRDefault="00E34DE7" w:rsidP="00E34DE7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22C95453" w14:textId="77777777" w:rsidR="00E34DE7" w:rsidRDefault="00E34DE7" w:rsidP="00E34DE7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527AA484" w14:textId="77777777" w:rsidR="00E34DE7" w:rsidRDefault="00E34DE7" w:rsidP="00E34DE7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76EE828E" w14:textId="77777777" w:rsidR="00E34DE7" w:rsidRDefault="00E34DE7" w:rsidP="00E34DE7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7F19DA26" w14:textId="77777777" w:rsidR="00E34DE7" w:rsidRDefault="00E34DE7" w:rsidP="00E34DE7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3D14E2D3" w14:textId="77777777" w:rsidR="00E34DE7" w:rsidRDefault="00E34DE7" w:rsidP="00E34DE7">
      <w:pPr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34241461" w14:textId="1DD2DA7E" w:rsidR="00E34DE7" w:rsidRDefault="00E34DE7" w:rsidP="00E34DE7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705BF1">
        <w:rPr>
          <w:rFonts w:ascii="Arial" w:hAnsi="Arial" w:cs="Arial"/>
          <w:b/>
          <w:sz w:val="24"/>
          <w:szCs w:val="24"/>
          <w:u w:val="single"/>
        </w:rPr>
        <w:lastRenderedPageBreak/>
        <w:t>MJERILA  ZA  OCJENJIVANJE PISANIH PROVJERA I ISPITA ZNANJA</w:t>
      </w:r>
    </w:p>
    <w:p w14:paraId="672EA2A8" w14:textId="77777777" w:rsidR="00E34DE7" w:rsidRPr="00705BF1" w:rsidRDefault="00E34DE7" w:rsidP="00E34DE7">
      <w:pPr>
        <w:rPr>
          <w:rFonts w:ascii="Arial" w:hAnsi="Arial" w:cs="Arial"/>
          <w:sz w:val="24"/>
          <w:szCs w:val="24"/>
        </w:rPr>
      </w:pPr>
    </w:p>
    <w:tbl>
      <w:tblPr>
        <w:tblStyle w:val="Srednjipopis2-Isticanje2"/>
        <w:tblW w:w="0" w:type="auto"/>
        <w:tblLook w:val="04A0" w:firstRow="1" w:lastRow="0" w:firstColumn="1" w:lastColumn="0" w:noHBand="0" w:noVBand="1"/>
      </w:tblPr>
      <w:tblGrid>
        <w:gridCol w:w="13006"/>
      </w:tblGrid>
      <w:tr w:rsidR="00E34DE7" w:rsidRPr="00705BF1" w14:paraId="2F83A308" w14:textId="77777777" w:rsidTr="00985F7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8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3815" w:type="dxa"/>
          </w:tcPr>
          <w:p w14:paraId="0322E392" w14:textId="77777777" w:rsidR="00E34DE7" w:rsidRPr="00705BF1" w:rsidRDefault="00E34DE7" w:rsidP="00985F73">
            <w:pPr>
              <w:jc w:val="center"/>
              <w:rPr>
                <w:rFonts w:ascii="Arial" w:hAnsi="Arial" w:cs="Arial"/>
                <w:b/>
                <w:color w:val="385623" w:themeColor="accent6" w:themeShade="80"/>
              </w:rPr>
            </w:pPr>
            <w:r w:rsidRPr="00705BF1">
              <w:rPr>
                <w:rFonts w:ascii="Arial" w:hAnsi="Arial" w:cs="Arial"/>
                <w:b/>
                <w:color w:val="385623" w:themeColor="accent6" w:themeShade="80"/>
              </w:rPr>
              <w:t xml:space="preserve">BROJ BODOVA U POSTOTCIMA </w:t>
            </w:r>
          </w:p>
          <w:p w14:paraId="6C811807" w14:textId="77777777" w:rsidR="00E34DE7" w:rsidRPr="00705BF1" w:rsidRDefault="00E34DE7" w:rsidP="00985F73">
            <w:pPr>
              <w:jc w:val="center"/>
              <w:rPr>
                <w:rFonts w:ascii="Arial" w:hAnsi="Arial" w:cs="Arial"/>
              </w:rPr>
            </w:pPr>
            <w:r w:rsidRPr="00705BF1">
              <w:rPr>
                <w:rFonts w:ascii="Arial" w:hAnsi="Arial" w:cs="Arial"/>
              </w:rPr>
              <w:t>Raspon postignuća izražen je u postotcima za pojedine ocjene i vrijedi za obrazovne predmete (</w:t>
            </w:r>
            <w:r>
              <w:rPr>
                <w:rFonts w:ascii="Arial" w:hAnsi="Arial" w:cs="Arial"/>
              </w:rPr>
              <w:t>H</w:t>
            </w:r>
            <w:r w:rsidRPr="00705BF1">
              <w:rPr>
                <w:rFonts w:ascii="Arial" w:hAnsi="Arial" w:cs="Arial"/>
              </w:rPr>
              <w:t xml:space="preserve">rvatski jezik, </w:t>
            </w:r>
            <w:r>
              <w:rPr>
                <w:rFonts w:ascii="Arial" w:hAnsi="Arial" w:cs="Arial"/>
              </w:rPr>
              <w:t>M</w:t>
            </w:r>
            <w:r w:rsidRPr="00705BF1">
              <w:rPr>
                <w:rFonts w:ascii="Arial" w:hAnsi="Arial" w:cs="Arial"/>
              </w:rPr>
              <w:t xml:space="preserve">atematika, </w:t>
            </w:r>
            <w:r>
              <w:rPr>
                <w:rFonts w:ascii="Arial" w:hAnsi="Arial" w:cs="Arial"/>
              </w:rPr>
              <w:t>P</w:t>
            </w:r>
            <w:r w:rsidRPr="00705BF1">
              <w:rPr>
                <w:rFonts w:ascii="Arial" w:hAnsi="Arial" w:cs="Arial"/>
              </w:rPr>
              <w:t>riroda i društvo).</w:t>
            </w:r>
          </w:p>
        </w:tc>
      </w:tr>
      <w:tr w:rsidR="00E34DE7" w:rsidRPr="00705BF1" w14:paraId="1DB85F57" w14:textId="77777777" w:rsidTr="00985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5" w:type="dxa"/>
          </w:tcPr>
          <w:p w14:paraId="68123642" w14:textId="77777777" w:rsidR="00E34DE7" w:rsidRPr="00705BF1" w:rsidRDefault="00E34DE7" w:rsidP="00985F73">
            <w:pPr>
              <w:rPr>
                <w:rFonts w:ascii="Arial" w:hAnsi="Arial" w:cs="Arial"/>
                <w:sz w:val="24"/>
                <w:szCs w:val="24"/>
              </w:rPr>
            </w:pPr>
            <w:r w:rsidRPr="00705BF1">
              <w:rPr>
                <w:rFonts w:ascii="Arial" w:hAnsi="Arial" w:cs="Arial"/>
                <w:sz w:val="24"/>
                <w:szCs w:val="24"/>
              </w:rPr>
              <w:t>91% - 100%   ODLIČAN (5)</w:t>
            </w:r>
          </w:p>
        </w:tc>
      </w:tr>
      <w:tr w:rsidR="00E34DE7" w:rsidRPr="00705BF1" w14:paraId="1C3A61D6" w14:textId="77777777" w:rsidTr="00985F73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5" w:type="dxa"/>
          </w:tcPr>
          <w:p w14:paraId="452E4C85" w14:textId="77777777" w:rsidR="00E34DE7" w:rsidRPr="00705BF1" w:rsidRDefault="00E34DE7" w:rsidP="00985F7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90% - 81</w:t>
            </w:r>
            <w:r w:rsidRPr="00705BF1">
              <w:rPr>
                <w:rFonts w:ascii="Arial" w:hAnsi="Arial" w:cs="Arial"/>
                <w:sz w:val="24"/>
                <w:szCs w:val="24"/>
              </w:rPr>
              <w:t>%     VRLO DOBAR (4)</w:t>
            </w:r>
          </w:p>
        </w:tc>
      </w:tr>
      <w:tr w:rsidR="00E34DE7" w:rsidRPr="00705BF1" w14:paraId="42EFE5AB" w14:textId="77777777" w:rsidTr="00985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5" w:type="dxa"/>
          </w:tcPr>
          <w:p w14:paraId="06C80837" w14:textId="77777777" w:rsidR="00E34DE7" w:rsidRPr="00705BF1" w:rsidRDefault="00E34DE7" w:rsidP="00985F7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80% - 61</w:t>
            </w:r>
            <w:r w:rsidRPr="00705BF1">
              <w:rPr>
                <w:rFonts w:ascii="Arial" w:hAnsi="Arial" w:cs="Arial"/>
                <w:sz w:val="24"/>
                <w:szCs w:val="24"/>
              </w:rPr>
              <w:t>%     DOBAR (3)</w:t>
            </w:r>
          </w:p>
        </w:tc>
      </w:tr>
      <w:tr w:rsidR="00E34DE7" w:rsidRPr="00705BF1" w14:paraId="35D216EB" w14:textId="77777777" w:rsidTr="00985F73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5" w:type="dxa"/>
          </w:tcPr>
          <w:p w14:paraId="084ABA19" w14:textId="77777777" w:rsidR="00E34DE7" w:rsidRPr="00705BF1" w:rsidRDefault="00E34DE7" w:rsidP="00985F7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60</w:t>
            </w:r>
            <w:r w:rsidRPr="00705BF1">
              <w:rPr>
                <w:rFonts w:ascii="Arial" w:hAnsi="Arial" w:cs="Arial"/>
                <w:sz w:val="24"/>
                <w:szCs w:val="24"/>
              </w:rPr>
              <w:t>% - 51%      DOVOLJAN (2)</w:t>
            </w:r>
          </w:p>
        </w:tc>
      </w:tr>
      <w:tr w:rsidR="00E34DE7" w:rsidRPr="00705BF1" w14:paraId="602C0B5D" w14:textId="77777777" w:rsidTr="00985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5" w:type="dxa"/>
          </w:tcPr>
          <w:p w14:paraId="57C5F3EF" w14:textId="77777777" w:rsidR="00E34DE7" w:rsidRPr="00705BF1" w:rsidRDefault="00E34DE7" w:rsidP="00985F73">
            <w:pPr>
              <w:rPr>
                <w:rFonts w:ascii="Arial" w:hAnsi="Arial" w:cs="Arial"/>
                <w:sz w:val="24"/>
                <w:szCs w:val="24"/>
              </w:rPr>
            </w:pPr>
            <w:r w:rsidRPr="00705BF1">
              <w:rPr>
                <w:rFonts w:ascii="Arial" w:hAnsi="Arial" w:cs="Arial"/>
                <w:sz w:val="24"/>
                <w:szCs w:val="24"/>
              </w:rPr>
              <w:t xml:space="preserve">do 50%           NEDOVOLJAN (1)  </w:t>
            </w:r>
          </w:p>
        </w:tc>
      </w:tr>
      <w:tr w:rsidR="00E34DE7" w:rsidRPr="00705BF1" w14:paraId="1E333979" w14:textId="77777777" w:rsidTr="00985F73"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15" w:type="dxa"/>
          </w:tcPr>
          <w:p w14:paraId="14BCCC13" w14:textId="77777777" w:rsidR="00E34DE7" w:rsidRPr="00705BF1" w:rsidRDefault="00E34DE7" w:rsidP="00985F73">
            <w:pPr>
              <w:rPr>
                <w:rFonts w:ascii="Arial" w:hAnsi="Arial" w:cs="Arial"/>
                <w:sz w:val="24"/>
                <w:szCs w:val="24"/>
              </w:rPr>
            </w:pPr>
          </w:p>
          <w:p w14:paraId="29EDADD9" w14:textId="77777777" w:rsidR="00E34DE7" w:rsidRPr="00705BF1" w:rsidRDefault="00E34DE7" w:rsidP="00985F7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FA54ED9" w14:textId="3F1D39D3" w:rsidR="00E34DE7" w:rsidRDefault="00E34DE7" w:rsidP="00E34DE7">
      <w:pPr>
        <w:rPr>
          <w:rFonts w:cstheme="minorHAnsi"/>
          <w:iCs/>
          <w:sz w:val="24"/>
          <w:szCs w:val="24"/>
        </w:rPr>
      </w:pPr>
    </w:p>
    <w:tbl>
      <w:tblPr>
        <w:tblStyle w:val="Srednjipopis2-Isticanje5"/>
        <w:tblpPr w:leftFromText="180" w:rightFromText="180" w:vertAnchor="text" w:horzAnchor="margin" w:tblpY="-101"/>
        <w:tblOverlap w:val="never"/>
        <w:tblW w:w="0" w:type="auto"/>
        <w:tblLook w:val="04A0" w:firstRow="1" w:lastRow="0" w:firstColumn="1" w:lastColumn="0" w:noHBand="0" w:noVBand="1"/>
      </w:tblPr>
      <w:tblGrid>
        <w:gridCol w:w="13006"/>
      </w:tblGrid>
      <w:tr w:rsidR="005F3C50" w:rsidRPr="00705BF1" w14:paraId="10B5E7AB" w14:textId="77777777" w:rsidTr="00985F7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9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3717" w:type="dxa"/>
          </w:tcPr>
          <w:p w14:paraId="6A5EB9FD" w14:textId="77777777" w:rsidR="005F3C50" w:rsidRDefault="005F3C50" w:rsidP="00985F73">
            <w:pPr>
              <w:rPr>
                <w:rFonts w:ascii="Arial" w:hAnsi="Arial" w:cs="Arial"/>
                <w:b/>
                <w:color w:val="1F4E79" w:themeColor="accent5" w:themeShade="80"/>
              </w:rPr>
            </w:pPr>
          </w:p>
          <w:p w14:paraId="4F121C57" w14:textId="77777777" w:rsidR="005F3C50" w:rsidRDefault="005F3C50" w:rsidP="00985F73">
            <w:pPr>
              <w:jc w:val="center"/>
              <w:rPr>
                <w:rFonts w:ascii="Arial" w:hAnsi="Arial" w:cs="Arial"/>
                <w:b/>
                <w:color w:val="1F4E79" w:themeColor="accent5" w:themeShade="80"/>
              </w:rPr>
            </w:pPr>
          </w:p>
          <w:p w14:paraId="04D611FF" w14:textId="77777777" w:rsidR="005F3C50" w:rsidRPr="00705BF1" w:rsidRDefault="005F3C50" w:rsidP="00985F73">
            <w:pPr>
              <w:jc w:val="center"/>
              <w:rPr>
                <w:rFonts w:ascii="Arial" w:hAnsi="Arial" w:cs="Arial"/>
                <w:b/>
                <w:color w:val="1F4E79" w:themeColor="accent5" w:themeShade="80"/>
              </w:rPr>
            </w:pPr>
            <w:r w:rsidRPr="00705BF1">
              <w:rPr>
                <w:rFonts w:ascii="Arial" w:hAnsi="Arial" w:cs="Arial"/>
                <w:b/>
                <w:color w:val="1F4E79" w:themeColor="accent5" w:themeShade="80"/>
              </w:rPr>
              <w:t>DIKTAT</w:t>
            </w:r>
          </w:p>
          <w:p w14:paraId="237D15B1" w14:textId="77777777" w:rsidR="005F3C50" w:rsidRPr="00705BF1" w:rsidRDefault="005F3C50" w:rsidP="00985F73">
            <w:pPr>
              <w:jc w:val="center"/>
              <w:rPr>
                <w:rFonts w:ascii="Arial" w:hAnsi="Arial" w:cs="Arial"/>
                <w:color w:val="auto"/>
              </w:rPr>
            </w:pPr>
            <w:r w:rsidRPr="00705BF1">
              <w:rPr>
                <w:rFonts w:ascii="Arial" w:hAnsi="Arial" w:cs="Arial"/>
                <w:color w:val="auto"/>
              </w:rPr>
              <w:t xml:space="preserve">Pri vrednovanju i ocjenjivanju u obzir se ne uzimaju </w:t>
            </w:r>
            <w:r>
              <w:rPr>
                <w:rFonts w:ascii="Arial" w:hAnsi="Arial" w:cs="Arial"/>
                <w:color w:val="auto"/>
              </w:rPr>
              <w:t>slučajne pogreške poput zamjene i</w:t>
            </w:r>
            <w:r w:rsidRPr="00705BF1">
              <w:rPr>
                <w:rFonts w:ascii="Arial" w:hAnsi="Arial" w:cs="Arial"/>
                <w:color w:val="auto"/>
              </w:rPr>
              <w:t xml:space="preserve"> ispuštanja slova.</w:t>
            </w:r>
          </w:p>
        </w:tc>
      </w:tr>
      <w:tr w:rsidR="005F3C50" w:rsidRPr="00705BF1" w14:paraId="6BEA6350" w14:textId="77777777" w:rsidTr="00985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717" w:type="dxa"/>
          </w:tcPr>
          <w:p w14:paraId="2D853FB9" w14:textId="77777777" w:rsidR="005F3C50" w:rsidRPr="00705BF1" w:rsidRDefault="005F3C50" w:rsidP="00985F7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auto"/>
                <w:sz w:val="24"/>
                <w:szCs w:val="24"/>
              </w:rPr>
              <w:t>1 pogreš</w:t>
            </w:r>
            <w:r w:rsidRPr="00705BF1">
              <w:rPr>
                <w:rFonts w:ascii="Arial" w:hAnsi="Arial" w:cs="Arial"/>
                <w:color w:val="auto"/>
                <w:sz w:val="24"/>
                <w:szCs w:val="24"/>
              </w:rPr>
              <w:t>ka  ODLIČAN (5)</w:t>
            </w:r>
          </w:p>
        </w:tc>
      </w:tr>
      <w:tr w:rsidR="005F3C50" w:rsidRPr="00705BF1" w14:paraId="4842AFA1" w14:textId="77777777" w:rsidTr="00985F73">
        <w:trPr>
          <w:trHeight w:val="4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717" w:type="dxa"/>
          </w:tcPr>
          <w:p w14:paraId="19F0DC5E" w14:textId="77777777" w:rsidR="005F3C50" w:rsidRPr="00705BF1" w:rsidRDefault="005F3C50" w:rsidP="00985F73">
            <w:pPr>
              <w:rPr>
                <w:rFonts w:ascii="Arial" w:hAnsi="Arial" w:cs="Arial"/>
                <w:sz w:val="24"/>
                <w:szCs w:val="24"/>
              </w:rPr>
            </w:pPr>
            <w:r w:rsidRPr="00705BF1">
              <w:rPr>
                <w:rFonts w:ascii="Arial" w:hAnsi="Arial" w:cs="Arial"/>
                <w:color w:val="auto"/>
                <w:sz w:val="24"/>
                <w:szCs w:val="24"/>
              </w:rPr>
              <w:t xml:space="preserve"> 2</w:t>
            </w:r>
            <w:r>
              <w:rPr>
                <w:rFonts w:ascii="Arial" w:hAnsi="Arial" w:cs="Arial"/>
                <w:color w:val="auto"/>
                <w:sz w:val="24"/>
                <w:szCs w:val="24"/>
              </w:rPr>
              <w:t>-3</w:t>
            </w:r>
            <w:r w:rsidRPr="00705BF1">
              <w:rPr>
                <w:rFonts w:ascii="Arial" w:hAnsi="Arial" w:cs="Arial"/>
                <w:color w:val="auto"/>
                <w:sz w:val="24"/>
                <w:szCs w:val="24"/>
              </w:rPr>
              <w:t xml:space="preserve"> pogreške VRLO DOBAR (4)</w:t>
            </w:r>
          </w:p>
        </w:tc>
      </w:tr>
      <w:tr w:rsidR="005F3C50" w:rsidRPr="00705BF1" w14:paraId="7EAB303E" w14:textId="77777777" w:rsidTr="00985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717" w:type="dxa"/>
          </w:tcPr>
          <w:p w14:paraId="41589725" w14:textId="77777777" w:rsidR="005F3C50" w:rsidRPr="00705BF1" w:rsidRDefault="005F3C50" w:rsidP="00985F7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auto"/>
                <w:sz w:val="24"/>
                <w:szCs w:val="24"/>
              </w:rPr>
              <w:t>4 – 6</w:t>
            </w:r>
            <w:r w:rsidRPr="00705BF1">
              <w:rPr>
                <w:rFonts w:ascii="Arial" w:hAnsi="Arial" w:cs="Arial"/>
                <w:color w:val="auto"/>
                <w:sz w:val="24"/>
                <w:szCs w:val="24"/>
              </w:rPr>
              <w:t xml:space="preserve">  pogreške DOBAR (3)</w:t>
            </w:r>
          </w:p>
        </w:tc>
      </w:tr>
      <w:tr w:rsidR="005F3C50" w:rsidRPr="00705BF1" w14:paraId="679AA8CD" w14:textId="77777777" w:rsidTr="00985F73">
        <w:trPr>
          <w:trHeight w:val="4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717" w:type="dxa"/>
          </w:tcPr>
          <w:p w14:paraId="0866B782" w14:textId="77777777" w:rsidR="005F3C50" w:rsidRPr="00705BF1" w:rsidRDefault="005F3C50" w:rsidP="00985F7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auto"/>
                <w:sz w:val="24"/>
                <w:szCs w:val="24"/>
              </w:rPr>
              <w:t>7 – 9</w:t>
            </w:r>
            <w:r w:rsidRPr="00705BF1">
              <w:rPr>
                <w:rFonts w:ascii="Arial" w:hAnsi="Arial" w:cs="Arial"/>
                <w:color w:val="auto"/>
                <w:sz w:val="24"/>
                <w:szCs w:val="24"/>
              </w:rPr>
              <w:t xml:space="preserve"> pogrešaka DOVOLJAN (2)</w:t>
            </w:r>
          </w:p>
        </w:tc>
      </w:tr>
      <w:tr w:rsidR="005F3C50" w:rsidRPr="00705BF1" w14:paraId="538CB883" w14:textId="77777777" w:rsidTr="00985F7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717" w:type="dxa"/>
          </w:tcPr>
          <w:p w14:paraId="334AB19E" w14:textId="77777777" w:rsidR="005F3C50" w:rsidRPr="00705BF1" w:rsidRDefault="005F3C50" w:rsidP="00985F7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color w:val="auto"/>
                <w:sz w:val="24"/>
                <w:szCs w:val="24"/>
              </w:rPr>
              <w:t>10</w:t>
            </w:r>
            <w:r w:rsidRPr="00705BF1">
              <w:rPr>
                <w:rFonts w:ascii="Arial" w:hAnsi="Arial" w:cs="Arial"/>
                <w:color w:val="auto"/>
                <w:sz w:val="24"/>
                <w:szCs w:val="24"/>
              </w:rPr>
              <w:t xml:space="preserve"> pogrešaka i više NEDOVOLJAN (1)</w:t>
            </w:r>
          </w:p>
        </w:tc>
      </w:tr>
    </w:tbl>
    <w:p w14:paraId="5F402B9E" w14:textId="77777777" w:rsidR="005F3C50" w:rsidRPr="00E34DE7" w:rsidRDefault="005F3C50" w:rsidP="00E34DE7">
      <w:pPr>
        <w:rPr>
          <w:rFonts w:cstheme="minorHAnsi"/>
          <w:iCs/>
          <w:sz w:val="24"/>
          <w:szCs w:val="24"/>
        </w:rPr>
      </w:pPr>
    </w:p>
    <w:p w14:paraId="2C3F57D8" w14:textId="77777777" w:rsidR="00E34DE7" w:rsidRPr="00E34DE7" w:rsidRDefault="00E34DE7" w:rsidP="00E34DE7">
      <w:pPr>
        <w:spacing w:after="0" w:line="240" w:lineRule="auto"/>
        <w:rPr>
          <w:rFonts w:cstheme="minorHAnsi"/>
          <w:b/>
          <w:iCs/>
        </w:rPr>
      </w:pPr>
    </w:p>
    <w:p w14:paraId="7EBE94B3" w14:textId="77777777" w:rsidR="00E34DE7" w:rsidRDefault="00E34DE7" w:rsidP="00E34DE7"/>
    <w:p w14:paraId="1A5DBC8F" w14:textId="77777777" w:rsidR="00E34DE7" w:rsidRPr="00E34DE7" w:rsidRDefault="00E34DE7" w:rsidP="00E34DE7"/>
    <w:p w14:paraId="1AB0CF9C" w14:textId="77777777" w:rsidR="00E34DE7" w:rsidRPr="00E34DE7" w:rsidRDefault="00E34DE7">
      <w:pPr>
        <w:rPr>
          <w:iCs/>
        </w:rPr>
      </w:pPr>
    </w:p>
    <w:sectPr w:rsidR="00E34DE7" w:rsidRPr="00E34DE7" w:rsidSect="005F25E4">
      <w:headerReference w:type="default" r:id="rId6"/>
      <w:pgSz w:w="15840" w:h="12240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A9D38B" w14:textId="77777777" w:rsidR="004416A0" w:rsidRDefault="004416A0">
      <w:pPr>
        <w:spacing w:after="0" w:line="240" w:lineRule="auto"/>
      </w:pPr>
      <w:r>
        <w:separator/>
      </w:r>
    </w:p>
  </w:endnote>
  <w:endnote w:type="continuationSeparator" w:id="0">
    <w:p w14:paraId="62C56242" w14:textId="77777777" w:rsidR="004416A0" w:rsidRDefault="004416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970F9D" w14:textId="77777777" w:rsidR="004416A0" w:rsidRDefault="004416A0">
      <w:pPr>
        <w:spacing w:after="0" w:line="240" w:lineRule="auto"/>
      </w:pPr>
      <w:r>
        <w:separator/>
      </w:r>
    </w:p>
  </w:footnote>
  <w:footnote w:type="continuationSeparator" w:id="0">
    <w:p w14:paraId="5B25BA28" w14:textId="77777777" w:rsidR="004416A0" w:rsidRDefault="004416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87E4F" w14:textId="77777777" w:rsidR="007B333E" w:rsidRDefault="004416A0">
    <w:pPr>
      <w:pStyle w:val="Zaglavl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A9F"/>
    <w:rsid w:val="000A16F6"/>
    <w:rsid w:val="004416A0"/>
    <w:rsid w:val="0045188A"/>
    <w:rsid w:val="004D089A"/>
    <w:rsid w:val="00581675"/>
    <w:rsid w:val="005B1783"/>
    <w:rsid w:val="005F3C50"/>
    <w:rsid w:val="006A4DF7"/>
    <w:rsid w:val="006B5A9F"/>
    <w:rsid w:val="00733D61"/>
    <w:rsid w:val="00765A6C"/>
    <w:rsid w:val="00834F9C"/>
    <w:rsid w:val="008916C0"/>
    <w:rsid w:val="00A77FC6"/>
    <w:rsid w:val="00A87A60"/>
    <w:rsid w:val="00BE3793"/>
    <w:rsid w:val="00C200CF"/>
    <w:rsid w:val="00C5067B"/>
    <w:rsid w:val="00DD352E"/>
    <w:rsid w:val="00E34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EFB2E"/>
  <w15:chartTrackingRefBased/>
  <w15:docId w15:val="{E14B7EE5-AFCF-4D91-818D-41CB976DC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379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semiHidden/>
    <w:unhideWhenUsed/>
    <w:rsid w:val="00C506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C5067B"/>
  </w:style>
  <w:style w:type="table" w:styleId="Reetkatablice">
    <w:name w:val="Table Grid"/>
    <w:basedOn w:val="Obinatablica"/>
    <w:uiPriority w:val="39"/>
    <w:rsid w:val="00C506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Obinatablica"/>
    <w:next w:val="Reetkatablice"/>
    <w:uiPriority w:val="39"/>
    <w:rsid w:val="00E34D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-8">
    <w:name w:val="t-8"/>
    <w:basedOn w:val="Normal"/>
    <w:rsid w:val="00E34D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Odlomakpopisa">
    <w:name w:val="List Paragraph"/>
    <w:basedOn w:val="Normal"/>
    <w:qFormat/>
    <w:rsid w:val="00E34DE7"/>
    <w:pPr>
      <w:spacing w:after="0" w:line="240" w:lineRule="auto"/>
      <w:ind w:left="708"/>
    </w:pPr>
    <w:rPr>
      <w:rFonts w:ascii="Times New Roman" w:eastAsia="Calibri" w:hAnsi="Times New Roman" w:cs="Times New Roman"/>
      <w:sz w:val="24"/>
      <w:szCs w:val="24"/>
      <w:lang w:eastAsia="hr-HR"/>
    </w:rPr>
  </w:style>
  <w:style w:type="table" w:customStyle="1" w:styleId="Reetkatablice11">
    <w:name w:val="Rešetka tablice11"/>
    <w:basedOn w:val="Obinatablica"/>
    <w:next w:val="Reetkatablice"/>
    <w:uiPriority w:val="39"/>
    <w:rsid w:val="00E34DE7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rednjipopis2-Isticanje2">
    <w:name w:val="Medium List 2 Accent 2"/>
    <w:basedOn w:val="Obinatablica"/>
    <w:uiPriority w:val="66"/>
    <w:rsid w:val="00E34DE7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D7D31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rednjipopis2-Isticanje5">
    <w:name w:val="Medium List 2 Accent 5"/>
    <w:basedOn w:val="Obinatablica"/>
    <w:uiPriority w:val="66"/>
    <w:rsid w:val="005F3C5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B9BD5" w:themeColor="accent5"/>
        <w:left w:val="single" w:sz="8" w:space="0" w:color="5B9BD5" w:themeColor="accent5"/>
        <w:bottom w:val="single" w:sz="8" w:space="0" w:color="5B9BD5" w:themeColor="accent5"/>
        <w:right w:val="single" w:sz="8" w:space="0" w:color="5B9BD5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39</Pages>
  <Words>11329</Words>
  <Characters>64577</Characters>
  <Application>Microsoft Office Word</Application>
  <DocSecurity>0</DocSecurity>
  <Lines>538</Lines>
  <Paragraphs>151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</dc:creator>
  <cp:keywords/>
  <dc:description/>
  <cp:lastModifiedBy>Nada Horvat</cp:lastModifiedBy>
  <cp:revision>2</cp:revision>
  <dcterms:created xsi:type="dcterms:W3CDTF">2023-09-19T05:29:00Z</dcterms:created>
  <dcterms:modified xsi:type="dcterms:W3CDTF">2023-09-19T05:29:00Z</dcterms:modified>
</cp:coreProperties>
</file>