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EDE6" w14:textId="77777777" w:rsidR="00EC097B" w:rsidRDefault="006D7A49">
      <w:r>
        <w:t>Kriteriji vrednovanja-4.r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339"/>
        <w:gridCol w:w="2581"/>
        <w:gridCol w:w="2581"/>
        <w:gridCol w:w="2581"/>
      </w:tblGrid>
      <w:tr w:rsidR="006D7A49" w14:paraId="6A49A0A4" w14:textId="77777777" w:rsidTr="00D86AA8">
        <w:trPr>
          <w:trHeight w:val="427"/>
        </w:trPr>
        <w:tc>
          <w:tcPr>
            <w:tcW w:w="823" w:type="dxa"/>
            <w:vMerge w:val="restart"/>
            <w:textDirection w:val="tbRl"/>
            <w:vAlign w:val="center"/>
          </w:tcPr>
          <w:p w14:paraId="3A735617" w14:textId="77777777" w:rsidR="006D7A49" w:rsidRPr="00773BAC" w:rsidRDefault="006D7A49" w:rsidP="00D86A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BAC">
              <w:rPr>
                <w:b/>
                <w:sz w:val="20"/>
                <w:szCs w:val="20"/>
              </w:rPr>
              <w:t>TJELESNA I ZDRAVSTVENA KULTURA</w:t>
            </w:r>
          </w:p>
        </w:tc>
        <w:tc>
          <w:tcPr>
            <w:tcW w:w="4339" w:type="dxa"/>
          </w:tcPr>
          <w:p w14:paraId="75BA7968" w14:textId="77777777" w:rsidR="006D7A49" w:rsidRPr="00773BAC" w:rsidRDefault="006D7A49" w:rsidP="00D86AA8">
            <w:pPr>
              <w:jc w:val="center"/>
              <w:rPr>
                <w:color w:val="FF0000"/>
              </w:rPr>
            </w:pPr>
            <w:r w:rsidRPr="00773BAC">
              <w:rPr>
                <w:color w:val="FF0000"/>
              </w:rPr>
              <w:t>ČETVRTI   RAZRED</w:t>
            </w:r>
          </w:p>
        </w:tc>
        <w:tc>
          <w:tcPr>
            <w:tcW w:w="2581" w:type="dxa"/>
          </w:tcPr>
          <w:p w14:paraId="0DD08ECF" w14:textId="77777777" w:rsidR="006D7A49" w:rsidRDefault="006D7A49" w:rsidP="00D86AA8">
            <w:pPr>
              <w:jc w:val="center"/>
            </w:pPr>
            <w:r>
              <w:t>ODLIČAN</w:t>
            </w:r>
          </w:p>
        </w:tc>
        <w:tc>
          <w:tcPr>
            <w:tcW w:w="2581" w:type="dxa"/>
          </w:tcPr>
          <w:p w14:paraId="150350C7" w14:textId="77777777" w:rsidR="006D7A49" w:rsidRDefault="006D7A49" w:rsidP="00D86AA8">
            <w:pPr>
              <w:jc w:val="center"/>
            </w:pPr>
            <w:r>
              <w:t>VRLO DOBAR</w:t>
            </w:r>
          </w:p>
        </w:tc>
        <w:tc>
          <w:tcPr>
            <w:tcW w:w="2581" w:type="dxa"/>
          </w:tcPr>
          <w:p w14:paraId="3B3E90E6" w14:textId="77777777" w:rsidR="006D7A49" w:rsidRDefault="006D7A49" w:rsidP="00D86AA8">
            <w:pPr>
              <w:jc w:val="center"/>
            </w:pPr>
            <w:r>
              <w:t>DOBAR</w:t>
            </w:r>
          </w:p>
        </w:tc>
      </w:tr>
      <w:tr w:rsidR="006D7A49" w:rsidRPr="00722CB8" w14:paraId="15252ABD" w14:textId="77777777" w:rsidTr="00D86AA8">
        <w:trPr>
          <w:trHeight w:val="227"/>
        </w:trPr>
        <w:tc>
          <w:tcPr>
            <w:tcW w:w="823" w:type="dxa"/>
            <w:vMerge/>
          </w:tcPr>
          <w:p w14:paraId="25A4B2A9" w14:textId="77777777" w:rsidR="006D7A49" w:rsidRPr="00773BAC" w:rsidRDefault="006D7A49" w:rsidP="00D86AA8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14:paraId="3A66B345" w14:textId="77777777" w:rsidR="006D7A49" w:rsidRPr="00773BAC" w:rsidRDefault="006D7A49" w:rsidP="00D86AA8">
            <w:pPr>
              <w:jc w:val="center"/>
              <w:rPr>
                <w:b/>
              </w:rPr>
            </w:pPr>
            <w:r w:rsidRPr="00773BAC">
              <w:rPr>
                <w:b/>
              </w:rPr>
              <w:t>Motorička znanja</w:t>
            </w:r>
          </w:p>
          <w:p w14:paraId="10F8288C" w14:textId="77777777" w:rsidR="006D7A49" w:rsidRPr="00860EFC" w:rsidRDefault="006D7A49" w:rsidP="00D86AA8">
            <w:pPr>
              <w:jc w:val="center"/>
            </w:pPr>
            <w:r>
              <w:t>Kolutanje povezano (kolut natrag, kolut naprijed),  pravila igre</w:t>
            </w:r>
          </w:p>
        </w:tc>
        <w:tc>
          <w:tcPr>
            <w:tcW w:w="2581" w:type="dxa"/>
            <w:vMerge w:val="restart"/>
          </w:tcPr>
          <w:p w14:paraId="1B384B78" w14:textId="77777777" w:rsidR="006D7A49" w:rsidRDefault="006D7A49" w:rsidP="00D86AA8">
            <w:pPr>
              <w:jc w:val="center"/>
            </w:pPr>
            <w:r>
              <w:t>(MZ) u potpunosti savladava potrebna mot. znanja</w:t>
            </w:r>
          </w:p>
          <w:p w14:paraId="59B3EE71" w14:textId="77777777" w:rsidR="006D7A49" w:rsidRDefault="006D7A49" w:rsidP="00D86AA8">
            <w:pPr>
              <w:jc w:val="center"/>
            </w:pPr>
            <w:r>
              <w:t>(MD)iznad prosjeka</w:t>
            </w:r>
          </w:p>
          <w:p w14:paraId="66CF5990" w14:textId="77777777" w:rsidR="006D7A49" w:rsidRDefault="006D7A49" w:rsidP="00D86AA8">
            <w:pPr>
              <w:jc w:val="center"/>
            </w:pPr>
            <w:r>
              <w:t>(FS) izvanredne sposobnosti</w:t>
            </w:r>
          </w:p>
        </w:tc>
        <w:tc>
          <w:tcPr>
            <w:tcW w:w="2581" w:type="dxa"/>
            <w:vMerge w:val="restart"/>
          </w:tcPr>
          <w:p w14:paraId="3BABD476" w14:textId="77777777" w:rsidR="006D7A49" w:rsidRDefault="006D7A49" w:rsidP="00D86AA8">
            <w:pPr>
              <w:jc w:val="center"/>
            </w:pPr>
            <w:r>
              <w:t>(MZ) manje pogreške u izvođenju aktivnosti</w:t>
            </w:r>
          </w:p>
          <w:p w14:paraId="4A0282F7" w14:textId="77777777" w:rsidR="006D7A49" w:rsidRDefault="006D7A49" w:rsidP="00D86AA8">
            <w:pPr>
              <w:jc w:val="center"/>
            </w:pPr>
            <w:r>
              <w:t>(MD)dobra, bolja od prethodnih, u granicama prosječnosti</w:t>
            </w:r>
          </w:p>
          <w:p w14:paraId="5D671E3D" w14:textId="77777777" w:rsidR="006D7A49" w:rsidRPr="00F922E7" w:rsidRDefault="006D7A49" w:rsidP="00D86AA8">
            <w:pPr>
              <w:jc w:val="center"/>
            </w:pPr>
            <w:r>
              <w:t>(FS) dobre sposobnost</w:t>
            </w:r>
          </w:p>
        </w:tc>
        <w:tc>
          <w:tcPr>
            <w:tcW w:w="2581" w:type="dxa"/>
            <w:vMerge w:val="restart"/>
          </w:tcPr>
          <w:p w14:paraId="57FFE233" w14:textId="77777777" w:rsidR="006D7A49" w:rsidRDefault="006D7A49" w:rsidP="00D86AA8">
            <w:pPr>
              <w:jc w:val="center"/>
            </w:pPr>
            <w:r>
              <w:t>(MZ)veće pogreške, uz pomoć učitelja</w:t>
            </w:r>
          </w:p>
          <w:p w14:paraId="0E95A8C7" w14:textId="77777777" w:rsidR="006D7A49" w:rsidRDefault="006D7A49" w:rsidP="00D86AA8">
            <w:pPr>
              <w:jc w:val="center"/>
            </w:pPr>
            <w:r>
              <w:t>(MD) zadovoljavajuća, ne pokazuje napredovanje</w:t>
            </w:r>
          </w:p>
          <w:p w14:paraId="1E78A380" w14:textId="77777777" w:rsidR="006D7A49" w:rsidRPr="00722CB8" w:rsidRDefault="006D7A49" w:rsidP="00D86AA8">
            <w:pPr>
              <w:jc w:val="center"/>
            </w:pPr>
            <w:r>
              <w:t>(FS) zadovoljavajuće sposobnost</w:t>
            </w:r>
          </w:p>
        </w:tc>
      </w:tr>
      <w:tr w:rsidR="006D7A49" w14:paraId="107FC6E5" w14:textId="77777777" w:rsidTr="00D86AA8">
        <w:trPr>
          <w:trHeight w:val="227"/>
        </w:trPr>
        <w:tc>
          <w:tcPr>
            <w:tcW w:w="823" w:type="dxa"/>
            <w:vMerge/>
          </w:tcPr>
          <w:p w14:paraId="4DE541D7" w14:textId="77777777" w:rsidR="006D7A49" w:rsidRPr="00773BAC" w:rsidRDefault="006D7A49" w:rsidP="00D86AA8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14:paraId="6F1BC33F" w14:textId="77777777" w:rsidR="006D7A49" w:rsidRPr="00773BAC" w:rsidRDefault="006D7A49" w:rsidP="00D86AA8">
            <w:pPr>
              <w:jc w:val="center"/>
              <w:rPr>
                <w:b/>
              </w:rPr>
            </w:pPr>
            <w:r w:rsidRPr="00773BAC">
              <w:rPr>
                <w:b/>
              </w:rPr>
              <w:t>Motorička dostignuća</w:t>
            </w:r>
          </w:p>
          <w:p w14:paraId="171E488B" w14:textId="77777777" w:rsidR="006D7A49" w:rsidRPr="00860EFC" w:rsidRDefault="006D7A49" w:rsidP="00D86AA8">
            <w:pPr>
              <w:jc w:val="center"/>
            </w:pPr>
            <w:r>
              <w:t xml:space="preserve">Trčanje, puzanje, </w:t>
            </w:r>
            <w:proofErr w:type="spellStart"/>
            <w:r>
              <w:t>višenja</w:t>
            </w:r>
            <w:proofErr w:type="spellEnd"/>
            <w:r>
              <w:t>, vučenje i potiskivanje</w:t>
            </w:r>
          </w:p>
        </w:tc>
        <w:tc>
          <w:tcPr>
            <w:tcW w:w="2581" w:type="dxa"/>
            <w:vMerge/>
          </w:tcPr>
          <w:p w14:paraId="7FD1AB53" w14:textId="77777777" w:rsidR="006D7A49" w:rsidRDefault="006D7A49" w:rsidP="00D86AA8"/>
        </w:tc>
        <w:tc>
          <w:tcPr>
            <w:tcW w:w="2581" w:type="dxa"/>
            <w:vMerge/>
          </w:tcPr>
          <w:p w14:paraId="29A67D26" w14:textId="77777777" w:rsidR="006D7A49" w:rsidRDefault="006D7A49" w:rsidP="00D86AA8"/>
        </w:tc>
        <w:tc>
          <w:tcPr>
            <w:tcW w:w="2581" w:type="dxa"/>
            <w:vMerge/>
          </w:tcPr>
          <w:p w14:paraId="731BE727" w14:textId="77777777" w:rsidR="006D7A49" w:rsidRDefault="006D7A49" w:rsidP="00D86AA8"/>
        </w:tc>
      </w:tr>
      <w:tr w:rsidR="006D7A49" w:rsidRPr="00F922E7" w14:paraId="37D27EFD" w14:textId="77777777" w:rsidTr="00D86AA8">
        <w:trPr>
          <w:trHeight w:val="227"/>
        </w:trPr>
        <w:tc>
          <w:tcPr>
            <w:tcW w:w="823" w:type="dxa"/>
            <w:vMerge/>
          </w:tcPr>
          <w:p w14:paraId="10FDFF42" w14:textId="77777777" w:rsidR="006D7A49" w:rsidRPr="00773BAC" w:rsidRDefault="006D7A49" w:rsidP="00D86AA8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14:paraId="7B364610" w14:textId="77777777" w:rsidR="006D7A49" w:rsidRPr="00773BAC" w:rsidRDefault="006D7A49" w:rsidP="00D86AA8">
            <w:pPr>
              <w:jc w:val="center"/>
              <w:rPr>
                <w:b/>
              </w:rPr>
            </w:pPr>
            <w:r w:rsidRPr="00773BAC">
              <w:rPr>
                <w:b/>
              </w:rPr>
              <w:t>Funkcionalne sposobnosti</w:t>
            </w:r>
          </w:p>
          <w:p w14:paraId="6C2AD1C4" w14:textId="77777777" w:rsidR="006D7A49" w:rsidRPr="00860EFC" w:rsidRDefault="006D7A49" w:rsidP="00D86AA8">
            <w:pPr>
              <w:jc w:val="center"/>
            </w:pPr>
            <w:r w:rsidRPr="00860EFC">
              <w:t>Skakanje</w:t>
            </w:r>
            <w:r>
              <w:t xml:space="preserve">, </w:t>
            </w:r>
            <w:proofErr w:type="spellStart"/>
            <w:r>
              <w:t>naskok</w:t>
            </w:r>
            <w:proofErr w:type="spellEnd"/>
            <w:r>
              <w:t xml:space="preserve"> na odskočnu dasku i </w:t>
            </w:r>
            <w:proofErr w:type="spellStart"/>
            <w:r>
              <w:t>saskok</w:t>
            </w:r>
            <w:proofErr w:type="spellEnd"/>
            <w:r>
              <w:t xml:space="preserve">,  penjanje - konop, upiranje - karike,  igre, bacanje hvatanje u </w:t>
            </w:r>
            <w:proofErr w:type="spellStart"/>
            <w:r>
              <w:t>kretanju,bacanje</w:t>
            </w:r>
            <w:proofErr w:type="spellEnd"/>
            <w:r>
              <w:t xml:space="preserve"> </w:t>
            </w:r>
            <w:proofErr w:type="spellStart"/>
            <w:r>
              <w:t>medicinke</w:t>
            </w:r>
            <w:proofErr w:type="spellEnd"/>
            <w:r>
              <w:t xml:space="preserve"> iz različitih položaja vođenje lopte lijevom i desnom rukom, dodavanje i hvatanje lopte u kretanju (R), ubacivanje lopte u koš jednom rukom, udarac na vrata stopalom</w:t>
            </w:r>
          </w:p>
        </w:tc>
        <w:tc>
          <w:tcPr>
            <w:tcW w:w="2581" w:type="dxa"/>
            <w:vMerge/>
          </w:tcPr>
          <w:p w14:paraId="41BE3314" w14:textId="77777777" w:rsidR="006D7A49" w:rsidRPr="00F922E7" w:rsidRDefault="006D7A49" w:rsidP="00D86AA8"/>
        </w:tc>
        <w:tc>
          <w:tcPr>
            <w:tcW w:w="2581" w:type="dxa"/>
            <w:vMerge/>
          </w:tcPr>
          <w:p w14:paraId="38BA6F3E" w14:textId="77777777" w:rsidR="006D7A49" w:rsidRPr="00F922E7" w:rsidRDefault="006D7A49" w:rsidP="00D86AA8"/>
        </w:tc>
        <w:tc>
          <w:tcPr>
            <w:tcW w:w="2581" w:type="dxa"/>
            <w:vMerge/>
          </w:tcPr>
          <w:p w14:paraId="634A635B" w14:textId="77777777" w:rsidR="006D7A49" w:rsidRPr="00F922E7" w:rsidRDefault="006D7A49" w:rsidP="00D86AA8"/>
        </w:tc>
      </w:tr>
    </w:tbl>
    <w:p w14:paraId="215E7D17" w14:textId="77777777" w:rsidR="006D7A49" w:rsidRDefault="006D7A49"/>
    <w:p w14:paraId="40F19247" w14:textId="77777777" w:rsidR="00B23738" w:rsidRDefault="00B23738"/>
    <w:p w14:paraId="0E858D1B" w14:textId="77777777" w:rsidR="00B23738" w:rsidRDefault="00B23738"/>
    <w:p w14:paraId="3482FA15" w14:textId="77777777" w:rsidR="00B23738" w:rsidRDefault="00B23738"/>
    <w:p w14:paraId="1FC0D717" w14:textId="77777777" w:rsidR="00B23738" w:rsidRDefault="00B23738"/>
    <w:p w14:paraId="44085091" w14:textId="77777777" w:rsidR="00B23738" w:rsidRDefault="00B23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162"/>
        <w:gridCol w:w="1971"/>
        <w:gridCol w:w="1900"/>
        <w:gridCol w:w="1949"/>
        <w:gridCol w:w="1948"/>
        <w:gridCol w:w="1978"/>
      </w:tblGrid>
      <w:tr w:rsidR="00B23738" w14:paraId="7B1F9A67" w14:textId="77777777" w:rsidTr="00D86AA8">
        <w:tc>
          <w:tcPr>
            <w:tcW w:w="648" w:type="dxa"/>
            <w:vMerge w:val="restart"/>
            <w:textDirection w:val="tbRl"/>
            <w:vAlign w:val="center"/>
          </w:tcPr>
          <w:p w14:paraId="0E07A1E5" w14:textId="77777777" w:rsidR="00B23738" w:rsidRPr="00AB3EA4" w:rsidRDefault="00B23738" w:rsidP="00D86A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3EA4">
              <w:rPr>
                <w:b/>
                <w:sz w:val="20"/>
                <w:szCs w:val="20"/>
              </w:rPr>
              <w:lastRenderedPageBreak/>
              <w:t xml:space="preserve">PRIRODA </w:t>
            </w:r>
          </w:p>
          <w:p w14:paraId="55DA9226" w14:textId="77777777" w:rsidR="00B23738" w:rsidRPr="00AB3EA4" w:rsidRDefault="00B23738" w:rsidP="00D86AA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B3EA4">
              <w:rPr>
                <w:b/>
                <w:sz w:val="20"/>
                <w:szCs w:val="20"/>
              </w:rPr>
              <w:t>I DRUŠTVO</w:t>
            </w:r>
          </w:p>
        </w:tc>
        <w:tc>
          <w:tcPr>
            <w:tcW w:w="3414" w:type="dxa"/>
          </w:tcPr>
          <w:p w14:paraId="3D25B257" w14:textId="77777777" w:rsidR="00B23738" w:rsidRPr="00AB3EA4" w:rsidRDefault="00B23738" w:rsidP="00D86AA8">
            <w:pPr>
              <w:jc w:val="center"/>
              <w:rPr>
                <w:color w:val="FF0000"/>
              </w:rPr>
            </w:pPr>
            <w:r w:rsidRPr="00AB3EA4">
              <w:rPr>
                <w:color w:val="FF0000"/>
              </w:rPr>
              <w:t>ČETVRTI   RAZRED</w:t>
            </w:r>
          </w:p>
        </w:tc>
        <w:tc>
          <w:tcPr>
            <w:tcW w:w="2031" w:type="dxa"/>
          </w:tcPr>
          <w:p w14:paraId="6A379B14" w14:textId="77777777" w:rsidR="00B23738" w:rsidRDefault="00B23738" w:rsidP="00D86AA8">
            <w:pPr>
              <w:jc w:val="center"/>
            </w:pPr>
            <w:r>
              <w:t>ODLIČAN</w:t>
            </w:r>
          </w:p>
        </w:tc>
        <w:tc>
          <w:tcPr>
            <w:tcW w:w="2031" w:type="dxa"/>
          </w:tcPr>
          <w:p w14:paraId="7245488C" w14:textId="77777777" w:rsidR="00B23738" w:rsidRDefault="00B23738" w:rsidP="00D86AA8">
            <w:pPr>
              <w:jc w:val="center"/>
            </w:pPr>
            <w:r>
              <w:t>VRLO DOBAR</w:t>
            </w:r>
          </w:p>
        </w:tc>
        <w:tc>
          <w:tcPr>
            <w:tcW w:w="2031" w:type="dxa"/>
          </w:tcPr>
          <w:p w14:paraId="66FD0D7B" w14:textId="77777777" w:rsidR="00B23738" w:rsidRDefault="00B23738" w:rsidP="00D86AA8">
            <w:pPr>
              <w:jc w:val="center"/>
            </w:pPr>
            <w:r>
              <w:t>DOBAR</w:t>
            </w:r>
          </w:p>
        </w:tc>
        <w:tc>
          <w:tcPr>
            <w:tcW w:w="2031" w:type="dxa"/>
          </w:tcPr>
          <w:p w14:paraId="14FB13CF" w14:textId="77777777" w:rsidR="00B23738" w:rsidRDefault="00B23738" w:rsidP="00D86AA8">
            <w:pPr>
              <w:jc w:val="center"/>
            </w:pPr>
            <w:r>
              <w:t>DOVOLJAN</w:t>
            </w:r>
          </w:p>
        </w:tc>
        <w:tc>
          <w:tcPr>
            <w:tcW w:w="2032" w:type="dxa"/>
          </w:tcPr>
          <w:p w14:paraId="7F33A3CB" w14:textId="77777777" w:rsidR="00B23738" w:rsidRDefault="00B23738" w:rsidP="00D86AA8">
            <w:pPr>
              <w:jc w:val="center"/>
            </w:pPr>
            <w:r>
              <w:t>NEDOVOLJAN</w:t>
            </w:r>
          </w:p>
        </w:tc>
      </w:tr>
      <w:tr w:rsidR="00B23738" w:rsidRPr="00AB3EA4" w14:paraId="3866785C" w14:textId="77777777" w:rsidTr="00D86AA8">
        <w:tc>
          <w:tcPr>
            <w:tcW w:w="648" w:type="dxa"/>
            <w:vMerge/>
          </w:tcPr>
          <w:p w14:paraId="067364C5" w14:textId="77777777" w:rsidR="00B23738" w:rsidRPr="00AB3EA4" w:rsidRDefault="00B23738" w:rsidP="00D86AA8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14:paraId="13ED9D14" w14:textId="77777777" w:rsidR="00B23738" w:rsidRPr="00AB3EA4" w:rsidRDefault="00B23738" w:rsidP="00B23738">
            <w:pPr>
              <w:jc w:val="center"/>
            </w:pPr>
            <w:r w:rsidRPr="00AB3EA4">
              <w:rPr>
                <w:b/>
              </w:rPr>
              <w:t>Usmeno</w:t>
            </w:r>
            <w:r w:rsidRPr="00AB3EA4">
              <w:t>, živa i neživa priroda, uvjeti života ( sunce, voda, zrak tlo)život biljaka i životinja, travnjak šuma, more, moje tijelo, čovjek ljudsko tijelo dijelovi tijela i organizma, prirodne posebnosti RH, kulturno povijesne znamenitosti RH, simboli domovine, Zagreb,  Hrvati  i nova domovina povijest Hrvata, Hrvatska u europskom okruženju, samostalna RH, stanovništvo RH, RH i susjedne zemlje, brežuljkasti, nizinski, primorski i gorski krajevi njihova prirodno zemljopisna obilježja, gospodarstvo, naselja, povijesn</w:t>
            </w:r>
            <w:r>
              <w:t>e i kulturne znamenitosti</w:t>
            </w:r>
          </w:p>
        </w:tc>
        <w:tc>
          <w:tcPr>
            <w:tcW w:w="2031" w:type="dxa"/>
          </w:tcPr>
          <w:p w14:paraId="1DAFD4FF" w14:textId="77777777" w:rsidR="00B23738" w:rsidRPr="00AB3EA4" w:rsidRDefault="00B23738" w:rsidP="00D86AA8">
            <w:pPr>
              <w:jc w:val="center"/>
            </w:pPr>
            <w:r w:rsidRPr="00AB3EA4">
              <w:t>U potpunosti usvojio nastavne sadržaje. Kritički promatra, logički povezuje i pomoću ključnih</w:t>
            </w:r>
          </w:p>
          <w:p w14:paraId="7D8AEE1C" w14:textId="77777777" w:rsidR="00B23738" w:rsidRPr="00AB3EA4" w:rsidRDefault="00B23738" w:rsidP="00D86AA8">
            <w:pPr>
              <w:jc w:val="center"/>
            </w:pPr>
            <w:r w:rsidRPr="00AB3EA4">
              <w:t>pojmova samostalno izlaže nastavno gradivo. Praktično primjenjuje stečena znanja u svakodnevnom</w:t>
            </w:r>
          </w:p>
          <w:p w14:paraId="55DDA035" w14:textId="77777777" w:rsidR="00B23738" w:rsidRPr="00AB3EA4" w:rsidRDefault="00B23738" w:rsidP="00D86AA8">
            <w:pPr>
              <w:jc w:val="center"/>
            </w:pPr>
            <w:r w:rsidRPr="00AB3EA4">
              <w:t>životu</w:t>
            </w:r>
          </w:p>
        </w:tc>
        <w:tc>
          <w:tcPr>
            <w:tcW w:w="2031" w:type="dxa"/>
          </w:tcPr>
          <w:p w14:paraId="3257EACB" w14:textId="77777777" w:rsidR="00B23738" w:rsidRPr="00AB3EA4" w:rsidRDefault="00B23738" w:rsidP="00D86AA8">
            <w:pPr>
              <w:jc w:val="center"/>
            </w:pPr>
            <w:r w:rsidRPr="00AB3EA4">
              <w:t xml:space="preserve">Bez većih teškoća usvaja </w:t>
            </w:r>
            <w:proofErr w:type="spellStart"/>
            <w:r w:rsidRPr="00AB3EA4">
              <w:t>nast</w:t>
            </w:r>
            <w:proofErr w:type="spellEnd"/>
            <w:r w:rsidRPr="00AB3EA4">
              <w:t>. sadržaje.</w:t>
            </w:r>
          </w:p>
        </w:tc>
        <w:tc>
          <w:tcPr>
            <w:tcW w:w="2031" w:type="dxa"/>
          </w:tcPr>
          <w:p w14:paraId="71D749E8" w14:textId="77777777" w:rsidR="00B23738" w:rsidRPr="00AB3EA4" w:rsidRDefault="00B23738" w:rsidP="00D86AA8">
            <w:pPr>
              <w:jc w:val="center"/>
            </w:pPr>
            <w:r w:rsidRPr="00AB3EA4">
              <w:t>Sadržaje usvaja na stupnju reprodukcije. Reproducira temeljne pojmove, ali ne zna gradivo primijeniti</w:t>
            </w:r>
          </w:p>
          <w:p w14:paraId="6B3B3327" w14:textId="77777777" w:rsidR="00B23738" w:rsidRPr="00AB3EA4" w:rsidRDefault="00B23738" w:rsidP="00D86AA8">
            <w:pPr>
              <w:jc w:val="center"/>
            </w:pPr>
            <w:r w:rsidRPr="00AB3EA4">
              <w:t>niti obrazložiti primjerima.</w:t>
            </w:r>
          </w:p>
        </w:tc>
        <w:tc>
          <w:tcPr>
            <w:tcW w:w="2031" w:type="dxa"/>
          </w:tcPr>
          <w:p w14:paraId="59265255" w14:textId="77777777" w:rsidR="00B23738" w:rsidRPr="00AB3EA4" w:rsidRDefault="00B23738" w:rsidP="00D86AA8">
            <w:pPr>
              <w:jc w:val="center"/>
            </w:pPr>
            <w:r w:rsidRPr="00AB3EA4">
              <w:t>U manjoj mjeri razumije sadržaje, a obrazlaže ih samo uz pomoć.</w:t>
            </w:r>
          </w:p>
        </w:tc>
        <w:tc>
          <w:tcPr>
            <w:tcW w:w="2032" w:type="dxa"/>
          </w:tcPr>
          <w:p w14:paraId="2E3167C3" w14:textId="77777777" w:rsidR="00B23738" w:rsidRPr="00AB3EA4" w:rsidRDefault="00B23738" w:rsidP="00D86AA8">
            <w:pPr>
              <w:jc w:val="center"/>
            </w:pPr>
            <w:r w:rsidRPr="00AB3EA4">
              <w:t>Učenik nije usvojio ni jedan ključni pojam</w:t>
            </w:r>
          </w:p>
        </w:tc>
      </w:tr>
      <w:tr w:rsidR="00B23738" w:rsidRPr="00AB3EA4" w14:paraId="0B199D2A" w14:textId="77777777" w:rsidTr="00D86AA8">
        <w:tc>
          <w:tcPr>
            <w:tcW w:w="648" w:type="dxa"/>
            <w:vMerge/>
          </w:tcPr>
          <w:p w14:paraId="4E243710" w14:textId="77777777" w:rsidR="00B23738" w:rsidRPr="00AB3EA4" w:rsidRDefault="00B23738" w:rsidP="00D86AA8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14:paraId="5E615241" w14:textId="77777777" w:rsidR="00B23738" w:rsidRPr="00AB3EA4" w:rsidRDefault="00B23738" w:rsidP="00D86AA8">
            <w:pPr>
              <w:jc w:val="center"/>
              <w:rPr>
                <w:b/>
              </w:rPr>
            </w:pPr>
            <w:r w:rsidRPr="00AB3EA4">
              <w:rPr>
                <w:b/>
              </w:rPr>
              <w:t>Pismeno</w:t>
            </w:r>
          </w:p>
          <w:p w14:paraId="569D619A" w14:textId="77777777" w:rsidR="00B23738" w:rsidRPr="00AB3EA4" w:rsidRDefault="00B23738" w:rsidP="00D86AA8">
            <w:pPr>
              <w:jc w:val="center"/>
            </w:pPr>
            <w:r w:rsidRPr="00AB3EA4">
              <w:t>Teme iste kao i kod usmenog ispitivanja</w:t>
            </w:r>
          </w:p>
        </w:tc>
        <w:tc>
          <w:tcPr>
            <w:tcW w:w="2031" w:type="dxa"/>
          </w:tcPr>
          <w:p w14:paraId="6EB6308D" w14:textId="77777777" w:rsidR="00B23738" w:rsidRPr="00AB3EA4" w:rsidRDefault="00B23738" w:rsidP="00D86AA8">
            <w:pPr>
              <w:jc w:val="center"/>
            </w:pPr>
            <w:r w:rsidRPr="00AB3EA4">
              <w:t>91% -100%</w:t>
            </w:r>
          </w:p>
        </w:tc>
        <w:tc>
          <w:tcPr>
            <w:tcW w:w="2031" w:type="dxa"/>
          </w:tcPr>
          <w:p w14:paraId="5E7188BB" w14:textId="77777777" w:rsidR="00B23738" w:rsidRPr="00AB3EA4" w:rsidRDefault="00B23738" w:rsidP="00D86AA8">
            <w:pPr>
              <w:jc w:val="center"/>
            </w:pPr>
            <w:r w:rsidRPr="00AB3EA4">
              <w:t>78% - 90%</w:t>
            </w:r>
          </w:p>
        </w:tc>
        <w:tc>
          <w:tcPr>
            <w:tcW w:w="2031" w:type="dxa"/>
          </w:tcPr>
          <w:p w14:paraId="44976359" w14:textId="77777777" w:rsidR="00B23738" w:rsidRPr="00AB3EA4" w:rsidRDefault="00B23738" w:rsidP="00D86AA8">
            <w:pPr>
              <w:jc w:val="center"/>
            </w:pPr>
            <w:r w:rsidRPr="00AB3EA4">
              <w:t>64% -77%</w:t>
            </w:r>
          </w:p>
        </w:tc>
        <w:tc>
          <w:tcPr>
            <w:tcW w:w="2031" w:type="dxa"/>
          </w:tcPr>
          <w:p w14:paraId="7ECB1902" w14:textId="77777777" w:rsidR="00B23738" w:rsidRPr="00AB3EA4" w:rsidRDefault="00B23738" w:rsidP="00D86AA8">
            <w:pPr>
              <w:jc w:val="center"/>
            </w:pPr>
            <w:r w:rsidRPr="00AB3EA4">
              <w:t>51% - 63%</w:t>
            </w:r>
          </w:p>
        </w:tc>
        <w:tc>
          <w:tcPr>
            <w:tcW w:w="2032" w:type="dxa"/>
          </w:tcPr>
          <w:p w14:paraId="508B4D19" w14:textId="77777777" w:rsidR="00B23738" w:rsidRPr="00AB3EA4" w:rsidRDefault="00B23738" w:rsidP="00D86AA8">
            <w:pPr>
              <w:jc w:val="center"/>
            </w:pPr>
            <w:r w:rsidRPr="00AB3EA4">
              <w:t>0-50%</w:t>
            </w:r>
          </w:p>
        </w:tc>
      </w:tr>
      <w:tr w:rsidR="00B23738" w:rsidRPr="00AB3EA4" w14:paraId="73C138CB" w14:textId="77777777" w:rsidTr="00D86AA8">
        <w:tc>
          <w:tcPr>
            <w:tcW w:w="648" w:type="dxa"/>
            <w:vMerge/>
          </w:tcPr>
          <w:p w14:paraId="70AF0901" w14:textId="77777777" w:rsidR="00B23738" w:rsidRPr="00AB3EA4" w:rsidRDefault="00B23738" w:rsidP="00D86AA8">
            <w:pPr>
              <w:rPr>
                <w:sz w:val="20"/>
                <w:szCs w:val="20"/>
              </w:rPr>
            </w:pPr>
          </w:p>
        </w:tc>
        <w:tc>
          <w:tcPr>
            <w:tcW w:w="3414" w:type="dxa"/>
          </w:tcPr>
          <w:p w14:paraId="05F966C6" w14:textId="77777777" w:rsidR="00B23738" w:rsidRPr="00AB3EA4" w:rsidRDefault="00B23738" w:rsidP="00D86AA8">
            <w:pPr>
              <w:jc w:val="center"/>
              <w:rPr>
                <w:b/>
              </w:rPr>
            </w:pPr>
          </w:p>
          <w:p w14:paraId="4BE873B3" w14:textId="77777777" w:rsidR="00B23738" w:rsidRPr="00AB3EA4" w:rsidRDefault="00B23738" w:rsidP="00D86AA8">
            <w:pPr>
              <w:jc w:val="center"/>
              <w:rPr>
                <w:b/>
              </w:rPr>
            </w:pPr>
          </w:p>
          <w:p w14:paraId="2FAB7597" w14:textId="77777777" w:rsidR="00B23738" w:rsidRPr="00AB3EA4" w:rsidRDefault="00B23738" w:rsidP="00D86AA8">
            <w:pPr>
              <w:jc w:val="center"/>
              <w:rPr>
                <w:b/>
              </w:rPr>
            </w:pPr>
            <w:r w:rsidRPr="00AB3EA4">
              <w:rPr>
                <w:b/>
              </w:rPr>
              <w:t>Praktični rad</w:t>
            </w:r>
          </w:p>
        </w:tc>
        <w:tc>
          <w:tcPr>
            <w:tcW w:w="2031" w:type="dxa"/>
          </w:tcPr>
          <w:p w14:paraId="5FCAFA58" w14:textId="77777777" w:rsidR="00B23738" w:rsidRPr="00AB3EA4" w:rsidRDefault="00B23738" w:rsidP="00D86AA8">
            <w:pPr>
              <w:jc w:val="center"/>
            </w:pPr>
            <w:r w:rsidRPr="00AB3EA4">
              <w:t>Praktični rad izvodi redovito, temeljito, uredno i prema dogovorenom naputku.</w:t>
            </w:r>
          </w:p>
        </w:tc>
        <w:tc>
          <w:tcPr>
            <w:tcW w:w="2031" w:type="dxa"/>
          </w:tcPr>
          <w:p w14:paraId="08F2EFAB" w14:textId="095EF8E2" w:rsidR="00B23738" w:rsidRPr="00AB3EA4" w:rsidRDefault="00B23738" w:rsidP="00D86AA8">
            <w:pPr>
              <w:jc w:val="center"/>
            </w:pPr>
            <w:r w:rsidRPr="00AB3EA4">
              <w:t>Praktični rad- izvodi redovito,</w:t>
            </w:r>
            <w:r w:rsidR="00D7107E">
              <w:t xml:space="preserve"> </w:t>
            </w:r>
            <w:r w:rsidRPr="00AB3EA4">
              <w:t>ne uvijek temeljito i prema naputk</w:t>
            </w:r>
            <w:r w:rsidR="00D7107E">
              <w:t>u</w:t>
            </w:r>
          </w:p>
        </w:tc>
        <w:tc>
          <w:tcPr>
            <w:tcW w:w="2031" w:type="dxa"/>
          </w:tcPr>
          <w:p w14:paraId="6AE12399" w14:textId="77777777" w:rsidR="00B23738" w:rsidRPr="00AB3EA4" w:rsidRDefault="00B23738" w:rsidP="00D86AA8">
            <w:pPr>
              <w:jc w:val="center"/>
            </w:pPr>
            <w:r w:rsidRPr="00AB3EA4">
              <w:t>Praktični rad- izvodi uglavnom redovito, ne izvodi zaključke i ne povezuje</w:t>
            </w:r>
          </w:p>
        </w:tc>
        <w:tc>
          <w:tcPr>
            <w:tcW w:w="2031" w:type="dxa"/>
          </w:tcPr>
          <w:p w14:paraId="5A1F926D" w14:textId="77777777" w:rsidR="00B23738" w:rsidRPr="00AB3EA4" w:rsidRDefault="00B23738" w:rsidP="00D86AA8">
            <w:pPr>
              <w:jc w:val="center"/>
            </w:pPr>
            <w:r w:rsidRPr="00AB3EA4">
              <w:t>Praktični rad- izvodi povremeno, neuredne</w:t>
            </w:r>
          </w:p>
          <w:p w14:paraId="08414488" w14:textId="77777777" w:rsidR="00B23738" w:rsidRPr="00AB3EA4" w:rsidRDefault="00B23738" w:rsidP="00D86AA8">
            <w:pPr>
              <w:jc w:val="center"/>
            </w:pPr>
            <w:r w:rsidRPr="00AB3EA4">
              <w:t xml:space="preserve">zabilješke, ne snalazi se u opisu </w:t>
            </w:r>
            <w:r w:rsidRPr="00AB3EA4">
              <w:lastRenderedPageBreak/>
              <w:t>promatranog procesa ili pojave</w:t>
            </w:r>
          </w:p>
        </w:tc>
        <w:tc>
          <w:tcPr>
            <w:tcW w:w="2032" w:type="dxa"/>
          </w:tcPr>
          <w:p w14:paraId="4AEEBC38" w14:textId="77777777" w:rsidR="00B23738" w:rsidRPr="00AB3EA4" w:rsidRDefault="00B23738" w:rsidP="00D86AA8">
            <w:pPr>
              <w:jc w:val="center"/>
            </w:pPr>
            <w:r w:rsidRPr="00AB3EA4">
              <w:lastRenderedPageBreak/>
              <w:t>Praktični rad- izvodi veoma rijetko, bilješke su neuredne i manjkave.</w:t>
            </w:r>
          </w:p>
          <w:p w14:paraId="43B78DA1" w14:textId="77777777" w:rsidR="00B23738" w:rsidRPr="00AB3EA4" w:rsidRDefault="00B23738" w:rsidP="00D86AA8">
            <w:pPr>
              <w:jc w:val="center"/>
            </w:pPr>
            <w:r w:rsidRPr="00AB3EA4">
              <w:lastRenderedPageBreak/>
              <w:t>Izrazito teško usvaja gradivo(stupanj prisjećanja).</w:t>
            </w:r>
          </w:p>
        </w:tc>
      </w:tr>
    </w:tbl>
    <w:p w14:paraId="56ACC5BF" w14:textId="77777777" w:rsidR="00B23738" w:rsidRDefault="00B23738" w:rsidP="00B23738"/>
    <w:p w14:paraId="3D2B0FEC" w14:textId="77777777" w:rsidR="00B23738" w:rsidRDefault="00B23738"/>
    <w:p w14:paraId="380E9AEA" w14:textId="77777777" w:rsidR="00B23738" w:rsidRDefault="00B23738"/>
    <w:p w14:paraId="2359D61B" w14:textId="77777777" w:rsidR="00B23738" w:rsidRDefault="00B23738"/>
    <w:p w14:paraId="48778E25" w14:textId="77777777" w:rsidR="00B23738" w:rsidRDefault="00B23738"/>
    <w:p w14:paraId="2D94EE18" w14:textId="77777777" w:rsidR="00B23738" w:rsidRDefault="00B23738"/>
    <w:p w14:paraId="457EE197" w14:textId="77777777" w:rsidR="00B23738" w:rsidRDefault="00B23738"/>
    <w:p w14:paraId="2FA133A6" w14:textId="77777777" w:rsidR="00B23738" w:rsidRDefault="00B23738"/>
    <w:p w14:paraId="56474052" w14:textId="77777777" w:rsidR="00B23738" w:rsidRDefault="00B23738"/>
    <w:p w14:paraId="067B5B8A" w14:textId="77777777" w:rsidR="00B23738" w:rsidRDefault="00B23738"/>
    <w:p w14:paraId="45737721" w14:textId="77777777" w:rsidR="00B23738" w:rsidRDefault="00B23738"/>
    <w:p w14:paraId="79ADF717" w14:textId="77777777" w:rsidR="00B23738" w:rsidRDefault="00B23738"/>
    <w:p w14:paraId="21ED1FD9" w14:textId="77777777" w:rsidR="00B23738" w:rsidRDefault="00B23738"/>
    <w:p w14:paraId="20EB904A" w14:textId="77777777" w:rsidR="00B23738" w:rsidRDefault="00B23738"/>
    <w:p w14:paraId="080B332A" w14:textId="77777777" w:rsidR="00B23738" w:rsidRDefault="00B23738"/>
    <w:p w14:paraId="30B6824A" w14:textId="77777777" w:rsidR="00B23738" w:rsidRDefault="00B23738"/>
    <w:p w14:paraId="64B114EA" w14:textId="77777777" w:rsidR="00B23738" w:rsidRDefault="00B23738"/>
    <w:p w14:paraId="787C5282" w14:textId="77777777" w:rsidR="00B23738" w:rsidRDefault="00B23738" w:rsidP="00B23738"/>
    <w:p w14:paraId="54764EF2" w14:textId="77777777" w:rsidR="00B23738" w:rsidRDefault="00B23738" w:rsidP="00B23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3320"/>
        <w:gridCol w:w="2000"/>
        <w:gridCol w:w="1993"/>
        <w:gridCol w:w="1991"/>
        <w:gridCol w:w="1991"/>
        <w:gridCol w:w="2017"/>
      </w:tblGrid>
      <w:tr w:rsidR="00B23738" w14:paraId="7874A43C" w14:textId="77777777" w:rsidTr="00D86AA8">
        <w:tc>
          <w:tcPr>
            <w:tcW w:w="648" w:type="dxa"/>
            <w:vMerge w:val="restart"/>
            <w:textDirection w:val="tbRl"/>
            <w:vAlign w:val="center"/>
          </w:tcPr>
          <w:p w14:paraId="59BF6E5B" w14:textId="77777777" w:rsidR="00B23738" w:rsidRPr="008F22B0" w:rsidRDefault="00B23738" w:rsidP="00D86AA8">
            <w:pPr>
              <w:ind w:left="113" w:right="113"/>
              <w:jc w:val="center"/>
              <w:rPr>
                <w:b/>
              </w:rPr>
            </w:pPr>
            <w:r w:rsidRPr="008F22B0">
              <w:rPr>
                <w:b/>
              </w:rPr>
              <w:t>MATEMATIKA</w:t>
            </w:r>
          </w:p>
        </w:tc>
        <w:tc>
          <w:tcPr>
            <w:tcW w:w="3414" w:type="dxa"/>
          </w:tcPr>
          <w:p w14:paraId="1FF98E19" w14:textId="77777777" w:rsidR="00B23738" w:rsidRPr="008F22B0" w:rsidRDefault="00B23738" w:rsidP="00D86AA8">
            <w:pPr>
              <w:jc w:val="center"/>
              <w:rPr>
                <w:color w:val="FF0000"/>
              </w:rPr>
            </w:pPr>
            <w:r w:rsidRPr="008F22B0">
              <w:rPr>
                <w:color w:val="FF0000"/>
              </w:rPr>
              <w:t>ČETVRTI RAZRED</w:t>
            </w:r>
          </w:p>
        </w:tc>
        <w:tc>
          <w:tcPr>
            <w:tcW w:w="2031" w:type="dxa"/>
          </w:tcPr>
          <w:p w14:paraId="43CD2448" w14:textId="77777777" w:rsidR="00B23738" w:rsidRDefault="00B23738" w:rsidP="00D86AA8">
            <w:pPr>
              <w:jc w:val="center"/>
            </w:pPr>
            <w:r>
              <w:t>ODLIČAN</w:t>
            </w:r>
          </w:p>
        </w:tc>
        <w:tc>
          <w:tcPr>
            <w:tcW w:w="2031" w:type="dxa"/>
          </w:tcPr>
          <w:p w14:paraId="2FF5B7C6" w14:textId="77777777" w:rsidR="00B23738" w:rsidRDefault="00B23738" w:rsidP="00D86AA8">
            <w:pPr>
              <w:jc w:val="center"/>
            </w:pPr>
            <w:r>
              <w:t>VRLO DOBAR</w:t>
            </w:r>
          </w:p>
        </w:tc>
        <w:tc>
          <w:tcPr>
            <w:tcW w:w="2031" w:type="dxa"/>
          </w:tcPr>
          <w:p w14:paraId="0097E3B3" w14:textId="77777777" w:rsidR="00B23738" w:rsidRDefault="00B23738" w:rsidP="00D86AA8">
            <w:pPr>
              <w:jc w:val="center"/>
            </w:pPr>
            <w:r>
              <w:t>DOBAR</w:t>
            </w:r>
          </w:p>
        </w:tc>
        <w:tc>
          <w:tcPr>
            <w:tcW w:w="2031" w:type="dxa"/>
          </w:tcPr>
          <w:p w14:paraId="5E07096A" w14:textId="77777777" w:rsidR="00B23738" w:rsidRDefault="00B23738" w:rsidP="00D86AA8">
            <w:pPr>
              <w:jc w:val="center"/>
            </w:pPr>
            <w:r>
              <w:t>DOVOLJAN</w:t>
            </w:r>
          </w:p>
        </w:tc>
        <w:tc>
          <w:tcPr>
            <w:tcW w:w="2032" w:type="dxa"/>
          </w:tcPr>
          <w:p w14:paraId="4F011AF9" w14:textId="77777777" w:rsidR="00B23738" w:rsidRDefault="00B23738" w:rsidP="00D86AA8">
            <w:pPr>
              <w:jc w:val="center"/>
            </w:pPr>
            <w:r>
              <w:t>NEDOVOLJAN</w:t>
            </w:r>
          </w:p>
        </w:tc>
      </w:tr>
      <w:tr w:rsidR="00B23738" w:rsidRPr="00722CB8" w14:paraId="513664A9" w14:textId="77777777" w:rsidTr="00D86AA8">
        <w:tc>
          <w:tcPr>
            <w:tcW w:w="648" w:type="dxa"/>
            <w:vMerge/>
          </w:tcPr>
          <w:p w14:paraId="2DCD9393" w14:textId="77777777" w:rsidR="00B23738" w:rsidRDefault="00B23738" w:rsidP="00D86AA8"/>
        </w:tc>
        <w:tc>
          <w:tcPr>
            <w:tcW w:w="3414" w:type="dxa"/>
          </w:tcPr>
          <w:p w14:paraId="42A338F5" w14:textId="77777777"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rPr>
                <w:b/>
              </w:rPr>
              <w:t>Usmeno</w:t>
            </w:r>
          </w:p>
          <w:p w14:paraId="0ACCDE95" w14:textId="1B7E9E44" w:rsidR="00B23738" w:rsidRDefault="00B23738" w:rsidP="00D86AA8">
            <w:pPr>
              <w:jc w:val="center"/>
            </w:pPr>
            <w:r>
              <w:t>Brojevi do milijun, uspoređivanje brojeva, dekadske jedinice i mjesna vrijednost znamenke, pisano zbrajanje, oduzimanje, množenje i dijeljenje u skupu brojeva do milijun, izvođenje više računskih radnji, kut, pravi kut, šiljasti i tupi kut, trokut i vrste trokuta,</w:t>
            </w:r>
            <w:r w:rsidR="00D7107E">
              <w:t xml:space="preserve"> </w:t>
            </w:r>
            <w:r>
              <w:t>pravokutnik i kvadrat opseg trokuta pravokutnika i kvadrata, mjerenje površina, kocka, kvadar, obujam kocke, mjere za obujam</w:t>
            </w:r>
          </w:p>
        </w:tc>
        <w:tc>
          <w:tcPr>
            <w:tcW w:w="2031" w:type="dxa"/>
          </w:tcPr>
          <w:p w14:paraId="7083A9DB" w14:textId="77777777" w:rsidR="00B23738" w:rsidRDefault="00B23738" w:rsidP="00D86AA8">
            <w:pPr>
              <w:jc w:val="center"/>
            </w:pPr>
            <w:r>
              <w:t>Učenik je u potpunosti usvojio matematički sadržaj. Brzo, točno i samostalno rješava zadatke.</w:t>
            </w:r>
          </w:p>
          <w:p w14:paraId="06182B73" w14:textId="77777777" w:rsidR="00B23738" w:rsidRDefault="00B23738" w:rsidP="00D86AA8">
            <w:pPr>
              <w:jc w:val="center"/>
            </w:pPr>
            <w:r>
              <w:t>Uspješno rješava teže zadatke. Dobro poznaje i primjenjuje matematičke teoreme i pravila.</w:t>
            </w:r>
          </w:p>
        </w:tc>
        <w:tc>
          <w:tcPr>
            <w:tcW w:w="2031" w:type="dxa"/>
          </w:tcPr>
          <w:p w14:paraId="68479C0A" w14:textId="77777777" w:rsidR="00B23738" w:rsidRPr="00722CB8" w:rsidRDefault="00B23738" w:rsidP="00D86AA8">
            <w:pPr>
              <w:jc w:val="center"/>
            </w:pPr>
            <w:r w:rsidRPr="00722CB8">
              <w:t>Učenik uglavnom točno i samostalno rješava većinu zadataka. Snalazi se i u težim zadacima.</w:t>
            </w:r>
          </w:p>
        </w:tc>
        <w:tc>
          <w:tcPr>
            <w:tcW w:w="2031" w:type="dxa"/>
          </w:tcPr>
          <w:p w14:paraId="1E3A0D7E" w14:textId="77777777" w:rsidR="00B23738" w:rsidRPr="00722CB8" w:rsidRDefault="00B23738" w:rsidP="00D86AA8">
            <w:pPr>
              <w:jc w:val="center"/>
            </w:pPr>
            <w:r w:rsidRPr="00722CB8">
              <w:t>Učenik rješava zadatke sporo, djelomično točno, uz konkretan materijal</w:t>
            </w:r>
          </w:p>
        </w:tc>
        <w:tc>
          <w:tcPr>
            <w:tcW w:w="2031" w:type="dxa"/>
          </w:tcPr>
          <w:p w14:paraId="342456CB" w14:textId="77777777" w:rsidR="00B23738" w:rsidRPr="00722CB8" w:rsidRDefault="00B23738" w:rsidP="00D86AA8">
            <w:pPr>
              <w:jc w:val="center"/>
            </w:pPr>
            <w:r w:rsidRPr="00722CB8">
              <w:t>Učenik rješava zadatke sporo, s puno pogrešaka, uz konkretan materijal i uz pomoć učitelja.</w:t>
            </w:r>
          </w:p>
        </w:tc>
        <w:tc>
          <w:tcPr>
            <w:tcW w:w="2032" w:type="dxa"/>
          </w:tcPr>
          <w:p w14:paraId="7122702D" w14:textId="77777777" w:rsidR="00B23738" w:rsidRPr="00722CB8" w:rsidRDefault="00B23738" w:rsidP="00D86AA8">
            <w:pPr>
              <w:jc w:val="center"/>
            </w:pPr>
            <w:r w:rsidRPr="00722CB8">
              <w:t>Nastavni sadržaj nije usvojen.  Najjednostavnije zadatke ne može riješiti ni uz pomoć učitelja</w:t>
            </w:r>
          </w:p>
        </w:tc>
      </w:tr>
      <w:tr w:rsidR="00B23738" w14:paraId="512F5E83" w14:textId="77777777" w:rsidTr="00D86AA8">
        <w:tc>
          <w:tcPr>
            <w:tcW w:w="648" w:type="dxa"/>
            <w:vMerge/>
          </w:tcPr>
          <w:p w14:paraId="2EC07A0B" w14:textId="77777777" w:rsidR="00B23738" w:rsidRDefault="00B23738" w:rsidP="00D86AA8"/>
        </w:tc>
        <w:tc>
          <w:tcPr>
            <w:tcW w:w="3414" w:type="dxa"/>
          </w:tcPr>
          <w:p w14:paraId="2916B8E3" w14:textId="77777777"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rPr>
                <w:b/>
              </w:rPr>
              <w:t>Pismeno</w:t>
            </w:r>
          </w:p>
          <w:p w14:paraId="67BF9B7A" w14:textId="77777777"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t>Teme iste kao i kod usmenog ispitivanja</w:t>
            </w:r>
          </w:p>
        </w:tc>
        <w:tc>
          <w:tcPr>
            <w:tcW w:w="2031" w:type="dxa"/>
          </w:tcPr>
          <w:p w14:paraId="3CBC8E4F" w14:textId="77777777" w:rsidR="00B23738" w:rsidRDefault="00B23738" w:rsidP="00D86AA8">
            <w:pPr>
              <w:jc w:val="center"/>
            </w:pPr>
            <w:r>
              <w:t>91% -100%</w:t>
            </w:r>
          </w:p>
        </w:tc>
        <w:tc>
          <w:tcPr>
            <w:tcW w:w="2031" w:type="dxa"/>
          </w:tcPr>
          <w:p w14:paraId="28AC3143" w14:textId="77777777" w:rsidR="00B23738" w:rsidRDefault="00B23738" w:rsidP="00D86AA8">
            <w:pPr>
              <w:jc w:val="center"/>
            </w:pPr>
            <w:r>
              <w:t>78% - 90%</w:t>
            </w:r>
          </w:p>
        </w:tc>
        <w:tc>
          <w:tcPr>
            <w:tcW w:w="2031" w:type="dxa"/>
          </w:tcPr>
          <w:p w14:paraId="70EA9288" w14:textId="77777777" w:rsidR="00B23738" w:rsidRDefault="00B23738" w:rsidP="00D86AA8">
            <w:pPr>
              <w:jc w:val="center"/>
            </w:pPr>
            <w:r>
              <w:t>64% -77%</w:t>
            </w:r>
          </w:p>
        </w:tc>
        <w:tc>
          <w:tcPr>
            <w:tcW w:w="2031" w:type="dxa"/>
          </w:tcPr>
          <w:p w14:paraId="72045846" w14:textId="77777777" w:rsidR="00B23738" w:rsidRDefault="00B23738" w:rsidP="00D86AA8">
            <w:pPr>
              <w:jc w:val="center"/>
            </w:pPr>
            <w:r>
              <w:t>51% - 63%</w:t>
            </w:r>
          </w:p>
        </w:tc>
        <w:tc>
          <w:tcPr>
            <w:tcW w:w="2032" w:type="dxa"/>
          </w:tcPr>
          <w:p w14:paraId="2BBB72C9" w14:textId="77777777" w:rsidR="00B23738" w:rsidRDefault="00B23738" w:rsidP="00D86AA8">
            <w:pPr>
              <w:jc w:val="center"/>
            </w:pPr>
            <w:r>
              <w:t>0-50%</w:t>
            </w:r>
          </w:p>
        </w:tc>
      </w:tr>
      <w:tr w:rsidR="00B23738" w:rsidRPr="00722CB8" w14:paraId="3C3CBDE5" w14:textId="77777777" w:rsidTr="00D86AA8">
        <w:tc>
          <w:tcPr>
            <w:tcW w:w="648" w:type="dxa"/>
            <w:vMerge/>
          </w:tcPr>
          <w:p w14:paraId="2149AB19" w14:textId="77777777" w:rsidR="00B23738" w:rsidRDefault="00B23738" w:rsidP="00D86AA8"/>
        </w:tc>
        <w:tc>
          <w:tcPr>
            <w:tcW w:w="3414" w:type="dxa"/>
          </w:tcPr>
          <w:p w14:paraId="223599F4" w14:textId="77777777" w:rsidR="00B23738" w:rsidRPr="008F22B0" w:rsidRDefault="00B23738" w:rsidP="00D86AA8">
            <w:pPr>
              <w:jc w:val="center"/>
              <w:rPr>
                <w:b/>
              </w:rPr>
            </w:pPr>
          </w:p>
          <w:p w14:paraId="7D5FDE22" w14:textId="77777777" w:rsidR="00B23738" w:rsidRPr="008F22B0" w:rsidRDefault="00B23738" w:rsidP="00D86AA8">
            <w:pPr>
              <w:jc w:val="center"/>
              <w:rPr>
                <w:b/>
              </w:rPr>
            </w:pPr>
            <w:r w:rsidRPr="008F22B0">
              <w:rPr>
                <w:b/>
              </w:rPr>
              <w:t>Domaći uradak</w:t>
            </w:r>
          </w:p>
        </w:tc>
        <w:tc>
          <w:tcPr>
            <w:tcW w:w="2031" w:type="dxa"/>
          </w:tcPr>
          <w:p w14:paraId="61D9BCE7" w14:textId="77777777" w:rsidR="00B23738" w:rsidRPr="00722CB8" w:rsidRDefault="00B23738" w:rsidP="00D86AA8">
            <w:pPr>
              <w:jc w:val="center"/>
            </w:pPr>
            <w:r w:rsidRPr="00722CB8">
              <w:t>Redovito i uredno piše zadać</w:t>
            </w:r>
            <w:r>
              <w:t>e</w:t>
            </w:r>
          </w:p>
        </w:tc>
        <w:tc>
          <w:tcPr>
            <w:tcW w:w="2031" w:type="dxa"/>
          </w:tcPr>
          <w:p w14:paraId="7930E22D" w14:textId="77777777" w:rsidR="00B23738" w:rsidRPr="00722CB8" w:rsidRDefault="00B23738" w:rsidP="00D86AA8">
            <w:pPr>
              <w:jc w:val="center"/>
            </w:pPr>
            <w:r>
              <w:t>Redovit, ponekad netočan</w:t>
            </w:r>
            <w:r w:rsidRPr="00722CB8">
              <w:t xml:space="preserve"> u pisanju zadaća.</w:t>
            </w:r>
          </w:p>
        </w:tc>
        <w:tc>
          <w:tcPr>
            <w:tcW w:w="2031" w:type="dxa"/>
          </w:tcPr>
          <w:p w14:paraId="6361C6A4" w14:textId="77777777" w:rsidR="00B23738" w:rsidRPr="00722CB8" w:rsidRDefault="00B23738" w:rsidP="00D86AA8">
            <w:pPr>
              <w:jc w:val="center"/>
            </w:pPr>
            <w:r w:rsidRPr="00722CB8">
              <w:t>Uglavnom redovite, a često neuredne</w:t>
            </w:r>
          </w:p>
        </w:tc>
        <w:tc>
          <w:tcPr>
            <w:tcW w:w="2031" w:type="dxa"/>
          </w:tcPr>
          <w:p w14:paraId="390E69CE" w14:textId="77777777" w:rsidR="00B23738" w:rsidRDefault="00B23738" w:rsidP="00D86AA8">
            <w:pPr>
              <w:jc w:val="center"/>
            </w:pPr>
            <w:r>
              <w:t>Neredovite  zadaće, česte pogreške</w:t>
            </w:r>
          </w:p>
        </w:tc>
        <w:tc>
          <w:tcPr>
            <w:tcW w:w="2032" w:type="dxa"/>
          </w:tcPr>
          <w:p w14:paraId="78FDD0B6" w14:textId="77777777" w:rsidR="00B23738" w:rsidRPr="00722CB8" w:rsidRDefault="00B23738" w:rsidP="00D86AA8">
            <w:pPr>
              <w:jc w:val="center"/>
            </w:pPr>
            <w:r w:rsidRPr="00722CB8">
              <w:t>Zadaće su rijetke i neuredne</w:t>
            </w:r>
          </w:p>
        </w:tc>
      </w:tr>
    </w:tbl>
    <w:p w14:paraId="014DC3B3" w14:textId="77777777" w:rsidR="00B23738" w:rsidRDefault="00B23738" w:rsidP="00B23738"/>
    <w:p w14:paraId="1F5964C6" w14:textId="77777777" w:rsidR="00B23738" w:rsidRDefault="00B23738"/>
    <w:p w14:paraId="437BC2FE" w14:textId="77777777" w:rsidR="00B23738" w:rsidRDefault="00B23738" w:rsidP="00B237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474"/>
        <w:gridCol w:w="2578"/>
        <w:gridCol w:w="3339"/>
        <w:gridCol w:w="2456"/>
        <w:gridCol w:w="2007"/>
      </w:tblGrid>
      <w:tr w:rsidR="00B23738" w:rsidRPr="00313276" w14:paraId="0534DE67" w14:textId="77777777" w:rsidTr="00D86AA8">
        <w:tc>
          <w:tcPr>
            <w:tcW w:w="944" w:type="dxa"/>
            <w:vMerge w:val="restart"/>
            <w:textDirection w:val="tbRl"/>
            <w:vAlign w:val="center"/>
          </w:tcPr>
          <w:p w14:paraId="7DF45F0D" w14:textId="77777777" w:rsidR="00B23738" w:rsidRPr="00313276" w:rsidRDefault="00B23738" w:rsidP="00D86AA8">
            <w:pPr>
              <w:ind w:left="113" w:right="113"/>
              <w:jc w:val="center"/>
              <w:rPr>
                <w:b/>
              </w:rPr>
            </w:pPr>
            <w:r w:rsidRPr="00313276">
              <w:rPr>
                <w:b/>
              </w:rPr>
              <w:t>LIKOVNA</w:t>
            </w:r>
          </w:p>
          <w:p w14:paraId="22EF76E7" w14:textId="77777777" w:rsidR="00B23738" w:rsidRPr="00313276" w:rsidRDefault="00B23738" w:rsidP="00D86AA8">
            <w:pPr>
              <w:ind w:left="113" w:right="113"/>
              <w:jc w:val="center"/>
              <w:rPr>
                <w:b/>
              </w:rPr>
            </w:pPr>
            <w:r w:rsidRPr="00313276">
              <w:rPr>
                <w:b/>
              </w:rPr>
              <w:t xml:space="preserve">KULTURA </w:t>
            </w:r>
          </w:p>
        </w:tc>
        <w:tc>
          <w:tcPr>
            <w:tcW w:w="2544" w:type="dxa"/>
          </w:tcPr>
          <w:p w14:paraId="57B13516" w14:textId="77777777" w:rsidR="00B23738" w:rsidRPr="00313276" w:rsidRDefault="00B23738" w:rsidP="00D86AA8">
            <w:pPr>
              <w:jc w:val="center"/>
              <w:rPr>
                <w:b/>
                <w:color w:val="FF0000"/>
              </w:rPr>
            </w:pPr>
            <w:r w:rsidRPr="00313276">
              <w:rPr>
                <w:b/>
                <w:color w:val="FF0000"/>
              </w:rPr>
              <w:t>ČETVRTI RAZRED</w:t>
            </w:r>
          </w:p>
        </w:tc>
        <w:tc>
          <w:tcPr>
            <w:tcW w:w="2675" w:type="dxa"/>
          </w:tcPr>
          <w:p w14:paraId="444E7D89" w14:textId="77777777"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ODLIČAN</w:t>
            </w:r>
          </w:p>
        </w:tc>
        <w:tc>
          <w:tcPr>
            <w:tcW w:w="3485" w:type="dxa"/>
          </w:tcPr>
          <w:p w14:paraId="1232C3DE" w14:textId="77777777"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VRLO DOBAR</w:t>
            </w:r>
          </w:p>
        </w:tc>
        <w:tc>
          <w:tcPr>
            <w:tcW w:w="2534" w:type="dxa"/>
          </w:tcPr>
          <w:p w14:paraId="4090DFFC" w14:textId="77777777"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DOBAR</w:t>
            </w:r>
          </w:p>
        </w:tc>
        <w:tc>
          <w:tcPr>
            <w:tcW w:w="2036" w:type="dxa"/>
          </w:tcPr>
          <w:p w14:paraId="10ED9334" w14:textId="77777777"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DOVOLJAN</w:t>
            </w:r>
          </w:p>
        </w:tc>
      </w:tr>
      <w:tr w:rsidR="00B23738" w14:paraId="46539C34" w14:textId="77777777" w:rsidTr="00D86AA8">
        <w:tc>
          <w:tcPr>
            <w:tcW w:w="944" w:type="dxa"/>
            <w:vMerge/>
          </w:tcPr>
          <w:p w14:paraId="5844C4D9" w14:textId="77777777" w:rsidR="00B23738" w:rsidRDefault="00B23738" w:rsidP="00D86AA8"/>
        </w:tc>
        <w:tc>
          <w:tcPr>
            <w:tcW w:w="2544" w:type="dxa"/>
          </w:tcPr>
          <w:p w14:paraId="614091D8" w14:textId="77777777"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CRTANJE</w:t>
            </w:r>
          </w:p>
          <w:p w14:paraId="05280395" w14:textId="77777777" w:rsidR="00B23738" w:rsidRPr="006838DD" w:rsidRDefault="00B23738" w:rsidP="00D86AA8">
            <w:pPr>
              <w:jc w:val="center"/>
            </w:pPr>
            <w:r>
              <w:t>kompozicija, crta prema značenju,</w:t>
            </w:r>
          </w:p>
        </w:tc>
        <w:tc>
          <w:tcPr>
            <w:tcW w:w="2675" w:type="dxa"/>
            <w:vMerge w:val="restart"/>
          </w:tcPr>
          <w:p w14:paraId="6B1E251F" w14:textId="77777777" w:rsidR="00B23738" w:rsidRDefault="00B23738" w:rsidP="00D86AA8">
            <w:pPr>
              <w:jc w:val="center"/>
            </w:pPr>
          </w:p>
          <w:p w14:paraId="7E8306BA" w14:textId="77777777" w:rsidR="00B23738" w:rsidRDefault="00B23738" w:rsidP="00D86AA8">
            <w:pPr>
              <w:jc w:val="center"/>
            </w:pPr>
            <w:r>
              <w:t>- rješenje likovnog problema</w:t>
            </w:r>
          </w:p>
          <w:p w14:paraId="03A60024" w14:textId="77777777" w:rsidR="00B23738" w:rsidRDefault="00B23738" w:rsidP="00D86AA8">
            <w:pPr>
              <w:jc w:val="center"/>
            </w:pPr>
            <w:r>
              <w:t>- kreativnost u radu</w:t>
            </w:r>
          </w:p>
          <w:p w14:paraId="12600E38" w14:textId="77777777" w:rsidR="00B23738" w:rsidRDefault="00B23738" w:rsidP="00D86AA8">
            <w:pPr>
              <w:jc w:val="center"/>
            </w:pPr>
            <w:r>
              <w:t>-  pravilna uporaba likovno-tehničkog sredstva</w:t>
            </w:r>
          </w:p>
          <w:p w14:paraId="0A0E231C" w14:textId="77777777" w:rsidR="00B23738" w:rsidRDefault="00B23738" w:rsidP="00D86AA8">
            <w:pPr>
              <w:jc w:val="center"/>
            </w:pPr>
            <w:r>
              <w:t>- razumije ključne pojmove</w:t>
            </w:r>
          </w:p>
          <w:p w14:paraId="5B659574" w14:textId="77777777" w:rsidR="00B23738" w:rsidRDefault="00B23738" w:rsidP="00D86AA8">
            <w:pPr>
              <w:jc w:val="center"/>
            </w:pPr>
            <w:r>
              <w:t>- dosljedan u radu</w:t>
            </w:r>
          </w:p>
        </w:tc>
        <w:tc>
          <w:tcPr>
            <w:tcW w:w="3485" w:type="dxa"/>
            <w:vMerge w:val="restart"/>
          </w:tcPr>
          <w:p w14:paraId="63236A64" w14:textId="77777777" w:rsidR="00B23738" w:rsidRDefault="00B23738" w:rsidP="00D86AA8">
            <w:pPr>
              <w:jc w:val="center"/>
            </w:pPr>
          </w:p>
          <w:p w14:paraId="60B563B4" w14:textId="77777777" w:rsidR="00B23738" w:rsidRDefault="00B23738" w:rsidP="00D86AA8">
            <w:pPr>
              <w:jc w:val="center"/>
            </w:pPr>
            <w:r>
              <w:t>-</w:t>
            </w:r>
            <w:r w:rsidRPr="004A17E1">
              <w:t>izostanak jednog gore navedenog elementa ocjenjivanja</w:t>
            </w:r>
          </w:p>
          <w:p w14:paraId="29BEE761" w14:textId="77777777" w:rsidR="00B23738" w:rsidRPr="004A17E1" w:rsidRDefault="00B23738" w:rsidP="00D86AA8">
            <w:pPr>
              <w:jc w:val="center"/>
            </w:pPr>
            <w:r>
              <w:t>- djelomično razumije ključne pojmove</w:t>
            </w:r>
          </w:p>
        </w:tc>
        <w:tc>
          <w:tcPr>
            <w:tcW w:w="2534" w:type="dxa"/>
            <w:vMerge w:val="restart"/>
          </w:tcPr>
          <w:p w14:paraId="1BBF38CD" w14:textId="77777777" w:rsidR="00B23738" w:rsidRDefault="00B23738" w:rsidP="00D86AA8">
            <w:pPr>
              <w:jc w:val="center"/>
            </w:pPr>
          </w:p>
          <w:p w14:paraId="11F2CBAB" w14:textId="77777777" w:rsidR="00B23738" w:rsidRDefault="00B23738" w:rsidP="00D86AA8">
            <w:pPr>
              <w:ind w:left="72"/>
              <w:jc w:val="center"/>
            </w:pPr>
            <w:r>
              <w:t>- izostanak dva ili djelomično ostvarena sva tri elementa ocjenjivanja</w:t>
            </w:r>
          </w:p>
          <w:p w14:paraId="2A7C25A1" w14:textId="77777777" w:rsidR="00B23738" w:rsidRDefault="00B23738" w:rsidP="00D86AA8">
            <w:pPr>
              <w:ind w:left="72"/>
              <w:jc w:val="center"/>
            </w:pPr>
            <w:r>
              <w:t>- ne razumije ključne pojmove</w:t>
            </w:r>
          </w:p>
          <w:p w14:paraId="77BC6867" w14:textId="77777777" w:rsidR="00B23738" w:rsidRDefault="00B23738" w:rsidP="00D86AA8">
            <w:pPr>
              <w:ind w:left="360"/>
              <w:jc w:val="center"/>
            </w:pPr>
          </w:p>
        </w:tc>
        <w:tc>
          <w:tcPr>
            <w:tcW w:w="2036" w:type="dxa"/>
            <w:vMerge w:val="restart"/>
          </w:tcPr>
          <w:p w14:paraId="11FE2C3C" w14:textId="77777777" w:rsidR="00B23738" w:rsidRDefault="00B23738" w:rsidP="00D86AA8">
            <w:pPr>
              <w:jc w:val="center"/>
            </w:pPr>
          </w:p>
          <w:p w14:paraId="5EF3B42A" w14:textId="77777777" w:rsidR="00B23738" w:rsidRDefault="00B23738" w:rsidP="00D86AA8">
            <w:pPr>
              <w:jc w:val="center"/>
            </w:pPr>
            <w:r>
              <w:t>- u potpunosti nezainteresiran za rad, ne donosi potreban pribor</w:t>
            </w:r>
          </w:p>
        </w:tc>
      </w:tr>
      <w:tr w:rsidR="00B23738" w14:paraId="14C336C8" w14:textId="77777777" w:rsidTr="00D86AA8">
        <w:tc>
          <w:tcPr>
            <w:tcW w:w="944" w:type="dxa"/>
            <w:vMerge/>
          </w:tcPr>
          <w:p w14:paraId="109C54C7" w14:textId="77777777" w:rsidR="00B23738" w:rsidRDefault="00B23738" w:rsidP="00D86AA8"/>
        </w:tc>
        <w:tc>
          <w:tcPr>
            <w:tcW w:w="2544" w:type="dxa"/>
          </w:tcPr>
          <w:p w14:paraId="586D209F" w14:textId="77777777" w:rsidR="00B23738" w:rsidRPr="006838DD" w:rsidRDefault="00B23738" w:rsidP="00D86AA8">
            <w:pPr>
              <w:jc w:val="center"/>
            </w:pPr>
            <w:r w:rsidRPr="00313276">
              <w:rPr>
                <w:b/>
              </w:rPr>
              <w:t xml:space="preserve">SLIKANJE  </w:t>
            </w:r>
            <w:r>
              <w:t>kompozicija i nijanse boja, tekstura, optičko miješanje boja</w:t>
            </w:r>
          </w:p>
        </w:tc>
        <w:tc>
          <w:tcPr>
            <w:tcW w:w="2675" w:type="dxa"/>
            <w:vMerge/>
          </w:tcPr>
          <w:p w14:paraId="6D8954CB" w14:textId="77777777" w:rsidR="00B23738" w:rsidRDefault="00B23738" w:rsidP="00D86AA8"/>
        </w:tc>
        <w:tc>
          <w:tcPr>
            <w:tcW w:w="3485" w:type="dxa"/>
            <w:vMerge/>
          </w:tcPr>
          <w:p w14:paraId="4886D234" w14:textId="77777777" w:rsidR="00B23738" w:rsidRDefault="00B23738" w:rsidP="00D86AA8"/>
        </w:tc>
        <w:tc>
          <w:tcPr>
            <w:tcW w:w="2534" w:type="dxa"/>
            <w:vMerge/>
          </w:tcPr>
          <w:p w14:paraId="773AE270" w14:textId="77777777" w:rsidR="00B23738" w:rsidRDefault="00B23738" w:rsidP="00D86AA8"/>
        </w:tc>
        <w:tc>
          <w:tcPr>
            <w:tcW w:w="2036" w:type="dxa"/>
            <w:vMerge/>
          </w:tcPr>
          <w:p w14:paraId="290DE2D1" w14:textId="77777777" w:rsidR="00B23738" w:rsidRDefault="00B23738" w:rsidP="00D86AA8"/>
        </w:tc>
      </w:tr>
      <w:tr w:rsidR="00B23738" w14:paraId="3C30A6C7" w14:textId="77777777" w:rsidTr="00D86AA8">
        <w:tc>
          <w:tcPr>
            <w:tcW w:w="944" w:type="dxa"/>
            <w:vMerge/>
          </w:tcPr>
          <w:p w14:paraId="20195BBE" w14:textId="77777777" w:rsidR="00B23738" w:rsidRDefault="00B23738" w:rsidP="00D86AA8"/>
        </w:tc>
        <w:tc>
          <w:tcPr>
            <w:tcW w:w="2544" w:type="dxa"/>
          </w:tcPr>
          <w:p w14:paraId="07E14DA3" w14:textId="77777777" w:rsidR="00B23738" w:rsidRPr="00313276" w:rsidRDefault="00B23738" w:rsidP="00D86AA8">
            <w:pPr>
              <w:jc w:val="center"/>
              <w:rPr>
                <w:b/>
              </w:rPr>
            </w:pPr>
            <w:r w:rsidRPr="00313276">
              <w:rPr>
                <w:b/>
              </w:rPr>
              <w:t>OBLIKOVANJE</w:t>
            </w:r>
          </w:p>
          <w:p w14:paraId="696C0FDF" w14:textId="77777777" w:rsidR="00B23738" w:rsidRPr="006838DD" w:rsidRDefault="00B23738" w:rsidP="00D86AA8">
            <w:pPr>
              <w:jc w:val="center"/>
            </w:pPr>
            <w:r>
              <w:t>kompozicija oblika, linijska istanjena masa, tlocrt, arhitektura i urbanizam</w:t>
            </w:r>
          </w:p>
          <w:p w14:paraId="71A9DDE9" w14:textId="77777777" w:rsidR="00B23738" w:rsidRPr="004A17E1" w:rsidRDefault="00B23738" w:rsidP="00D86AA8">
            <w:pPr>
              <w:jc w:val="center"/>
            </w:pPr>
          </w:p>
        </w:tc>
        <w:tc>
          <w:tcPr>
            <w:tcW w:w="2675" w:type="dxa"/>
            <w:vMerge/>
          </w:tcPr>
          <w:p w14:paraId="1CB3362C" w14:textId="77777777" w:rsidR="00B23738" w:rsidRDefault="00B23738" w:rsidP="00D86AA8"/>
        </w:tc>
        <w:tc>
          <w:tcPr>
            <w:tcW w:w="3485" w:type="dxa"/>
            <w:vMerge/>
          </w:tcPr>
          <w:p w14:paraId="2231F9A6" w14:textId="77777777" w:rsidR="00B23738" w:rsidRDefault="00B23738" w:rsidP="00D86AA8"/>
        </w:tc>
        <w:tc>
          <w:tcPr>
            <w:tcW w:w="2534" w:type="dxa"/>
            <w:vMerge/>
          </w:tcPr>
          <w:p w14:paraId="7243099A" w14:textId="77777777" w:rsidR="00B23738" w:rsidRDefault="00B23738" w:rsidP="00D86AA8"/>
        </w:tc>
        <w:tc>
          <w:tcPr>
            <w:tcW w:w="2036" w:type="dxa"/>
            <w:vMerge/>
          </w:tcPr>
          <w:p w14:paraId="10D450E9" w14:textId="77777777" w:rsidR="00B23738" w:rsidRDefault="00B23738" w:rsidP="00D86AA8"/>
        </w:tc>
      </w:tr>
    </w:tbl>
    <w:p w14:paraId="317AF99C" w14:textId="77777777" w:rsidR="00B23738" w:rsidRDefault="00B23738"/>
    <w:p w14:paraId="55C69CED" w14:textId="77777777" w:rsidR="00B23738" w:rsidRDefault="00B23738"/>
    <w:p w14:paraId="3F7F2656" w14:textId="77777777" w:rsidR="00B23738" w:rsidRDefault="00B23738"/>
    <w:p w14:paraId="0BEE7CD9" w14:textId="77777777" w:rsidR="00B23738" w:rsidRDefault="00B23738"/>
    <w:p w14:paraId="57384EDF" w14:textId="77777777" w:rsidR="00B23738" w:rsidRDefault="00B23738"/>
    <w:p w14:paraId="2636AA23" w14:textId="77777777" w:rsidR="00B23738" w:rsidRDefault="00B23738"/>
    <w:p w14:paraId="1A29D47D" w14:textId="77777777" w:rsidR="00B23738" w:rsidRDefault="00B23738"/>
    <w:p w14:paraId="51C975BB" w14:textId="77777777" w:rsidR="00B23738" w:rsidRDefault="00B23738"/>
    <w:tbl>
      <w:tblPr>
        <w:tblpPr w:leftFromText="180" w:rightFromText="180" w:vertAnchor="text" w:horzAnchor="margin" w:tblpY="-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417"/>
        <w:gridCol w:w="1548"/>
        <w:gridCol w:w="2100"/>
        <w:gridCol w:w="2574"/>
        <w:gridCol w:w="1751"/>
        <w:gridCol w:w="1771"/>
        <w:gridCol w:w="1801"/>
      </w:tblGrid>
      <w:tr w:rsidR="00B23738" w:rsidRPr="002C5BD3" w14:paraId="1F99F979" w14:textId="77777777" w:rsidTr="00D86AA8">
        <w:tc>
          <w:tcPr>
            <w:tcW w:w="662" w:type="dxa"/>
            <w:vMerge w:val="restart"/>
            <w:shd w:val="clear" w:color="auto" w:fill="auto"/>
            <w:textDirection w:val="tbRl"/>
            <w:vAlign w:val="center"/>
          </w:tcPr>
          <w:p w14:paraId="38B67B39" w14:textId="77777777" w:rsidR="00B23738" w:rsidRPr="002C5BD3" w:rsidRDefault="00B23738" w:rsidP="00D86A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HRVATSKI</w:t>
            </w:r>
          </w:p>
          <w:p w14:paraId="4BA20FF3" w14:textId="77777777" w:rsidR="00B23738" w:rsidRPr="002C5BD3" w:rsidRDefault="00B23738" w:rsidP="00D86A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JEZIK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234AB9BE" w14:textId="77777777" w:rsidR="00B23738" w:rsidRPr="002C5BD3" w:rsidRDefault="00B23738" w:rsidP="00D86AA8">
            <w:pPr>
              <w:rPr>
                <w:color w:val="FF0000"/>
                <w:sz w:val="18"/>
                <w:szCs w:val="18"/>
              </w:rPr>
            </w:pPr>
            <w:r w:rsidRPr="002C5BD3">
              <w:rPr>
                <w:color w:val="FF0000"/>
                <w:sz w:val="18"/>
                <w:szCs w:val="18"/>
              </w:rPr>
              <w:t xml:space="preserve">ČETVRTI  RAZRED </w:t>
            </w:r>
          </w:p>
        </w:tc>
        <w:tc>
          <w:tcPr>
            <w:tcW w:w="2221" w:type="dxa"/>
            <w:shd w:val="clear" w:color="auto" w:fill="auto"/>
          </w:tcPr>
          <w:p w14:paraId="04C4670C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ODLIČAN</w:t>
            </w:r>
          </w:p>
        </w:tc>
        <w:tc>
          <w:tcPr>
            <w:tcW w:w="2776" w:type="dxa"/>
            <w:shd w:val="clear" w:color="auto" w:fill="auto"/>
          </w:tcPr>
          <w:p w14:paraId="7DB1F39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VRLO DOBAR</w:t>
            </w:r>
          </w:p>
        </w:tc>
        <w:tc>
          <w:tcPr>
            <w:tcW w:w="1813" w:type="dxa"/>
            <w:shd w:val="clear" w:color="auto" w:fill="auto"/>
          </w:tcPr>
          <w:p w14:paraId="2EDB364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DOBAR</w:t>
            </w:r>
          </w:p>
        </w:tc>
        <w:tc>
          <w:tcPr>
            <w:tcW w:w="1862" w:type="dxa"/>
            <w:shd w:val="clear" w:color="auto" w:fill="auto"/>
          </w:tcPr>
          <w:p w14:paraId="2ABE522E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DOVOLJAN</w:t>
            </w:r>
          </w:p>
        </w:tc>
        <w:tc>
          <w:tcPr>
            <w:tcW w:w="1899" w:type="dxa"/>
            <w:shd w:val="clear" w:color="auto" w:fill="auto"/>
          </w:tcPr>
          <w:p w14:paraId="6263895F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NEDOVOLJAN</w:t>
            </w:r>
          </w:p>
        </w:tc>
      </w:tr>
      <w:tr w:rsidR="00B23738" w:rsidRPr="002C5BD3" w14:paraId="188C4F86" w14:textId="77777777" w:rsidTr="00D86AA8">
        <w:tc>
          <w:tcPr>
            <w:tcW w:w="662" w:type="dxa"/>
            <w:vMerge/>
            <w:shd w:val="clear" w:color="auto" w:fill="auto"/>
            <w:textDirection w:val="tbRl"/>
            <w:vAlign w:val="center"/>
          </w:tcPr>
          <w:p w14:paraId="71046960" w14:textId="77777777" w:rsidR="00B23738" w:rsidRPr="002C5BD3" w:rsidRDefault="00B23738" w:rsidP="00D86A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514B8095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5890C5F2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HRVATSKI JEZIK  imenice, glagoli, izricanje prošlosti sadašnjosti i budućnosti, opisni posvojni pridjev, upravni i neupravni govor, veliko početno slovo – usmeno, književno jezi i zavičajni govor</w:t>
            </w:r>
          </w:p>
          <w:p w14:paraId="4506AB62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</w:tcPr>
          <w:p w14:paraId="2BE9999B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siguran i samostalan u rješavanju postavljenih zadataka</w:t>
            </w:r>
          </w:p>
          <w:p w14:paraId="3BB6A254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razumije, razlikuje i pravilno upotrebljava sve ključne pojmove</w:t>
            </w:r>
          </w:p>
        </w:tc>
        <w:tc>
          <w:tcPr>
            <w:tcW w:w="2776" w:type="dxa"/>
            <w:shd w:val="clear" w:color="auto" w:fill="auto"/>
          </w:tcPr>
          <w:p w14:paraId="687E543E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uglavnom su usvojeni svi ključni pojmovi, uz manje greške u primjeni</w:t>
            </w:r>
          </w:p>
        </w:tc>
        <w:tc>
          <w:tcPr>
            <w:tcW w:w="1813" w:type="dxa"/>
            <w:shd w:val="clear" w:color="auto" w:fill="auto"/>
          </w:tcPr>
          <w:p w14:paraId="5172C5A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nesiguran i nesamostalan u primjeni znanja</w:t>
            </w:r>
          </w:p>
          <w:p w14:paraId="3B15B6E4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poznaje pravila, ali ih ne primjenjuje</w:t>
            </w:r>
          </w:p>
        </w:tc>
        <w:tc>
          <w:tcPr>
            <w:tcW w:w="1862" w:type="dxa"/>
            <w:shd w:val="clear" w:color="auto" w:fill="auto"/>
          </w:tcPr>
          <w:p w14:paraId="4B162224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radi uz stalnu pomoć učitelja</w:t>
            </w:r>
          </w:p>
          <w:p w14:paraId="2B28ACB3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teško prepoznaje, uočava i primjenjuje ključne pojmove</w:t>
            </w:r>
          </w:p>
        </w:tc>
        <w:tc>
          <w:tcPr>
            <w:tcW w:w="1899" w:type="dxa"/>
            <w:shd w:val="clear" w:color="auto" w:fill="auto"/>
          </w:tcPr>
          <w:p w14:paraId="52761EE6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14:paraId="764086C8" w14:textId="77777777" w:rsidTr="00D86AA8">
        <w:tc>
          <w:tcPr>
            <w:tcW w:w="662" w:type="dxa"/>
            <w:vMerge/>
            <w:shd w:val="clear" w:color="auto" w:fill="auto"/>
          </w:tcPr>
          <w:p w14:paraId="59D385B8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22BDCCF8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666D19DD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KNJIŽEVNOST  tema u prozi i poeziji, pjesnička slika, ritam, uvod zaplet i rasplet u priči, odnos među likovima, personifikacija dijelovi teksta, razlikovanje književnih vrsta</w:t>
            </w:r>
          </w:p>
          <w:p w14:paraId="02860FFA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shd w:val="clear" w:color="auto" w:fill="auto"/>
          </w:tcPr>
          <w:p w14:paraId="6C1F9161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-u potpunosti je usvojio ključne pojmove i pravilno ih obrazlaže i primjenjuje</w:t>
            </w:r>
          </w:p>
        </w:tc>
        <w:tc>
          <w:tcPr>
            <w:tcW w:w="2776" w:type="dxa"/>
            <w:shd w:val="clear" w:color="auto" w:fill="auto"/>
          </w:tcPr>
          <w:p w14:paraId="121932D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razumije obavijest i uputu o zadatku koji treba riješiti</w:t>
            </w:r>
          </w:p>
          <w:p w14:paraId="6BC07BEE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razumije većinu ključnih pojmova i pravilno ih primjenjuje</w:t>
            </w:r>
          </w:p>
        </w:tc>
        <w:tc>
          <w:tcPr>
            <w:tcW w:w="1813" w:type="dxa"/>
            <w:shd w:val="clear" w:color="auto" w:fill="auto"/>
          </w:tcPr>
          <w:p w14:paraId="525F5624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često traži pomoć u razumijevanju zadatka koji treba riješiti</w:t>
            </w:r>
          </w:p>
          <w:p w14:paraId="2E788682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djelomično je usvojio ključne pojmove, nesiguran u njihovom obrazlaganju i primjeni</w:t>
            </w:r>
          </w:p>
        </w:tc>
        <w:tc>
          <w:tcPr>
            <w:tcW w:w="1862" w:type="dxa"/>
            <w:shd w:val="clear" w:color="auto" w:fill="auto"/>
          </w:tcPr>
          <w:p w14:paraId="60CD047D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usvojenost  i primjena ključnih pojmova je veoma oskudna, teško razumije sadržaj  ili</w:t>
            </w:r>
          </w:p>
          <w:p w14:paraId="34321264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zadatak koji treba riješit</w:t>
            </w:r>
          </w:p>
        </w:tc>
        <w:tc>
          <w:tcPr>
            <w:tcW w:w="1899" w:type="dxa"/>
            <w:shd w:val="clear" w:color="auto" w:fill="auto"/>
          </w:tcPr>
          <w:p w14:paraId="7FF85E24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14:paraId="48961463" w14:textId="77777777" w:rsidTr="00D86AA8">
        <w:tc>
          <w:tcPr>
            <w:tcW w:w="662" w:type="dxa"/>
            <w:vMerge/>
            <w:shd w:val="clear" w:color="auto" w:fill="auto"/>
          </w:tcPr>
          <w:p w14:paraId="247FA2AA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4F901EE9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66FEB19A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LEKTIRA</w:t>
            </w:r>
          </w:p>
          <w:p w14:paraId="53F03C6F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(obavezno  7 djela)</w:t>
            </w:r>
          </w:p>
        </w:tc>
        <w:tc>
          <w:tcPr>
            <w:tcW w:w="2221" w:type="dxa"/>
            <w:shd w:val="clear" w:color="auto" w:fill="auto"/>
          </w:tcPr>
          <w:p w14:paraId="424B3FD9" w14:textId="638A57F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redovito čita i vodi uredne i temeljite bilješke prema naputku,</w:t>
            </w:r>
            <w:r w:rsidR="00D7107E">
              <w:rPr>
                <w:sz w:val="18"/>
                <w:szCs w:val="18"/>
              </w:rPr>
              <w:t xml:space="preserve"> </w:t>
            </w:r>
            <w:r w:rsidRPr="002C5BD3">
              <w:rPr>
                <w:sz w:val="18"/>
                <w:szCs w:val="18"/>
              </w:rPr>
              <w:t xml:space="preserve">ima više pročitanih djela od </w:t>
            </w:r>
          </w:p>
          <w:p w14:paraId="5BDD334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obveznih, radi samostalno</w:t>
            </w:r>
          </w:p>
        </w:tc>
        <w:tc>
          <w:tcPr>
            <w:tcW w:w="2776" w:type="dxa"/>
            <w:shd w:val="clear" w:color="auto" w:fill="auto"/>
          </w:tcPr>
          <w:p w14:paraId="50054DFC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čita redovito, bilješke nisu uvijek temeljite i prema dogovoru</w:t>
            </w:r>
          </w:p>
        </w:tc>
        <w:tc>
          <w:tcPr>
            <w:tcW w:w="1813" w:type="dxa"/>
            <w:shd w:val="clear" w:color="auto" w:fill="auto"/>
          </w:tcPr>
          <w:p w14:paraId="768DADE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pročitao većinu obveznih djela, bilješke su površne</w:t>
            </w:r>
          </w:p>
        </w:tc>
        <w:tc>
          <w:tcPr>
            <w:tcW w:w="1862" w:type="dxa"/>
            <w:shd w:val="clear" w:color="auto" w:fill="auto"/>
          </w:tcPr>
          <w:p w14:paraId="3455BD08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- pročitao dva do tri obvezna djela, bilješke su oskudne i neuredne, nesamostalan u njihovom </w:t>
            </w:r>
          </w:p>
          <w:p w14:paraId="58419945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vođenju</w:t>
            </w:r>
          </w:p>
        </w:tc>
        <w:tc>
          <w:tcPr>
            <w:tcW w:w="1899" w:type="dxa"/>
            <w:shd w:val="clear" w:color="auto" w:fill="auto"/>
          </w:tcPr>
          <w:p w14:paraId="67A1E333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14:paraId="6DE88494" w14:textId="77777777" w:rsidTr="00D86AA8">
        <w:tc>
          <w:tcPr>
            <w:tcW w:w="662" w:type="dxa"/>
            <w:vMerge/>
            <w:shd w:val="clear" w:color="auto" w:fill="auto"/>
          </w:tcPr>
          <w:p w14:paraId="4098F348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14:paraId="46B9D86A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62B02A61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JEZIČNO</w:t>
            </w:r>
          </w:p>
          <w:p w14:paraId="1B56BD35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IZRAŽAVANJE</w:t>
            </w:r>
          </w:p>
        </w:tc>
        <w:tc>
          <w:tcPr>
            <w:tcW w:w="1531" w:type="dxa"/>
            <w:shd w:val="clear" w:color="auto" w:fill="auto"/>
          </w:tcPr>
          <w:p w14:paraId="69A5584B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USMENO pripovijedanje, sažimanje tekstova, samostalno stvaranje priče, opisivanje, sporazumijevanje, </w:t>
            </w:r>
            <w:r w:rsidRPr="002C5BD3">
              <w:rPr>
                <w:sz w:val="18"/>
                <w:szCs w:val="18"/>
              </w:rPr>
              <w:lastRenderedPageBreak/>
              <w:t>izražajno čitanje, rasprava, izgovor   posvojnih pridjeva</w:t>
            </w:r>
          </w:p>
        </w:tc>
        <w:tc>
          <w:tcPr>
            <w:tcW w:w="2221" w:type="dxa"/>
            <w:vMerge w:val="restart"/>
            <w:shd w:val="clear" w:color="auto" w:fill="auto"/>
          </w:tcPr>
          <w:p w14:paraId="07391E60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čita izražajno, točno primjerenom brzinom</w:t>
            </w:r>
          </w:p>
          <w:p w14:paraId="354EF648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poznaje i pravilno koristi sve ključne pojmove</w:t>
            </w:r>
          </w:p>
          <w:p w14:paraId="314B04D8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priča i opisuje prema planu sa svim bitnim sastavnicama</w:t>
            </w:r>
          </w:p>
        </w:tc>
        <w:tc>
          <w:tcPr>
            <w:tcW w:w="2776" w:type="dxa"/>
            <w:vMerge w:val="restart"/>
            <w:shd w:val="clear" w:color="auto" w:fill="auto"/>
          </w:tcPr>
          <w:p w14:paraId="2605A065" w14:textId="4D5D8096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čita točno,</w:t>
            </w:r>
            <w:r w:rsidR="00D7107E">
              <w:rPr>
                <w:sz w:val="18"/>
                <w:szCs w:val="18"/>
              </w:rPr>
              <w:t xml:space="preserve"> </w:t>
            </w:r>
            <w:r w:rsidRPr="002C5BD3">
              <w:rPr>
                <w:sz w:val="18"/>
                <w:szCs w:val="18"/>
              </w:rPr>
              <w:t>ali često ne pazi na izražajnost</w:t>
            </w:r>
          </w:p>
          <w:p w14:paraId="40E718EF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uglavnom je ovladao svim ključnim pojmovima i njihovom uporabom</w:t>
            </w:r>
          </w:p>
          <w:p w14:paraId="7CB46548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pričanje i opisivanje nije uvijek kreativno i maštovito</w:t>
            </w:r>
          </w:p>
        </w:tc>
        <w:tc>
          <w:tcPr>
            <w:tcW w:w="1813" w:type="dxa"/>
            <w:vMerge w:val="restart"/>
            <w:shd w:val="clear" w:color="auto" w:fill="auto"/>
          </w:tcPr>
          <w:p w14:paraId="2F9E80E8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 xml:space="preserve">- čita sporo, točno  izgovara većinu riječi, ali ima poteškoća u pravilnom oblikovanju </w:t>
            </w:r>
          </w:p>
          <w:p w14:paraId="6EC40099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izgovorne cjeline (ne osjeća početak i kraj rečenice nego ih povezuje)</w:t>
            </w:r>
          </w:p>
          <w:p w14:paraId="7057CFE3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djelomično je ovladao ključnim pojmovima, ne primjenjuje ih s razumijevanjem</w:t>
            </w:r>
          </w:p>
          <w:p w14:paraId="73CF1D4A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pričanje i opisivanje siromašno, ne poštuje naputke ili često traži dodatna pojašnjenja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6BA39A63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čita sporo, duže riječi netočno, ne oblikuje izgovorne cjeline</w:t>
            </w:r>
          </w:p>
          <w:p w14:paraId="7E66C790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lastRenderedPageBreak/>
              <w:t>- teže se izražava u svim oblicima komunikacije</w:t>
            </w:r>
          </w:p>
          <w:p w14:paraId="4802EC67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radi uz pomoć</w:t>
            </w:r>
          </w:p>
        </w:tc>
        <w:tc>
          <w:tcPr>
            <w:tcW w:w="1899" w:type="dxa"/>
            <w:vMerge w:val="restart"/>
            <w:shd w:val="clear" w:color="auto" w:fill="auto"/>
          </w:tcPr>
          <w:p w14:paraId="33340675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14:paraId="3F933D1A" w14:textId="77777777" w:rsidTr="00D86AA8">
        <w:trPr>
          <w:trHeight w:val="1938"/>
        </w:trPr>
        <w:tc>
          <w:tcPr>
            <w:tcW w:w="662" w:type="dxa"/>
            <w:vMerge/>
            <w:shd w:val="clear" w:color="auto" w:fill="auto"/>
          </w:tcPr>
          <w:p w14:paraId="0C3305F3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1C77E936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</w:tcPr>
          <w:p w14:paraId="3F3A7D5B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PISANO veliko početno slovo – primjena, pisanje kratica,  pisanje  posvojnih pridjeva, opisivanje, pisanje pisma, </w:t>
            </w:r>
          </w:p>
          <w:p w14:paraId="41E7E380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780F7E5D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1" w:type="dxa"/>
            <w:vMerge/>
            <w:shd w:val="clear" w:color="auto" w:fill="auto"/>
          </w:tcPr>
          <w:p w14:paraId="056F9FF6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776" w:type="dxa"/>
            <w:vMerge/>
            <w:shd w:val="clear" w:color="auto" w:fill="auto"/>
          </w:tcPr>
          <w:p w14:paraId="265862AE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7CE7D89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37B2BFD2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14:paraId="5F75A6F7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14:paraId="16D8DBC8" w14:textId="77777777" w:rsidTr="00D86AA8">
        <w:tc>
          <w:tcPr>
            <w:tcW w:w="662" w:type="dxa"/>
            <w:vMerge/>
            <w:shd w:val="clear" w:color="auto" w:fill="auto"/>
          </w:tcPr>
          <w:p w14:paraId="0E9BF374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0FD756ED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532E74E6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MEDIJSKA KULTURA</w:t>
            </w:r>
          </w:p>
          <w:p w14:paraId="38477B3D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Dokumentarni film, usporedba s književnim djelom, računalo, služenje  rječnikom i školskim pravopisom</w:t>
            </w:r>
          </w:p>
        </w:tc>
        <w:tc>
          <w:tcPr>
            <w:tcW w:w="2221" w:type="dxa"/>
            <w:shd w:val="clear" w:color="auto" w:fill="auto"/>
          </w:tcPr>
          <w:p w14:paraId="294FAB47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706A8DA5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svi KP su usvojeni s razumijevanjem</w:t>
            </w:r>
          </w:p>
        </w:tc>
        <w:tc>
          <w:tcPr>
            <w:tcW w:w="2776" w:type="dxa"/>
            <w:shd w:val="clear" w:color="auto" w:fill="auto"/>
          </w:tcPr>
          <w:p w14:paraId="42C8DE64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većina KP je usvojena s razumijevanjem</w:t>
            </w:r>
          </w:p>
        </w:tc>
        <w:tc>
          <w:tcPr>
            <w:tcW w:w="1813" w:type="dxa"/>
            <w:shd w:val="clear" w:color="auto" w:fill="auto"/>
          </w:tcPr>
          <w:p w14:paraId="2F086816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 xml:space="preserve"> - djelomično usvojeni KP, potrebna je dodatna pomoć u njihovom obrazlaganju</w:t>
            </w:r>
          </w:p>
        </w:tc>
        <w:tc>
          <w:tcPr>
            <w:tcW w:w="1862" w:type="dxa"/>
            <w:shd w:val="clear" w:color="auto" w:fill="auto"/>
          </w:tcPr>
          <w:p w14:paraId="708DF1F3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1087EEF1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pojmove obrazlaže nesuvislo, bez razumijevanja</w:t>
            </w:r>
          </w:p>
          <w:p w14:paraId="49E64A2C" w14:textId="696CA31A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izrazito teško usvaja nast</w:t>
            </w:r>
            <w:r w:rsidR="00D7107E">
              <w:rPr>
                <w:sz w:val="18"/>
                <w:szCs w:val="18"/>
              </w:rPr>
              <w:t>avne</w:t>
            </w:r>
            <w:r w:rsidRPr="002C5BD3">
              <w:rPr>
                <w:sz w:val="18"/>
                <w:szCs w:val="18"/>
              </w:rPr>
              <w:t xml:space="preserve"> sadržaje</w:t>
            </w:r>
          </w:p>
        </w:tc>
        <w:tc>
          <w:tcPr>
            <w:tcW w:w="1899" w:type="dxa"/>
            <w:shd w:val="clear" w:color="auto" w:fill="auto"/>
          </w:tcPr>
          <w:p w14:paraId="22B863C9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  <w:tr w:rsidR="00B23738" w:rsidRPr="002C5BD3" w14:paraId="4A9D409F" w14:textId="77777777" w:rsidTr="00D86AA8">
        <w:tc>
          <w:tcPr>
            <w:tcW w:w="662" w:type="dxa"/>
            <w:vMerge/>
            <w:shd w:val="clear" w:color="auto" w:fill="auto"/>
          </w:tcPr>
          <w:p w14:paraId="18743F41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14:paraId="3EAB71E9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523DD48E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DOMAĆI URADAK</w:t>
            </w:r>
          </w:p>
        </w:tc>
        <w:tc>
          <w:tcPr>
            <w:tcW w:w="2221" w:type="dxa"/>
            <w:shd w:val="clear" w:color="auto" w:fill="auto"/>
          </w:tcPr>
          <w:p w14:paraId="29102E6B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20"/>
                <w:szCs w:val="20"/>
              </w:rPr>
              <w:t>- redovita, vrlo uredna i točna</w:t>
            </w:r>
          </w:p>
        </w:tc>
        <w:tc>
          <w:tcPr>
            <w:tcW w:w="2776" w:type="dxa"/>
            <w:shd w:val="clear" w:color="auto" w:fill="auto"/>
          </w:tcPr>
          <w:p w14:paraId="6CD188BF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3D780B56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uglavnom redovito, uredno i točna</w:t>
            </w:r>
          </w:p>
        </w:tc>
        <w:tc>
          <w:tcPr>
            <w:tcW w:w="1813" w:type="dxa"/>
            <w:shd w:val="clear" w:color="auto" w:fill="auto"/>
          </w:tcPr>
          <w:p w14:paraId="4157B723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5D198BD6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 učenik ima većinu zadaća, ali ne uvijek uredno i samostalno</w:t>
            </w:r>
          </w:p>
        </w:tc>
        <w:tc>
          <w:tcPr>
            <w:tcW w:w="1862" w:type="dxa"/>
            <w:shd w:val="clear" w:color="auto" w:fill="auto"/>
          </w:tcPr>
          <w:p w14:paraId="38166D94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  <w:p w14:paraId="4F76A2A1" w14:textId="77777777" w:rsidR="00B23738" w:rsidRPr="002C5BD3" w:rsidRDefault="00B23738" w:rsidP="00D86AA8">
            <w:pPr>
              <w:rPr>
                <w:sz w:val="18"/>
                <w:szCs w:val="18"/>
              </w:rPr>
            </w:pPr>
            <w:r w:rsidRPr="002C5BD3">
              <w:rPr>
                <w:sz w:val="18"/>
                <w:szCs w:val="18"/>
              </w:rPr>
              <w:t>- neredovita, neuredna</w:t>
            </w:r>
          </w:p>
        </w:tc>
        <w:tc>
          <w:tcPr>
            <w:tcW w:w="1899" w:type="dxa"/>
            <w:shd w:val="clear" w:color="auto" w:fill="auto"/>
          </w:tcPr>
          <w:p w14:paraId="1549C87E" w14:textId="77777777" w:rsidR="00B23738" w:rsidRPr="002C5BD3" w:rsidRDefault="00B23738" w:rsidP="00D86AA8">
            <w:pPr>
              <w:rPr>
                <w:sz w:val="18"/>
                <w:szCs w:val="18"/>
              </w:rPr>
            </w:pPr>
          </w:p>
        </w:tc>
      </w:tr>
    </w:tbl>
    <w:p w14:paraId="0DC4EC1B" w14:textId="77777777" w:rsidR="00B23738" w:rsidRDefault="00B23738"/>
    <w:sectPr w:rsidR="00B23738" w:rsidSect="006D7A4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49"/>
    <w:rsid w:val="006B1849"/>
    <w:rsid w:val="006D7A49"/>
    <w:rsid w:val="00B23738"/>
    <w:rsid w:val="00D7107E"/>
    <w:rsid w:val="00E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86FA"/>
  <w15:chartTrackingRefBased/>
  <w15:docId w15:val="{8A8EE161-56C9-4A7B-85AC-6E8986C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Nada Horvat</cp:lastModifiedBy>
  <cp:revision>3</cp:revision>
  <dcterms:created xsi:type="dcterms:W3CDTF">2022-02-28T08:19:00Z</dcterms:created>
  <dcterms:modified xsi:type="dcterms:W3CDTF">2022-02-28T08:20:00Z</dcterms:modified>
</cp:coreProperties>
</file>