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E03C" w14:textId="77777777" w:rsidR="00272780" w:rsidRDefault="0027278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32195A04" w14:textId="630BBDE5" w:rsidR="00272780" w:rsidRDefault="00272780">
      <w:pPr>
        <w:pStyle w:val="Tijelo"/>
        <w:spacing w:after="0" w:line="240" w:lineRule="auto"/>
        <w:jc w:val="center"/>
        <w:rPr>
          <w:b/>
          <w:bCs/>
          <w:sz w:val="32"/>
          <w:szCs w:val="32"/>
        </w:rPr>
      </w:pPr>
      <w:r w:rsidRPr="00233EAC">
        <w:rPr>
          <w:b/>
          <w:bCs/>
          <w:sz w:val="32"/>
          <w:szCs w:val="32"/>
        </w:rPr>
        <w:t>KRITERIJI VREDNOVANJA ZA 4. RAZRED</w:t>
      </w:r>
      <w:r w:rsidR="00367A85" w:rsidRPr="00233EAC">
        <w:rPr>
          <w:b/>
          <w:bCs/>
          <w:sz w:val="32"/>
          <w:szCs w:val="32"/>
        </w:rPr>
        <w:t xml:space="preserve">, OŠ VISOKO ŠKOLSKA GODINA  2024. / 2025. </w:t>
      </w:r>
    </w:p>
    <w:p w14:paraId="259781D7" w14:textId="77777777" w:rsidR="00233EAC" w:rsidRPr="00233EAC" w:rsidRDefault="00233EAC">
      <w:pPr>
        <w:pStyle w:val="Tijelo"/>
        <w:spacing w:after="0" w:line="240" w:lineRule="auto"/>
        <w:jc w:val="center"/>
        <w:rPr>
          <w:b/>
          <w:bCs/>
          <w:sz w:val="32"/>
          <w:szCs w:val="32"/>
        </w:rPr>
      </w:pPr>
    </w:p>
    <w:p w14:paraId="21F35995" w14:textId="77777777" w:rsidR="00272780" w:rsidRPr="00233EAC" w:rsidRDefault="00272780">
      <w:pPr>
        <w:pStyle w:val="Tijelo"/>
        <w:spacing w:after="0" w:line="240" w:lineRule="auto"/>
        <w:jc w:val="center"/>
        <w:rPr>
          <w:b/>
          <w:bCs/>
          <w:sz w:val="32"/>
          <w:szCs w:val="32"/>
        </w:rPr>
      </w:pPr>
    </w:p>
    <w:p w14:paraId="03F0A701" w14:textId="38287B1D" w:rsidR="00367A85" w:rsidRPr="00D04243" w:rsidRDefault="00367A85" w:rsidP="00367A85">
      <w:pPr>
        <w:rPr>
          <w:rFonts w:ascii="Calibri" w:eastAsia="Calibri" w:hAnsi="Calibri"/>
          <w:b/>
          <w:bCs/>
          <w:sz w:val="28"/>
          <w:szCs w:val="28"/>
          <w:u w:val="single"/>
          <w:lang w:eastAsia="hr-HR"/>
        </w:rPr>
      </w:pPr>
      <w:r>
        <w:rPr>
          <w:rFonts w:ascii="Calibri" w:eastAsia="Calibri" w:hAnsi="Calibri"/>
          <w:b/>
          <w:bCs/>
          <w:sz w:val="28"/>
          <w:szCs w:val="28"/>
          <w:u w:val="single"/>
          <w:lang w:eastAsia="hr-HR"/>
        </w:rPr>
        <w:t xml:space="preserve">Bodovanje na SVIM pisanim provjerama:     </w:t>
      </w:r>
      <w:r w:rsidRPr="00840E64">
        <w:rPr>
          <w:rFonts w:ascii="Calibri" w:eastAsia="Calibri" w:hAnsi="Calibri"/>
          <w:b/>
          <w:bCs/>
          <w:sz w:val="28"/>
          <w:szCs w:val="28"/>
          <w:lang w:eastAsia="hr-HR"/>
        </w:rPr>
        <w:t>91%-100% -odličan (5)</w:t>
      </w:r>
    </w:p>
    <w:p w14:paraId="42438789" w14:textId="01A13A48" w:rsidR="00367A85" w:rsidRPr="00840E64" w:rsidRDefault="00367A85" w:rsidP="00367A85">
      <w:pPr>
        <w:rPr>
          <w:rFonts w:ascii="Calibri" w:eastAsia="Calibri" w:hAnsi="Calibri"/>
          <w:b/>
          <w:bCs/>
          <w:sz w:val="28"/>
          <w:szCs w:val="28"/>
          <w:lang w:eastAsia="hr-HR"/>
        </w:rPr>
      </w:pPr>
      <w:r>
        <w:rPr>
          <w:rFonts w:ascii="Calibri" w:eastAsia="Calibri" w:hAnsi="Calibri"/>
          <w:b/>
          <w:bCs/>
          <w:sz w:val="28"/>
          <w:szCs w:val="28"/>
          <w:lang w:eastAsia="hr-HR"/>
        </w:rPr>
        <w:t xml:space="preserve">                                                                                7</w:t>
      </w:r>
      <w:r w:rsidRPr="00840E64">
        <w:rPr>
          <w:rFonts w:ascii="Calibri" w:eastAsia="Calibri" w:hAnsi="Calibri"/>
          <w:b/>
          <w:bCs/>
          <w:sz w:val="28"/>
          <w:szCs w:val="28"/>
          <w:lang w:eastAsia="hr-HR"/>
        </w:rPr>
        <w:t>8%-90%-vrlo dobar (4)</w:t>
      </w:r>
    </w:p>
    <w:p w14:paraId="33B3791F" w14:textId="5B3454AC" w:rsidR="00367A85" w:rsidRPr="00840E64" w:rsidRDefault="00367A85" w:rsidP="00367A85">
      <w:pPr>
        <w:rPr>
          <w:rFonts w:ascii="Calibri" w:eastAsia="Calibri" w:hAnsi="Calibri"/>
          <w:b/>
          <w:bCs/>
          <w:sz w:val="28"/>
          <w:szCs w:val="28"/>
          <w:lang w:eastAsia="hr-HR"/>
        </w:rPr>
      </w:pPr>
      <w:r>
        <w:rPr>
          <w:rFonts w:ascii="Calibri" w:eastAsia="Calibri" w:hAnsi="Calibri"/>
          <w:b/>
          <w:bCs/>
          <w:sz w:val="28"/>
          <w:szCs w:val="28"/>
          <w:lang w:eastAsia="hr-HR"/>
        </w:rPr>
        <w:t xml:space="preserve">                                                                                </w:t>
      </w:r>
      <w:r w:rsidRPr="00840E64">
        <w:rPr>
          <w:rFonts w:ascii="Calibri" w:eastAsia="Calibri" w:hAnsi="Calibri"/>
          <w:b/>
          <w:bCs/>
          <w:sz w:val="28"/>
          <w:szCs w:val="28"/>
          <w:lang w:eastAsia="hr-HR"/>
        </w:rPr>
        <w:t>64%-77% -dobar (3)</w:t>
      </w:r>
    </w:p>
    <w:p w14:paraId="073A78C0" w14:textId="04AF8B03" w:rsidR="00367A85" w:rsidRPr="00840E64" w:rsidRDefault="00367A85" w:rsidP="00367A85">
      <w:pPr>
        <w:rPr>
          <w:rFonts w:ascii="Calibri" w:eastAsia="Calibri" w:hAnsi="Calibri"/>
          <w:b/>
          <w:bCs/>
          <w:sz w:val="28"/>
          <w:szCs w:val="28"/>
          <w:lang w:eastAsia="hr-HR"/>
        </w:rPr>
      </w:pPr>
      <w:r>
        <w:rPr>
          <w:rFonts w:ascii="Calibri" w:eastAsia="Calibri" w:hAnsi="Calibri"/>
          <w:b/>
          <w:bCs/>
          <w:sz w:val="28"/>
          <w:szCs w:val="28"/>
          <w:lang w:eastAsia="hr-HR"/>
        </w:rPr>
        <w:t xml:space="preserve">                                                                                </w:t>
      </w:r>
      <w:r w:rsidRPr="00840E64">
        <w:rPr>
          <w:rFonts w:ascii="Calibri" w:eastAsia="Calibri" w:hAnsi="Calibri"/>
          <w:b/>
          <w:bCs/>
          <w:sz w:val="28"/>
          <w:szCs w:val="28"/>
          <w:lang w:eastAsia="hr-HR"/>
        </w:rPr>
        <w:t>51%-63% -dovoljan (2)</w:t>
      </w:r>
    </w:p>
    <w:p w14:paraId="69371319" w14:textId="21458FEF" w:rsidR="00367A85" w:rsidRDefault="00367A85" w:rsidP="00367A85">
      <w:pPr>
        <w:rPr>
          <w:rFonts w:ascii="Calibri" w:eastAsia="Calibri" w:hAnsi="Calibri"/>
          <w:b/>
          <w:bCs/>
          <w:sz w:val="28"/>
          <w:szCs w:val="28"/>
          <w:lang w:eastAsia="hr-HR"/>
        </w:rPr>
      </w:pPr>
      <w:r>
        <w:rPr>
          <w:rFonts w:ascii="Calibri" w:eastAsia="Calibri" w:hAnsi="Calibri"/>
          <w:b/>
          <w:bCs/>
          <w:sz w:val="28"/>
          <w:szCs w:val="28"/>
          <w:lang w:eastAsia="hr-HR"/>
        </w:rPr>
        <w:t xml:space="preserve">                                                                                </w:t>
      </w:r>
      <w:r w:rsidRPr="00840E64">
        <w:rPr>
          <w:rFonts w:ascii="Calibri" w:eastAsia="Calibri" w:hAnsi="Calibri"/>
          <w:b/>
          <w:bCs/>
          <w:sz w:val="28"/>
          <w:szCs w:val="28"/>
          <w:lang w:eastAsia="hr-HR"/>
        </w:rPr>
        <w:t>0%-50%-nedovoljan (1</w:t>
      </w:r>
      <w:r>
        <w:rPr>
          <w:rFonts w:ascii="Calibri" w:eastAsia="Calibri" w:hAnsi="Calibri"/>
          <w:b/>
          <w:bCs/>
          <w:sz w:val="28"/>
          <w:szCs w:val="28"/>
          <w:lang w:eastAsia="hr-HR"/>
        </w:rPr>
        <w:t>)</w:t>
      </w:r>
    </w:p>
    <w:p w14:paraId="56A048A0" w14:textId="77777777" w:rsidR="009D64A5" w:rsidRDefault="009D64A5" w:rsidP="00367A85">
      <w:pPr>
        <w:rPr>
          <w:rFonts w:ascii="Calibri" w:eastAsia="Calibri" w:hAnsi="Calibri"/>
          <w:b/>
          <w:bCs/>
          <w:sz w:val="28"/>
          <w:szCs w:val="28"/>
          <w:lang w:eastAsia="hr-HR"/>
        </w:rPr>
      </w:pPr>
    </w:p>
    <w:p w14:paraId="291CC611" w14:textId="165415BF" w:rsidR="009D64A5" w:rsidRDefault="009D64A5" w:rsidP="009D64A5">
      <w:pPr>
        <w:spacing w:line="0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2704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Prema Pravilniku o načinima, postupcima i elementima vrednovanja učenika u osnovnoj i srednjoj školi, učenike s teškoćama vrednujemo sukladno njihovim potrebama i </w:t>
      </w:r>
      <w:proofErr w:type="gramStart"/>
      <w:r w:rsidRPr="00527040">
        <w:rPr>
          <w:rFonts w:ascii="Arial" w:hAnsi="Arial" w:cs="Arial"/>
          <w:b/>
          <w:color w:val="FF0000"/>
          <w:sz w:val="28"/>
          <w:szCs w:val="28"/>
          <w:u w:val="single"/>
        </w:rPr>
        <w:t>mogućnostima</w:t>
      </w:r>
      <w:r w:rsidR="0025528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i</w:t>
      </w:r>
      <w:proofErr w:type="gramEnd"/>
      <w:r w:rsidR="0025528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u skladu s prepoprukama iz Rješenja o primjerenom obliku školovanja.</w:t>
      </w:r>
    </w:p>
    <w:p w14:paraId="77112ED3" w14:textId="77777777" w:rsidR="001E34E2" w:rsidRDefault="001E34E2" w:rsidP="009D64A5">
      <w:pPr>
        <w:spacing w:line="0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4112C5A" w14:textId="77777777" w:rsidR="001E34E2" w:rsidRDefault="001E34E2" w:rsidP="009D64A5">
      <w:pPr>
        <w:spacing w:line="0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2EA3FAA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70C0"/>
        </w:rPr>
        <w:t>Naglasci vrednovanja</w:t>
      </w:r>
      <w:r w:rsidRPr="00527040">
        <w:rPr>
          <w:rStyle w:val="eop"/>
          <w:rFonts w:ascii="Arial" w:hAnsi="Arial" w:cs="Arial"/>
        </w:rPr>
        <w:t> </w:t>
      </w:r>
    </w:p>
    <w:p w14:paraId="2F993579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3A53F32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27040">
        <w:rPr>
          <w:rStyle w:val="eop"/>
          <w:rFonts w:ascii="Arial" w:hAnsi="Arial" w:cs="Arial"/>
        </w:rPr>
        <w:t> </w:t>
      </w:r>
      <w:r w:rsidRPr="00527040">
        <w:rPr>
          <w:rStyle w:val="normaltextrun"/>
          <w:rFonts w:ascii="Arial" w:hAnsi="Arial" w:cs="Arial"/>
          <w:b/>
          <w:bCs/>
        </w:rPr>
        <w:t>Naglasci </w:t>
      </w:r>
      <w:r w:rsidRPr="00527040">
        <w:rPr>
          <w:rStyle w:val="normaltextrun"/>
          <w:rFonts w:ascii="Arial" w:hAnsi="Arial" w:cs="Arial"/>
          <w:b/>
          <w:bCs/>
          <w:lang w:val="en-US"/>
        </w:rPr>
        <w:t>vrednovanj</w:t>
      </w:r>
      <w:r w:rsidRPr="00527040">
        <w:rPr>
          <w:rStyle w:val="normaltextrun"/>
          <w:rFonts w:ascii="Arial" w:hAnsi="Arial" w:cs="Arial"/>
          <w:b/>
          <w:bCs/>
        </w:rPr>
        <w:t>a stavljeni su na:</w:t>
      </w:r>
      <w:r w:rsidRPr="00527040">
        <w:rPr>
          <w:rStyle w:val="eop"/>
          <w:rFonts w:ascii="Arial" w:hAnsi="Arial" w:cs="Arial"/>
        </w:rPr>
        <w:t> </w:t>
      </w:r>
    </w:p>
    <w:p w14:paraId="15762BA5" w14:textId="77777777" w:rsidR="001E34E2" w:rsidRPr="00527040" w:rsidRDefault="001E34E2" w:rsidP="001E34E2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</w:rPr>
        <w:t>procese učenja </w:t>
      </w:r>
      <w:r w:rsidRPr="00527040">
        <w:rPr>
          <w:rStyle w:val="eop"/>
          <w:rFonts w:ascii="Arial" w:hAnsi="Arial" w:cs="Arial"/>
        </w:rPr>
        <w:t> </w:t>
      </w:r>
    </w:p>
    <w:p w14:paraId="7175218B" w14:textId="77777777" w:rsidR="001E34E2" w:rsidRPr="00527040" w:rsidRDefault="001E34E2" w:rsidP="001E34E2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</w:rPr>
        <w:t>vrednovanje usmjereno na učenje</w:t>
      </w:r>
      <w:r w:rsidRPr="00527040">
        <w:rPr>
          <w:rStyle w:val="eop"/>
          <w:rFonts w:ascii="Arial" w:hAnsi="Arial" w:cs="Arial"/>
        </w:rPr>
        <w:t> </w:t>
      </w:r>
    </w:p>
    <w:p w14:paraId="3594D213" w14:textId="77777777" w:rsidR="001E34E2" w:rsidRPr="00527040" w:rsidRDefault="001E34E2" w:rsidP="001E34E2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</w:rPr>
        <w:t>ostvarivanje napretka i unapređivanju učenja i poučavanja</w:t>
      </w:r>
      <w:r w:rsidRPr="00527040">
        <w:rPr>
          <w:rStyle w:val="eop"/>
          <w:rFonts w:ascii="Arial" w:hAnsi="Arial" w:cs="Arial"/>
        </w:rPr>
        <w:t> </w:t>
      </w:r>
    </w:p>
    <w:p w14:paraId="294BF10E" w14:textId="77777777" w:rsidR="001E34E2" w:rsidRPr="00527040" w:rsidRDefault="001E34E2" w:rsidP="001E34E2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</w:rPr>
        <w:t>suradnju i jačanje odgovornosti svih sudionika odgojno-obrazovnoga procesa</w:t>
      </w:r>
      <w:r w:rsidRPr="00527040">
        <w:rPr>
          <w:rStyle w:val="eop"/>
          <w:rFonts w:ascii="Arial" w:hAnsi="Arial" w:cs="Arial"/>
        </w:rPr>
        <w:t> </w:t>
      </w:r>
    </w:p>
    <w:p w14:paraId="616B6ADE" w14:textId="77777777" w:rsidR="001E34E2" w:rsidRPr="00527040" w:rsidRDefault="001E34E2" w:rsidP="001E34E2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  <w:r w:rsidRPr="00527040">
        <w:rPr>
          <w:rStyle w:val="normaltextrun"/>
          <w:rFonts w:ascii="Arial" w:hAnsi="Arial" w:cs="Arial"/>
        </w:rPr>
        <w:t>osiguranje podjednakih mogućnosti za sve učenike</w:t>
      </w:r>
      <w:r w:rsidRPr="00527040">
        <w:rPr>
          <w:rStyle w:val="eop"/>
          <w:rFonts w:ascii="Arial" w:hAnsi="Arial" w:cs="Arial"/>
        </w:rPr>
        <w:t> </w:t>
      </w:r>
    </w:p>
    <w:p w14:paraId="70EFBD1B" w14:textId="77777777" w:rsidR="001E34E2" w:rsidRPr="00527040" w:rsidRDefault="001E34E2" w:rsidP="001E34E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3836BBAE" w14:textId="77777777" w:rsidR="001E34E2" w:rsidRPr="00527040" w:rsidRDefault="001E34E2" w:rsidP="001E34E2">
      <w:pPr>
        <w:rPr>
          <w:rStyle w:val="eop"/>
          <w:rFonts w:ascii="Arial" w:hAnsi="Arial" w:cs="Arial"/>
          <w:color w:val="1E4E79"/>
          <w:shd w:val="clear" w:color="auto" w:fill="FFFFFF"/>
        </w:rPr>
      </w:pPr>
      <w:r w:rsidRPr="00527040">
        <w:rPr>
          <w:rStyle w:val="normaltextrun"/>
          <w:rFonts w:ascii="Arial" w:hAnsi="Arial" w:cs="Arial"/>
          <w:color w:val="0070C0"/>
        </w:rPr>
        <w:t>Kognitivne razine u vrednovanju  </w:t>
      </w:r>
      <w:r w:rsidRPr="00527040">
        <w:rPr>
          <w:rStyle w:val="eop"/>
          <w:rFonts w:ascii="Arial" w:hAnsi="Arial" w:cs="Arial"/>
          <w:color w:val="1E4E79"/>
          <w:shd w:val="clear" w:color="auto" w:fill="FFFFFF"/>
        </w:rPr>
        <w:t> </w:t>
      </w:r>
    </w:p>
    <w:p w14:paraId="26CADA41" w14:textId="77777777" w:rsidR="001E34E2" w:rsidRPr="00527040" w:rsidRDefault="001E34E2" w:rsidP="001E34E2">
      <w:pPr>
        <w:rPr>
          <w:rFonts w:ascii="Arial" w:hAnsi="Arial" w:cs="Arial"/>
          <w:color w:val="1E4E79"/>
          <w:shd w:val="clear" w:color="auto" w:fill="FFFFFF"/>
        </w:rPr>
      </w:pPr>
      <w:r w:rsidRPr="00527040">
        <w:rPr>
          <w:rFonts w:ascii="Arial" w:eastAsia="Times New Roman" w:hAnsi="Arial" w:cs="Arial"/>
          <w:b/>
          <w:bCs/>
          <w:lang w:eastAsia="hr-HR"/>
        </w:rPr>
        <w:t>I. RAZINA - reproduktivno znanje </w:t>
      </w:r>
      <w:r w:rsidRPr="00527040">
        <w:rPr>
          <w:rFonts w:ascii="Arial" w:eastAsia="Times New Roman" w:hAnsi="Arial" w:cs="Arial"/>
          <w:lang w:eastAsia="hr-HR"/>
        </w:rPr>
        <w:t> </w:t>
      </w:r>
    </w:p>
    <w:p w14:paraId="4F23B37F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lang w:eastAsia="hr-HR"/>
        </w:rPr>
        <w:t>Najniža razina odnosi se na </w:t>
      </w:r>
      <w:r w:rsidRPr="00527040">
        <w:rPr>
          <w:rFonts w:ascii="Arial" w:eastAsia="Times New Roman" w:hAnsi="Arial" w:cs="Arial"/>
          <w:b/>
          <w:bCs/>
          <w:lang w:eastAsia="hr-HR"/>
        </w:rPr>
        <w:t>reproduktivno znanje</w:t>
      </w:r>
      <w:r w:rsidRPr="00527040">
        <w:rPr>
          <w:rFonts w:ascii="Arial" w:eastAsia="Times New Roman" w:hAnsi="Arial" w:cs="Arial"/>
          <w:lang w:eastAsia="hr-HR"/>
        </w:rPr>
        <w:t> temeljeno na memoriranju podataka, ali uključuje i </w:t>
      </w:r>
      <w:r w:rsidRPr="00527040">
        <w:rPr>
          <w:rFonts w:ascii="Arial" w:eastAsia="Times New Roman" w:hAnsi="Arial" w:cs="Arial"/>
          <w:i/>
          <w:iCs/>
          <w:lang w:eastAsia="hr-HR"/>
        </w:rPr>
        <w:t>literarno razumijevanje tj. </w:t>
      </w:r>
      <w:r w:rsidRPr="00527040">
        <w:rPr>
          <w:rFonts w:ascii="Arial" w:eastAsia="Times New Roman" w:hAnsi="Arial" w:cs="Arial"/>
          <w:lang w:eastAsia="hr-HR"/>
        </w:rPr>
        <w:t>reprodukciju zaključaka te objašnjenja izvedenih tijekom poučavanja ili pročitanih u literaturnim izvorima. To znači da će učenik moći, zahvaljujući pamćenju i jezičnim kompetencijama prepričati neki sadržaj, a da pri tome nužno ne dostigne razinu razumijevanja koncepta.   </w:t>
      </w:r>
    </w:p>
    <w:p w14:paraId="27A9FEB5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b/>
          <w:bCs/>
          <w:lang w:eastAsia="hr-HR"/>
        </w:rPr>
        <w:lastRenderedPageBreak/>
        <w:t>II. RAZINA - konceptualno razumijevanje </w:t>
      </w:r>
      <w:r w:rsidRPr="00527040">
        <w:rPr>
          <w:rFonts w:ascii="Arial" w:eastAsia="Times New Roman" w:hAnsi="Arial" w:cs="Arial"/>
          <w:lang w:eastAsia="hr-HR"/>
        </w:rPr>
        <w:t> </w:t>
      </w:r>
    </w:p>
    <w:p w14:paraId="3F9D2AFD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</w:p>
    <w:p w14:paraId="0B86FF75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lang w:eastAsia="hr-HR"/>
        </w:rPr>
        <w:t>Razina</w:t>
      </w:r>
      <w:r w:rsidRPr="00527040">
        <w:rPr>
          <w:rFonts w:ascii="Arial" w:eastAsia="Times New Roman" w:hAnsi="Arial" w:cs="Arial"/>
          <w:b/>
          <w:bCs/>
          <w:lang w:eastAsia="hr-HR"/>
        </w:rPr>
        <w:t> konceptualnog razumijevanja </w:t>
      </w:r>
      <w:r w:rsidRPr="00527040">
        <w:rPr>
          <w:rFonts w:ascii="Arial" w:eastAsia="Times New Roman" w:hAnsi="Arial" w:cs="Arial"/>
          <w:lang w:eastAsia="hr-HR"/>
        </w:rPr>
        <w:t>uključuje konceptualno razumijevanje sadržaja, koje je rezultat ostvarenja konceptualne promjene i osnova je trajnog znanja. Do </w:t>
      </w:r>
      <w:r w:rsidRPr="00527040">
        <w:rPr>
          <w:rFonts w:ascii="Arial" w:eastAsia="Times New Roman" w:hAnsi="Arial" w:cs="Arial"/>
          <w:i/>
          <w:iCs/>
          <w:lang w:eastAsia="hr-HR"/>
        </w:rPr>
        <w:t>konceptualnog razumijevanja</w:t>
      </w:r>
      <w:r w:rsidRPr="00527040">
        <w:rPr>
          <w:rFonts w:ascii="Arial" w:eastAsia="Times New Roman" w:hAnsi="Arial" w:cs="Arial"/>
          <w:lang w:eastAsia="hr-HR"/>
        </w:rPr>
        <w:t> često se dolazi tek kad je potrebno primijeniti stečena znanja. Konceptualno razumijevanje uključuje proces generalizacije i apstraktnog mišljenja pri čemu se sažimaju značajke pojedinačnih primjera da bi se došlo do suštine koncepta. Primjena znanja zahtijeva da se osnova koju predstavlja literarno razumijevanje poveže s ostalim postojećim znanjem temeljem stvaranja konceptualnih poveznica te tako umreženo znanje postaje konceptualno, trajno znanje.   </w:t>
      </w:r>
    </w:p>
    <w:p w14:paraId="5502F349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b/>
          <w:bCs/>
          <w:lang w:eastAsia="hr-HR"/>
        </w:rPr>
        <w:t> </w:t>
      </w:r>
      <w:r w:rsidRPr="00527040">
        <w:rPr>
          <w:rFonts w:ascii="Arial" w:eastAsia="Times New Roman" w:hAnsi="Arial" w:cs="Arial"/>
          <w:lang w:eastAsia="hr-HR"/>
        </w:rPr>
        <w:t> </w:t>
      </w:r>
    </w:p>
    <w:p w14:paraId="6D3C11CE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14:paraId="34840752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b/>
          <w:bCs/>
          <w:lang w:eastAsia="hr-HR"/>
        </w:rPr>
        <w:t>III. RAZINA – rješavanje problema </w:t>
      </w:r>
      <w:r w:rsidRPr="00527040">
        <w:rPr>
          <w:rFonts w:ascii="Arial" w:eastAsia="Times New Roman" w:hAnsi="Arial" w:cs="Arial"/>
          <w:lang w:eastAsia="hr-HR"/>
        </w:rPr>
        <w:t> </w:t>
      </w:r>
    </w:p>
    <w:p w14:paraId="48199574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</w:p>
    <w:p w14:paraId="1887539E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b/>
          <w:bCs/>
          <w:lang w:eastAsia="hr-HR"/>
        </w:rPr>
        <w:t>Rješavanje problema</w:t>
      </w:r>
      <w:r w:rsidRPr="00527040">
        <w:rPr>
          <w:rFonts w:ascii="Arial" w:eastAsia="Times New Roman" w:hAnsi="Arial" w:cs="Arial"/>
          <w:lang w:eastAsia="hr-HR"/>
        </w:rPr>
        <w:t> objedinjava više kognitivne razine (analiza, vrednovanje, stvaranje) Bloomove taksonomije (Forehand, 2005). Strategija rješavanja problema može se oslanjati na algoritamsku ili heurističku metodu. Primjena </w:t>
      </w:r>
      <w:r w:rsidRPr="00527040">
        <w:rPr>
          <w:rFonts w:ascii="Arial" w:eastAsia="Times New Roman" w:hAnsi="Arial" w:cs="Arial"/>
          <w:i/>
          <w:iCs/>
          <w:lang w:eastAsia="hr-HR"/>
        </w:rPr>
        <w:t>algoritamske metode</w:t>
      </w:r>
      <w:r w:rsidRPr="00527040">
        <w:rPr>
          <w:rFonts w:ascii="Arial" w:eastAsia="Times New Roman" w:hAnsi="Arial" w:cs="Arial"/>
          <w:lang w:eastAsia="hr-HR"/>
        </w:rPr>
        <w:t> rješavanja problema uključuje poznavanje temeljnih činjenica, procesa i zakonitosti, koje učenik treba prepoznati i interpretirati na zadanom primjeru, kako bi znao odabrati i primijeniti odgovarajući algoritam. </w:t>
      </w:r>
      <w:r w:rsidRPr="00527040">
        <w:rPr>
          <w:rFonts w:ascii="Arial" w:eastAsia="Times New Roman" w:hAnsi="Arial" w:cs="Arial"/>
          <w:i/>
          <w:iCs/>
          <w:lang w:eastAsia="hr-HR"/>
        </w:rPr>
        <w:t>Heuristička metodologija</w:t>
      </w:r>
      <w:r w:rsidRPr="00527040">
        <w:rPr>
          <w:rFonts w:ascii="Arial" w:eastAsia="Times New Roman" w:hAnsi="Arial" w:cs="Arial"/>
          <w:lang w:eastAsia="hr-HR"/>
        </w:rPr>
        <w:t> podrazumijeva povezivanje zadanih uvjeta s poznatim činjenicama i usvojenim konceptima korištenjem prirodoznanstvene metode, uz neophodno integriranje znanja i primjenu kritičkog razmišljanja.  </w:t>
      </w:r>
    </w:p>
    <w:p w14:paraId="1A9F8B06" w14:textId="77777777" w:rsidR="001E34E2" w:rsidRPr="00527040" w:rsidRDefault="001E34E2" w:rsidP="001E34E2">
      <w:pPr>
        <w:rPr>
          <w:rFonts w:ascii="Arial" w:hAnsi="Arial" w:cs="Arial"/>
        </w:rPr>
      </w:pPr>
    </w:p>
    <w:p w14:paraId="75A5289D" w14:textId="77777777" w:rsidR="001E34E2" w:rsidRPr="00527040" w:rsidRDefault="001E34E2" w:rsidP="001E34E2">
      <w:pPr>
        <w:pStyle w:val="Odlomakpopis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527040">
        <w:rPr>
          <w:rFonts w:ascii="Arial" w:eastAsia="Times New Roman" w:hAnsi="Arial" w:cs="Arial"/>
          <w:color w:val="0070C0"/>
          <w:sz w:val="24"/>
          <w:szCs w:val="24"/>
          <w:lang w:eastAsia="hr-HR"/>
        </w:rPr>
        <w:t>Vrednovanje za učenje </w:t>
      </w:r>
      <w:r w:rsidRPr="005270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5C13FB28" w14:textId="77777777" w:rsidR="001E34E2" w:rsidRPr="00527040" w:rsidRDefault="001E34E2" w:rsidP="001E34E2">
      <w:pPr>
        <w:pStyle w:val="Odlomakpopisa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970B92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color w:val="000000"/>
          <w:lang w:eastAsia="hr-HR"/>
        </w:rPr>
        <w:t>Osnovni cilj ovog pristupa vrednovanju je tijekom procesa poučavanja i učenja doći do informacija i dokaza o procesu učenja te interpretaciji tih informacija za unapređivanje procesa učenja učenika i poučavanja učitelja. </w:t>
      </w:r>
    </w:p>
    <w:p w14:paraId="0EA391F2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Vrednova</w:t>
      </w:r>
      <w:r w:rsidRPr="00527040">
        <w:rPr>
          <w:rStyle w:val="normaltextrun"/>
          <w:rFonts w:ascii="Arial" w:hAnsi="Arial" w:cs="Arial"/>
        </w:rPr>
        <w:t>nje </w:t>
      </w:r>
      <w:r w:rsidRPr="00527040">
        <w:rPr>
          <w:rStyle w:val="normaltextrun"/>
          <w:rFonts w:ascii="Arial" w:hAnsi="Arial" w:cs="Arial"/>
          <w:b/>
          <w:bCs/>
        </w:rPr>
        <w:t>ZA učenje </w:t>
      </w:r>
      <w:r w:rsidRPr="00527040">
        <w:rPr>
          <w:rStyle w:val="normaltextrun"/>
          <w:rFonts w:ascii="Arial" w:hAnsi="Arial" w:cs="Arial"/>
        </w:rPr>
        <w:t>tijekom</w:t>
      </w:r>
      <w:r w:rsidRPr="00527040">
        <w:rPr>
          <w:rStyle w:val="normaltextrun"/>
          <w:rFonts w:ascii="Arial" w:hAnsi="Arial" w:cs="Arial"/>
          <w:color w:val="000000"/>
        </w:rPr>
        <w:t> procesa učenja – </w:t>
      </w:r>
      <w:r w:rsidRPr="00527040">
        <w:rPr>
          <w:rStyle w:val="normaltextrun"/>
          <w:rFonts w:ascii="Arial" w:hAnsi="Arial" w:cs="Arial"/>
          <w:b/>
          <w:bCs/>
          <w:color w:val="000000"/>
        </w:rPr>
        <w:t>procjena učitelja</w:t>
      </w:r>
      <w:r w:rsidRPr="00527040">
        <w:rPr>
          <w:rStyle w:val="normaltextrun"/>
          <w:rFonts w:ascii="Arial" w:hAnsi="Arial" w:cs="Arial"/>
          <w:color w:val="000000"/>
        </w:rPr>
        <w:t> temeljem koje i učitelj i učenici i roditelji dobivaju povratnu informaciju o tijeku i uspješnosti procesa učenja i smjernice za nastavak što uspješnijeg procesa učenja</w:t>
      </w:r>
      <w:r w:rsidRPr="00527040">
        <w:rPr>
          <w:rStyle w:val="eop"/>
          <w:rFonts w:ascii="Arial" w:hAnsi="Arial" w:cs="Arial"/>
        </w:rPr>
        <w:t> </w:t>
      </w:r>
    </w:p>
    <w:p w14:paraId="3422A358" w14:textId="77777777" w:rsidR="001E34E2" w:rsidRPr="00527040" w:rsidRDefault="001E34E2" w:rsidP="001E34E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razgovor, pitanja i odgovori</w:t>
      </w:r>
      <w:r w:rsidRPr="00527040">
        <w:rPr>
          <w:rStyle w:val="eop"/>
          <w:rFonts w:ascii="Arial" w:hAnsi="Arial" w:cs="Arial"/>
        </w:rPr>
        <w:t> </w:t>
      </w:r>
    </w:p>
    <w:p w14:paraId="2FE123D0" w14:textId="77777777" w:rsidR="001E34E2" w:rsidRPr="00527040" w:rsidRDefault="001E34E2" w:rsidP="001E34E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rasprava - vrednuju se izneseni argumenti</w:t>
      </w:r>
      <w:r w:rsidRPr="00527040">
        <w:rPr>
          <w:rStyle w:val="eop"/>
          <w:rFonts w:ascii="Arial" w:hAnsi="Arial" w:cs="Arial"/>
        </w:rPr>
        <w:t> </w:t>
      </w:r>
    </w:p>
    <w:p w14:paraId="6B27A8EB" w14:textId="77777777" w:rsidR="001E34E2" w:rsidRPr="00527040" w:rsidRDefault="001E34E2" w:rsidP="001E34E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riješenost nastavnih listića </w:t>
      </w:r>
      <w:r w:rsidRPr="00527040">
        <w:rPr>
          <w:rStyle w:val="eop"/>
          <w:rFonts w:ascii="Arial" w:hAnsi="Arial" w:cs="Arial"/>
        </w:rPr>
        <w:t> </w:t>
      </w:r>
    </w:p>
    <w:p w14:paraId="6B882EB6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rezultati online kviza  </w:t>
      </w:r>
      <w:r w:rsidRPr="00527040">
        <w:rPr>
          <w:rStyle w:val="eop"/>
          <w:rFonts w:ascii="Arial" w:hAnsi="Arial" w:cs="Arial"/>
        </w:rPr>
        <w:t> </w:t>
      </w:r>
    </w:p>
    <w:p w14:paraId="6274F952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procjenjivanje rada na tekstu ili online sadržaju </w:t>
      </w:r>
      <w:r w:rsidRPr="00527040">
        <w:rPr>
          <w:rStyle w:val="eop"/>
          <w:rFonts w:ascii="Arial" w:hAnsi="Arial" w:cs="Arial"/>
        </w:rPr>
        <w:t> </w:t>
      </w:r>
    </w:p>
    <w:p w14:paraId="3C8DACB6" w14:textId="77777777" w:rsidR="001E34E2" w:rsidRPr="00527040" w:rsidRDefault="001E34E2" w:rsidP="001E34E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vrednovanje prema dogovorenim kriterijima</w:t>
      </w:r>
      <w:r w:rsidRPr="00527040">
        <w:rPr>
          <w:rStyle w:val="eop"/>
          <w:rFonts w:ascii="Arial" w:hAnsi="Arial" w:cs="Arial"/>
        </w:rPr>
        <w:t> </w:t>
      </w:r>
    </w:p>
    <w:p w14:paraId="22278781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izrađenog modela i/ili crteža</w:t>
      </w:r>
      <w:r w:rsidRPr="00527040">
        <w:rPr>
          <w:rStyle w:val="eop"/>
          <w:rFonts w:ascii="Arial" w:hAnsi="Arial" w:cs="Arial"/>
        </w:rPr>
        <w:t> </w:t>
      </w:r>
    </w:p>
    <w:p w14:paraId="61861AFB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zaključaka provedenog promatranja</w:t>
      </w:r>
      <w:r w:rsidRPr="00527040">
        <w:rPr>
          <w:rStyle w:val="eop"/>
          <w:rFonts w:ascii="Arial" w:hAnsi="Arial" w:cs="Arial"/>
        </w:rPr>
        <w:t> </w:t>
      </w:r>
    </w:p>
    <w:p w14:paraId="70C5F515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izvedbe pokusa ili istraživanja prema pisanom protokolu</w:t>
      </w:r>
      <w:r w:rsidRPr="00527040">
        <w:rPr>
          <w:rStyle w:val="eop"/>
          <w:rFonts w:ascii="Arial" w:hAnsi="Arial" w:cs="Arial"/>
        </w:rPr>
        <w:t> </w:t>
      </w:r>
    </w:p>
    <w:p w14:paraId="75582807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lastRenderedPageBreak/>
        <w:t>izvješća o provedenom istraživanju </w:t>
      </w:r>
      <w:r w:rsidRPr="00527040">
        <w:rPr>
          <w:rStyle w:val="eop"/>
          <w:rFonts w:ascii="Arial" w:hAnsi="Arial" w:cs="Arial"/>
        </w:rPr>
        <w:t> </w:t>
      </w:r>
    </w:p>
    <w:p w14:paraId="5204890E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konceptualne i/ili umne mape ili drugog grafičkog organizatora znanja</w:t>
      </w:r>
      <w:r w:rsidRPr="00527040">
        <w:rPr>
          <w:rStyle w:val="eop"/>
          <w:rFonts w:ascii="Arial" w:hAnsi="Arial" w:cs="Arial"/>
        </w:rPr>
        <w:t> </w:t>
      </w:r>
    </w:p>
    <w:p w14:paraId="130AC950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mape učenja (portfolio učenika) </w:t>
      </w:r>
      <w:r w:rsidRPr="00527040">
        <w:rPr>
          <w:rStyle w:val="eop"/>
          <w:rFonts w:ascii="Arial" w:hAnsi="Arial" w:cs="Arial"/>
        </w:rPr>
        <w:t> </w:t>
      </w:r>
    </w:p>
    <w:p w14:paraId="1FD9B2C5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kraće pisane ili on-line provjere znanja </w:t>
      </w:r>
      <w:r w:rsidRPr="00527040">
        <w:rPr>
          <w:rStyle w:val="eop"/>
          <w:rFonts w:ascii="Arial" w:hAnsi="Arial" w:cs="Arial"/>
        </w:rPr>
        <w:t> </w:t>
      </w:r>
    </w:p>
    <w:p w14:paraId="7DABE596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sudjelovanja u igri za učenje</w:t>
      </w:r>
      <w:r w:rsidRPr="00527040">
        <w:rPr>
          <w:rStyle w:val="eop"/>
          <w:rFonts w:ascii="Arial" w:hAnsi="Arial" w:cs="Arial"/>
        </w:rPr>
        <w:t> </w:t>
      </w:r>
    </w:p>
    <w:p w14:paraId="4693AA45" w14:textId="77777777" w:rsidR="001E34E2" w:rsidRPr="00527040" w:rsidRDefault="001E34E2" w:rsidP="001E34E2">
      <w:pPr>
        <w:pStyle w:val="paragraph"/>
        <w:numPr>
          <w:ilvl w:val="1"/>
          <w:numId w:val="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sudjelovanja u igri uloga</w:t>
      </w:r>
      <w:r w:rsidRPr="00527040">
        <w:rPr>
          <w:rStyle w:val="eop"/>
          <w:rFonts w:ascii="Arial" w:hAnsi="Arial" w:cs="Arial"/>
        </w:rPr>
        <w:t> </w:t>
      </w:r>
    </w:p>
    <w:p w14:paraId="29F7FFCB" w14:textId="77777777" w:rsidR="001E34E2" w:rsidRPr="00527040" w:rsidRDefault="001E34E2" w:rsidP="001E34E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refleksije.</w:t>
      </w:r>
      <w:r w:rsidRPr="00527040">
        <w:rPr>
          <w:rStyle w:val="eop"/>
          <w:rFonts w:ascii="Arial" w:hAnsi="Arial" w:cs="Arial"/>
        </w:rPr>
        <w:t> </w:t>
      </w:r>
    </w:p>
    <w:p w14:paraId="2A1CE9B6" w14:textId="77777777" w:rsidR="001E34E2" w:rsidRPr="00527040" w:rsidRDefault="001E34E2" w:rsidP="001E34E2">
      <w:pPr>
        <w:rPr>
          <w:rFonts w:ascii="Arial" w:hAnsi="Arial" w:cs="Arial"/>
        </w:rPr>
      </w:pPr>
    </w:p>
    <w:p w14:paraId="323EB23A" w14:textId="77777777" w:rsidR="001E34E2" w:rsidRPr="00527040" w:rsidRDefault="001E34E2" w:rsidP="001E34E2">
      <w:pPr>
        <w:pStyle w:val="Odlomakpopis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hr-HR"/>
        </w:rPr>
      </w:pPr>
      <w:r w:rsidRPr="00527040">
        <w:rPr>
          <w:rFonts w:ascii="Arial" w:eastAsia="Times New Roman" w:hAnsi="Arial" w:cs="Arial"/>
          <w:color w:val="0070C0"/>
          <w:sz w:val="24"/>
          <w:szCs w:val="24"/>
          <w:lang w:eastAsia="hr-HR"/>
        </w:rPr>
        <w:t>Vrednovanje kao učenje </w:t>
      </w:r>
    </w:p>
    <w:p w14:paraId="2A481D02" w14:textId="77777777" w:rsidR="001E34E2" w:rsidRPr="00527040" w:rsidRDefault="001E34E2" w:rsidP="001E34E2">
      <w:pPr>
        <w:pStyle w:val="Odlomakpopisa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5270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2B8DA993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color w:val="000000"/>
          <w:lang w:eastAsia="hr-HR"/>
        </w:rPr>
        <w:t>Vrednovanje kao učenje temelji se na ideji da učenici vrednovanjem uče. Ovaj pristup vrednovanju podrazumijeva aktivno uključivanje učenika u proces vrednovanja uz podršku učitelja kako bi se maksimalno poticao razvoj učenikova samostalnog i samoreguliranog pristupa učenju.  To znači da učenik stječe kompetencije vezane uz kontrolu i svijest o vlastitom učenju i kvaliteti naučenog što je izuzetno važno za proces cjeloživotnog učenja.  I u ovom pristupi nema brojčanih ocjena i spada u formativno vrednovanje.</w:t>
      </w:r>
      <w:r w:rsidRPr="00527040">
        <w:rPr>
          <w:rFonts w:ascii="Arial" w:eastAsia="Times New Roman" w:hAnsi="Arial" w:cs="Arial"/>
          <w:lang w:eastAsia="hr-HR"/>
        </w:rPr>
        <w:t> </w:t>
      </w:r>
    </w:p>
    <w:p w14:paraId="74AF29B1" w14:textId="77777777" w:rsidR="001E34E2" w:rsidRPr="00527040" w:rsidRDefault="001E34E2" w:rsidP="001E34E2">
      <w:pPr>
        <w:rPr>
          <w:rFonts w:ascii="Arial" w:hAnsi="Arial" w:cs="Arial"/>
        </w:rPr>
      </w:pPr>
      <w:r w:rsidRPr="00527040">
        <w:rPr>
          <w:rFonts w:ascii="Arial" w:hAnsi="Arial" w:cs="Arial"/>
        </w:rPr>
        <w:t xml:space="preserve"> </w:t>
      </w:r>
      <w:r w:rsidRPr="00527040">
        <w:rPr>
          <w:rStyle w:val="normaltextrun"/>
          <w:rFonts w:ascii="Arial" w:hAnsi="Arial" w:cs="Arial"/>
          <w:b/>
          <w:bCs/>
        </w:rPr>
        <w:t>Vrednovanje KAO učenje</w:t>
      </w:r>
      <w:r w:rsidRPr="00527040">
        <w:rPr>
          <w:rStyle w:val="normaltextrun"/>
          <w:rFonts w:ascii="Arial" w:hAnsi="Arial" w:cs="Arial"/>
          <w:b/>
          <w:bCs/>
          <w:color w:val="7030A0"/>
        </w:rPr>
        <w:t> </w:t>
      </w:r>
      <w:r w:rsidRPr="00527040">
        <w:rPr>
          <w:rStyle w:val="normaltextrun"/>
          <w:rFonts w:ascii="Arial" w:hAnsi="Arial" w:cs="Arial"/>
          <w:color w:val="000000"/>
        </w:rPr>
        <w:t>tijekom procesa učenja je </w:t>
      </w:r>
      <w:r w:rsidRPr="00527040">
        <w:rPr>
          <w:rStyle w:val="normaltextrun"/>
          <w:rFonts w:ascii="Arial" w:hAnsi="Arial" w:cs="Arial"/>
          <w:b/>
          <w:bCs/>
          <w:color w:val="000000"/>
        </w:rPr>
        <w:t>procjena učenika</w:t>
      </w:r>
      <w:r w:rsidRPr="00527040">
        <w:rPr>
          <w:rStyle w:val="normaltextrun"/>
          <w:rFonts w:ascii="Arial" w:hAnsi="Arial" w:cs="Arial"/>
          <w:color w:val="000000"/>
        </w:rPr>
        <w:t> o vlastitom učenju, korištenju strategija učenja, rezultatima učenja i kvaliteti naučenog što jednako onda mogu primijeniti i na vrednovanje drugih (vršnjačko vrednovanje)</w:t>
      </w:r>
      <w:r w:rsidRPr="00527040">
        <w:rPr>
          <w:rStyle w:val="eop"/>
          <w:rFonts w:ascii="Arial" w:hAnsi="Arial" w:cs="Arial"/>
        </w:rPr>
        <w:t> </w:t>
      </w:r>
    </w:p>
    <w:p w14:paraId="7EDF5B77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osvrt na izrađenu mapu učenja (portfolio učenika) </w:t>
      </w:r>
      <w:r w:rsidRPr="00527040">
        <w:rPr>
          <w:rStyle w:val="eop"/>
          <w:rFonts w:ascii="Arial" w:hAnsi="Arial" w:cs="Arial"/>
        </w:rPr>
        <w:t> </w:t>
      </w:r>
    </w:p>
    <w:p w14:paraId="59C4E149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izrada dnevnika učenja (prema uputama učitelja)</w:t>
      </w:r>
      <w:r w:rsidRPr="00527040">
        <w:rPr>
          <w:rStyle w:val="eop"/>
          <w:rFonts w:ascii="Arial" w:hAnsi="Arial" w:cs="Arial"/>
        </w:rPr>
        <w:t> </w:t>
      </w:r>
    </w:p>
    <w:p w14:paraId="71038D80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rješavanje zadataka iz zbirki ili s dostupnih internetskih stranica </w:t>
      </w:r>
      <w:r w:rsidRPr="00527040">
        <w:rPr>
          <w:rStyle w:val="eop"/>
          <w:rFonts w:ascii="Arial" w:hAnsi="Arial" w:cs="Arial"/>
        </w:rPr>
        <w:t> </w:t>
      </w:r>
    </w:p>
    <w:p w14:paraId="30585B7E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samovrednovanje u domaćem i/ili školskom radu</w:t>
      </w:r>
      <w:r w:rsidRPr="00527040">
        <w:rPr>
          <w:rStyle w:val="eop"/>
          <w:rFonts w:ascii="Arial" w:hAnsi="Arial" w:cs="Arial"/>
        </w:rPr>
        <w:t> </w:t>
      </w:r>
    </w:p>
    <w:p w14:paraId="48BAAB24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samovrednovanje grupnih projekata </w:t>
      </w:r>
      <w:r w:rsidRPr="00527040">
        <w:rPr>
          <w:rStyle w:val="eop"/>
          <w:rFonts w:ascii="Arial" w:hAnsi="Arial" w:cs="Arial"/>
        </w:rPr>
        <w:t> </w:t>
      </w:r>
    </w:p>
    <w:p w14:paraId="3C447106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vršnjačko vrednovanje  </w:t>
      </w:r>
      <w:r w:rsidRPr="00527040">
        <w:rPr>
          <w:rStyle w:val="eop"/>
          <w:rFonts w:ascii="Arial" w:hAnsi="Arial" w:cs="Arial"/>
        </w:rPr>
        <w:t> </w:t>
      </w:r>
    </w:p>
    <w:p w14:paraId="28B0D111" w14:textId="77777777" w:rsidR="001E34E2" w:rsidRPr="00527040" w:rsidRDefault="001E34E2" w:rsidP="001E34E2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refleksije.</w:t>
      </w:r>
      <w:r w:rsidRPr="00527040">
        <w:rPr>
          <w:rStyle w:val="eop"/>
          <w:rFonts w:ascii="Arial" w:hAnsi="Arial" w:cs="Arial"/>
        </w:rPr>
        <w:t> </w:t>
      </w:r>
    </w:p>
    <w:p w14:paraId="22514382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2978CE6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050FA6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3620B4" w14:textId="77777777" w:rsidR="001E34E2" w:rsidRPr="00527040" w:rsidRDefault="001E34E2" w:rsidP="001E34E2">
      <w:pPr>
        <w:pStyle w:val="Odlomakpopisa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527040">
        <w:rPr>
          <w:rFonts w:ascii="Arial" w:eastAsia="Times New Roman" w:hAnsi="Arial" w:cs="Arial"/>
          <w:color w:val="0070C0"/>
          <w:sz w:val="24"/>
          <w:szCs w:val="24"/>
          <w:lang w:eastAsia="hr-HR"/>
        </w:rPr>
        <w:t>Vrednovanje naučenoga </w:t>
      </w:r>
      <w:r w:rsidRPr="005270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43918B95" w14:textId="77777777" w:rsidR="001E34E2" w:rsidRPr="00527040" w:rsidRDefault="001E34E2" w:rsidP="001E34E2">
      <w:pPr>
        <w:pStyle w:val="Odlomakpopisa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A4A613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color w:val="000000"/>
          <w:lang w:eastAsia="hr-HR"/>
        </w:rPr>
        <w:t xml:space="preserve">To je sumativno vrednovanje koje se zbiva nakon procesa poučavanja i </w:t>
      </w:r>
      <w:proofErr w:type="gramStart"/>
      <w:r w:rsidRPr="00527040">
        <w:rPr>
          <w:rFonts w:ascii="Arial" w:eastAsia="Times New Roman" w:hAnsi="Arial" w:cs="Arial"/>
          <w:color w:val="000000"/>
          <w:lang w:eastAsia="hr-HR"/>
        </w:rPr>
        <w:t>učenja  (</w:t>
      </w:r>
      <w:proofErr w:type="gramEnd"/>
      <w:r w:rsidRPr="00527040">
        <w:rPr>
          <w:rFonts w:ascii="Arial" w:eastAsia="Times New Roman" w:hAnsi="Arial" w:cs="Arial"/>
          <w:color w:val="000000"/>
          <w:lang w:eastAsia="hr-HR"/>
        </w:rPr>
        <w:t>npr. na kraju obrade teme, na kraju godine)</w:t>
      </w:r>
      <w:r w:rsidRPr="00527040">
        <w:rPr>
          <w:rFonts w:ascii="Arial" w:eastAsia="Times New Roman" w:hAnsi="Arial" w:cs="Arial"/>
          <w:b/>
          <w:bCs/>
          <w:color w:val="7030A0"/>
          <w:lang w:eastAsia="hr-HR"/>
        </w:rPr>
        <w:t> </w:t>
      </w:r>
      <w:r w:rsidRPr="00527040">
        <w:rPr>
          <w:rFonts w:ascii="Arial" w:eastAsia="Times New Roman" w:hAnsi="Arial" w:cs="Arial"/>
          <w:color w:val="000000"/>
          <w:lang w:eastAsia="hr-HR"/>
        </w:rPr>
        <w:t>te rezultira brojčanom ocjenom.</w:t>
      </w:r>
      <w:r w:rsidRPr="00527040">
        <w:rPr>
          <w:rFonts w:ascii="Arial" w:eastAsia="Times New Roman" w:hAnsi="Arial" w:cs="Arial"/>
          <w:lang w:eastAsia="hr-HR"/>
        </w:rPr>
        <w:t> </w:t>
      </w:r>
    </w:p>
    <w:p w14:paraId="648403A9" w14:textId="77777777" w:rsidR="001E34E2" w:rsidRPr="00527040" w:rsidRDefault="001E34E2" w:rsidP="001E34E2">
      <w:pPr>
        <w:textAlignment w:val="baseline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lang w:eastAsia="hr-HR"/>
        </w:rPr>
        <w:t> </w:t>
      </w:r>
    </w:p>
    <w:p w14:paraId="378D65A7" w14:textId="77777777" w:rsidR="001E34E2" w:rsidRPr="00527040" w:rsidRDefault="001E34E2" w:rsidP="001E34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b/>
          <w:bCs/>
        </w:rPr>
        <w:t>Vrednovanje NAUČENOG</w:t>
      </w:r>
      <w:r w:rsidRPr="00527040">
        <w:rPr>
          <w:rStyle w:val="normaltextrun"/>
          <w:rFonts w:ascii="Arial" w:hAnsi="Arial" w:cs="Arial"/>
          <w:b/>
          <w:bCs/>
          <w:color w:val="7030A0"/>
        </w:rPr>
        <w:t> </w:t>
      </w:r>
      <w:r w:rsidRPr="00527040">
        <w:rPr>
          <w:rStyle w:val="normaltextrun"/>
          <w:rFonts w:ascii="Arial" w:hAnsi="Arial" w:cs="Arial"/>
          <w:color w:val="000000"/>
        </w:rPr>
        <w:t>nakon procesa učenja (npr. na kraju obrade teme, na kraju godine) – </w:t>
      </w:r>
      <w:r w:rsidRPr="00527040">
        <w:rPr>
          <w:rStyle w:val="normaltextrun"/>
          <w:rFonts w:ascii="Arial" w:hAnsi="Arial" w:cs="Arial"/>
          <w:b/>
          <w:bCs/>
          <w:color w:val="000000"/>
        </w:rPr>
        <w:t>procjena učitelja</w:t>
      </w:r>
      <w:r w:rsidRPr="00527040">
        <w:rPr>
          <w:rStyle w:val="normaltextrun"/>
          <w:rFonts w:ascii="Arial" w:hAnsi="Arial" w:cs="Arial"/>
          <w:color w:val="000000"/>
        </w:rPr>
        <w:t> o rezultatima učenja i kvaliteti naučenog</w:t>
      </w:r>
      <w:r w:rsidRPr="00527040">
        <w:rPr>
          <w:rStyle w:val="eop"/>
          <w:rFonts w:ascii="Arial" w:hAnsi="Arial" w:cs="Arial"/>
        </w:rPr>
        <w:t> </w:t>
      </w:r>
    </w:p>
    <w:p w14:paraId="468189CA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lastRenderedPageBreak/>
        <w:t>razgovor, pitanja i odgovori (usmeni odgovori)</w:t>
      </w:r>
      <w:r w:rsidRPr="00527040">
        <w:rPr>
          <w:rStyle w:val="eop"/>
          <w:rFonts w:ascii="Arial" w:hAnsi="Arial" w:cs="Arial"/>
        </w:rPr>
        <w:t> </w:t>
      </w:r>
    </w:p>
    <w:p w14:paraId="728FE737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rješavanje zadataka pisane provjere znanja (treba obuhvaćati sve tri kognitivne razine npr. I. 30%, II. 60%, III. 10%</w:t>
      </w:r>
      <w:r w:rsidRPr="00527040">
        <w:rPr>
          <w:rStyle w:val="eop"/>
          <w:rFonts w:ascii="Arial" w:hAnsi="Arial" w:cs="Arial"/>
        </w:rPr>
        <w:t> </w:t>
      </w:r>
    </w:p>
    <w:p w14:paraId="15A62B35" w14:textId="77777777" w:rsidR="001E34E2" w:rsidRPr="00527040" w:rsidRDefault="001E34E2" w:rsidP="001E34E2">
      <w:pPr>
        <w:pStyle w:val="paragraph"/>
        <w:numPr>
          <w:ilvl w:val="1"/>
          <w:numId w:val="4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prilagoditi težinu zadataka učenicima</w:t>
      </w:r>
      <w:r w:rsidRPr="00527040">
        <w:rPr>
          <w:rStyle w:val="eop"/>
          <w:rFonts w:ascii="Arial" w:hAnsi="Arial" w:cs="Arial"/>
        </w:rPr>
        <w:t> </w:t>
      </w:r>
    </w:p>
    <w:p w14:paraId="22D45E68" w14:textId="77777777" w:rsidR="001E34E2" w:rsidRPr="00527040" w:rsidRDefault="001E34E2" w:rsidP="001E34E2">
      <w:pPr>
        <w:pStyle w:val="paragraph"/>
        <w:numPr>
          <w:ilvl w:val="1"/>
          <w:numId w:val="4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problemski zadaci mogu biti i za učenika koji ima dovoljan</w:t>
      </w:r>
      <w:r w:rsidRPr="00527040">
        <w:rPr>
          <w:rStyle w:val="eop"/>
          <w:rFonts w:ascii="Arial" w:hAnsi="Arial" w:cs="Arial"/>
        </w:rPr>
        <w:t> </w:t>
      </w:r>
    </w:p>
    <w:p w14:paraId="48368091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rješavanje problemskih zadataka </w:t>
      </w:r>
      <w:r w:rsidRPr="00527040">
        <w:rPr>
          <w:rStyle w:val="eop"/>
          <w:rFonts w:ascii="Arial" w:hAnsi="Arial" w:cs="Arial"/>
        </w:rPr>
        <w:t> </w:t>
      </w:r>
    </w:p>
    <w:p w14:paraId="6DEF0AC6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tumačenje grafičkih organizatora znanja i/ili tablično/grafički prikazanih rezultata znanstvenih istraživanja</w:t>
      </w:r>
      <w:r w:rsidRPr="00527040">
        <w:rPr>
          <w:rStyle w:val="eop"/>
          <w:rFonts w:ascii="Arial" w:hAnsi="Arial" w:cs="Arial"/>
        </w:rPr>
        <w:t> </w:t>
      </w:r>
    </w:p>
    <w:p w14:paraId="067D2E71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izvedba pokusa ili istraživanja prema pisanom protokolu</w:t>
      </w:r>
      <w:r w:rsidRPr="00527040">
        <w:rPr>
          <w:rStyle w:val="eop"/>
          <w:rFonts w:ascii="Arial" w:hAnsi="Arial" w:cs="Arial"/>
        </w:rPr>
        <w:t> </w:t>
      </w:r>
    </w:p>
    <w:p w14:paraId="0B6B56BB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obrazloženje izvedenog pokusa ili istraživanja</w:t>
      </w:r>
      <w:r w:rsidRPr="00527040">
        <w:rPr>
          <w:rStyle w:val="eop"/>
          <w:rFonts w:ascii="Arial" w:hAnsi="Arial" w:cs="Arial"/>
        </w:rPr>
        <w:t> </w:t>
      </w:r>
    </w:p>
    <w:p w14:paraId="2FEB07D2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izrada izvješća o provedenom istraživanju prema unaprijed utvrđenim kriterijima</w:t>
      </w:r>
      <w:r w:rsidRPr="00527040">
        <w:rPr>
          <w:rStyle w:val="eop"/>
          <w:rFonts w:ascii="Arial" w:hAnsi="Arial" w:cs="Arial"/>
        </w:rPr>
        <w:t> </w:t>
      </w:r>
    </w:p>
    <w:p w14:paraId="6697CC7E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izrada konceptualnih i/ili umnih mapa, križaljki, pitalica, rebusa, kvizova, stripova prema unaprijed utvrđenim kriterijima</w:t>
      </w:r>
      <w:r w:rsidRPr="00527040">
        <w:rPr>
          <w:rStyle w:val="eop"/>
          <w:rFonts w:ascii="Arial" w:hAnsi="Arial" w:cs="Arial"/>
        </w:rPr>
        <w:t> </w:t>
      </w:r>
    </w:p>
    <w:p w14:paraId="688CE95E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pisanje sastavka na određenu temu prema unaprijed zadanim smjernicama i utvrđenim kriterijima</w:t>
      </w:r>
      <w:r w:rsidRPr="00527040">
        <w:rPr>
          <w:rStyle w:val="eop"/>
          <w:rFonts w:ascii="Arial" w:hAnsi="Arial" w:cs="Arial"/>
        </w:rPr>
        <w:t> </w:t>
      </w:r>
    </w:p>
    <w:p w14:paraId="00E1B510" w14:textId="77777777" w:rsidR="001E34E2" w:rsidRPr="00527040" w:rsidRDefault="001E34E2" w:rsidP="001E34E2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527040">
        <w:rPr>
          <w:rStyle w:val="normaltextrun"/>
          <w:rFonts w:ascii="Arial" w:hAnsi="Arial" w:cs="Arial"/>
          <w:color w:val="000000"/>
        </w:rPr>
        <w:t>izrada plakata, prezentacija, seminara prema unaprijed utvrđenim kriterijima.</w:t>
      </w:r>
      <w:r w:rsidRPr="00527040">
        <w:rPr>
          <w:rStyle w:val="eop"/>
          <w:rFonts w:ascii="Arial" w:hAnsi="Arial" w:cs="Arial"/>
        </w:rPr>
        <w:t> </w:t>
      </w:r>
    </w:p>
    <w:p w14:paraId="6DEBC83A" w14:textId="77777777" w:rsidR="001E34E2" w:rsidRPr="00527040" w:rsidRDefault="001E34E2" w:rsidP="001E34E2">
      <w:pPr>
        <w:rPr>
          <w:rFonts w:ascii="Arial" w:hAnsi="Arial" w:cs="Arial"/>
        </w:rPr>
      </w:pPr>
    </w:p>
    <w:p w14:paraId="096D59BA" w14:textId="77777777" w:rsidR="001E34E2" w:rsidRPr="00527040" w:rsidRDefault="001E34E2" w:rsidP="001E34E2">
      <w:pPr>
        <w:jc w:val="center"/>
        <w:rPr>
          <w:rFonts w:ascii="Arial" w:eastAsia="Times New Roman" w:hAnsi="Arial" w:cs="Arial"/>
          <w:lang w:eastAsia="hr-HR"/>
        </w:rPr>
      </w:pPr>
      <w:r w:rsidRPr="00527040">
        <w:rPr>
          <w:rFonts w:ascii="Arial" w:eastAsia="Times New Roman" w:hAnsi="Arial" w:cs="Arial"/>
          <w:lang w:eastAsia="hr-HR"/>
        </w:rPr>
        <w:t xml:space="preserve">Načini i metode vrednovanja </w:t>
      </w:r>
    </w:p>
    <w:p w14:paraId="4317EEF1" w14:textId="77777777" w:rsidR="001E34E2" w:rsidRPr="00527040" w:rsidRDefault="001E34E2" w:rsidP="001E34E2">
      <w:pPr>
        <w:pStyle w:val="Odlomakpopisa"/>
        <w:numPr>
          <w:ilvl w:val="0"/>
          <w:numId w:val="6"/>
        </w:numPr>
        <w:suppressAutoHyphens/>
        <w:autoSpaceDN w:val="0"/>
        <w:spacing w:line="254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b/>
          <w:bCs/>
          <w:sz w:val="24"/>
          <w:szCs w:val="24"/>
        </w:rPr>
        <w:t>Formativno</w:t>
      </w:r>
      <w:r w:rsidRPr="00527040">
        <w:rPr>
          <w:rFonts w:ascii="Arial" w:hAnsi="Arial" w:cs="Arial"/>
          <w:sz w:val="24"/>
          <w:szCs w:val="24"/>
        </w:rPr>
        <w:t xml:space="preserve"> – praćenje i procjenjivanje-nema brojčane ocjene </w:t>
      </w:r>
    </w:p>
    <w:p w14:paraId="08365A23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>Vrednovanje za učenje i vrednovanje kao učenje provodi se prikupljanjem podataka o učenikovu radu i postignućima (ciljana pitanja, radovi skupina, domaće zadaće, kratke pisane provjere, prezentacije...) i kritičkim osvrtom učenika i učitelja na proces učenja i poučavanja. Učenika se skupnim raspravama na satu i individualnim konzultacijama potiče na samovrednovanje postignuća i planiranje učenja. Ti oblici vrednovanja iskazuju se opisno i služe kao jasna povratna informacija učeniku, roditelju i učitelju o razini usvojenosti ishoda u odnosu na očekivanja.</w:t>
      </w:r>
    </w:p>
    <w:p w14:paraId="282CA83D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</w:p>
    <w:p w14:paraId="543EF67D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Vrednovanje za učenje </w:t>
      </w:r>
    </w:p>
    <w:p w14:paraId="0E82FA72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>- analitičke rubrike, liste procjena</w:t>
      </w:r>
    </w:p>
    <w:p w14:paraId="51CEA381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domaći uradak</w:t>
      </w:r>
    </w:p>
    <w:p w14:paraId="7F637FA0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anegdotske zabilješke</w:t>
      </w:r>
    </w:p>
    <w:p w14:paraId="27240F51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učeničke mape </w:t>
      </w:r>
    </w:p>
    <w:p w14:paraId="2D6C695F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- propitivanje razumijevanja i/ili izlazne kartice </w:t>
      </w:r>
    </w:p>
    <w:p w14:paraId="33133E46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- opažanja tijekom rada: individualnog, u skupini, rasprave u skupini     </w:t>
      </w:r>
    </w:p>
    <w:p w14:paraId="0448D854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</w:p>
    <w:p w14:paraId="799FBA45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Vrednovanje kao učenje </w:t>
      </w:r>
    </w:p>
    <w:p w14:paraId="7FB9EC43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>- dnevnik učenja</w:t>
      </w:r>
    </w:p>
    <w:p w14:paraId="1AA9C8A5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konzultacije s učiteljem</w:t>
      </w:r>
    </w:p>
    <w:p w14:paraId="7E83109E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razgovori s kolegama </w:t>
      </w:r>
    </w:p>
    <w:p w14:paraId="052183D3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ispravak vlastitih i tuđih uradaka </w:t>
      </w:r>
    </w:p>
    <w:p w14:paraId="71CAE408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>- rasprava o postavljenim kriterijima</w:t>
      </w:r>
    </w:p>
    <w:p w14:paraId="0F9AF175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 - rasprava o kriterijima po kojima su (samo)vrednovali </w:t>
      </w:r>
    </w:p>
    <w:p w14:paraId="462DD45E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 xml:space="preserve">                                           - analitičke rubrike, liste procjena </w:t>
      </w:r>
    </w:p>
    <w:p w14:paraId="67390332" w14:textId="77777777" w:rsidR="001E34E2" w:rsidRPr="00527040" w:rsidRDefault="001E34E2" w:rsidP="001E34E2">
      <w:pPr>
        <w:pStyle w:val="Odlomakpopisa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 xml:space="preserve">                                           - izlazne kartice</w:t>
      </w:r>
    </w:p>
    <w:p w14:paraId="113C8855" w14:textId="77777777" w:rsidR="001E34E2" w:rsidRPr="00527040" w:rsidRDefault="001E34E2" w:rsidP="001E34E2">
      <w:pPr>
        <w:rPr>
          <w:rFonts w:ascii="Arial" w:hAnsi="Arial" w:cs="Arial"/>
        </w:rPr>
      </w:pPr>
      <w:r w:rsidRPr="00527040">
        <w:rPr>
          <w:rFonts w:ascii="Arial" w:hAnsi="Arial" w:cs="Arial"/>
        </w:rPr>
        <w:t xml:space="preserve">2.   </w:t>
      </w:r>
      <w:r w:rsidRPr="00527040">
        <w:rPr>
          <w:rFonts w:ascii="Arial" w:hAnsi="Arial" w:cs="Arial"/>
          <w:b/>
          <w:bCs/>
        </w:rPr>
        <w:t xml:space="preserve"> Sumativno</w:t>
      </w:r>
      <w:r w:rsidRPr="00527040">
        <w:rPr>
          <w:rFonts w:ascii="Arial" w:hAnsi="Arial" w:cs="Arial"/>
        </w:rPr>
        <w:t xml:space="preserve"> – ocjena </w:t>
      </w:r>
    </w:p>
    <w:p w14:paraId="5A46DF52" w14:textId="77777777" w:rsidR="001E34E2" w:rsidRPr="00527040" w:rsidRDefault="001E34E2" w:rsidP="001E34E2">
      <w:pPr>
        <w:rPr>
          <w:rFonts w:ascii="Arial" w:hAnsi="Arial" w:cs="Arial"/>
        </w:rPr>
      </w:pPr>
      <w:r w:rsidRPr="00527040">
        <w:rPr>
          <w:rFonts w:ascii="Arial" w:hAnsi="Arial" w:cs="Arial"/>
        </w:rPr>
        <w:tab/>
        <w:t>Metode sumativnog vrednovanja:</w:t>
      </w:r>
    </w:p>
    <w:p w14:paraId="6BF240B3" w14:textId="77777777" w:rsidR="001E34E2" w:rsidRPr="00527040" w:rsidRDefault="001E34E2" w:rsidP="001E34E2">
      <w:pPr>
        <w:rPr>
          <w:rFonts w:ascii="Arial" w:hAnsi="Arial" w:cs="Arial"/>
        </w:rPr>
      </w:pPr>
      <w:r w:rsidRPr="00527040">
        <w:rPr>
          <w:rFonts w:ascii="Arial" w:hAnsi="Arial" w:cs="Arial"/>
        </w:rPr>
        <w:tab/>
      </w:r>
      <w:r w:rsidRPr="00527040">
        <w:rPr>
          <w:rFonts w:ascii="Arial" w:hAnsi="Arial" w:cs="Arial"/>
        </w:rPr>
        <w:tab/>
        <w:t>- pisane provjere znanja i vještina</w:t>
      </w:r>
    </w:p>
    <w:p w14:paraId="47A91328" w14:textId="77777777" w:rsidR="001E34E2" w:rsidRPr="00527040" w:rsidRDefault="001E34E2" w:rsidP="001E34E2">
      <w:pPr>
        <w:rPr>
          <w:rFonts w:ascii="Arial" w:hAnsi="Arial" w:cs="Arial"/>
        </w:rPr>
      </w:pPr>
      <w:r w:rsidRPr="00527040">
        <w:rPr>
          <w:rFonts w:ascii="Arial" w:hAnsi="Arial" w:cs="Arial"/>
        </w:rPr>
        <w:tab/>
      </w:r>
      <w:r w:rsidRPr="00527040">
        <w:rPr>
          <w:rFonts w:ascii="Arial" w:hAnsi="Arial" w:cs="Arial"/>
        </w:rPr>
        <w:tab/>
        <w:t>- usmena ispitivanja</w:t>
      </w:r>
    </w:p>
    <w:p w14:paraId="3C50B063" w14:textId="77777777" w:rsidR="001E34E2" w:rsidRPr="00527040" w:rsidRDefault="001E34E2" w:rsidP="001E34E2">
      <w:pPr>
        <w:pStyle w:val="Odlomakpopisa"/>
        <w:ind w:left="405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>- opažanje izvedbe učenika u nekoj aktivnosti / praktičnome radu</w:t>
      </w:r>
    </w:p>
    <w:p w14:paraId="7E8B8B0C" w14:textId="77777777" w:rsidR="001E34E2" w:rsidRPr="00527040" w:rsidRDefault="001E34E2" w:rsidP="001E34E2">
      <w:pPr>
        <w:pStyle w:val="Odlomakpopisa"/>
        <w:ind w:left="405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 xml:space="preserve">                    -  analiza mape radova (tzv. portfolio)</w:t>
      </w:r>
    </w:p>
    <w:p w14:paraId="4A623755" w14:textId="77777777" w:rsidR="001E34E2" w:rsidRPr="00527040" w:rsidRDefault="001E34E2" w:rsidP="001E34E2">
      <w:pPr>
        <w:pStyle w:val="Odlomakpopisa"/>
        <w:ind w:left="405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>-  procjena rasprave u kojoj sudjeluje učenik</w:t>
      </w:r>
    </w:p>
    <w:p w14:paraId="34F187FA" w14:textId="77777777" w:rsidR="001E34E2" w:rsidRPr="00527040" w:rsidRDefault="001E34E2" w:rsidP="001E34E2">
      <w:pPr>
        <w:pStyle w:val="Odlomakpopisa"/>
        <w:ind w:left="405"/>
        <w:rPr>
          <w:rFonts w:ascii="Arial" w:hAnsi="Arial" w:cs="Arial"/>
          <w:sz w:val="24"/>
          <w:szCs w:val="24"/>
        </w:rPr>
      </w:pPr>
      <w:r w:rsidRPr="00527040">
        <w:rPr>
          <w:rFonts w:ascii="Arial" w:hAnsi="Arial" w:cs="Arial"/>
          <w:sz w:val="24"/>
          <w:szCs w:val="24"/>
        </w:rPr>
        <w:tab/>
      </w:r>
      <w:r w:rsidRPr="00527040">
        <w:rPr>
          <w:rFonts w:ascii="Arial" w:hAnsi="Arial" w:cs="Arial"/>
          <w:sz w:val="24"/>
          <w:szCs w:val="24"/>
        </w:rPr>
        <w:tab/>
        <w:t xml:space="preserve">- analiza učeničkih izvješća (npr. o provedbi pokusa, učenički projekt), eseja, različitih  uradaka i dr. </w:t>
      </w:r>
    </w:p>
    <w:p w14:paraId="18A311B0" w14:textId="77777777" w:rsidR="001E34E2" w:rsidRPr="00527040" w:rsidRDefault="001E34E2" w:rsidP="009D64A5">
      <w:pPr>
        <w:spacing w:line="0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FE7499A" w14:textId="77777777" w:rsidR="009D64A5" w:rsidRPr="00527040" w:rsidRDefault="009D64A5" w:rsidP="009D64A5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23AE982" w14:textId="77777777" w:rsidR="009D64A5" w:rsidRPr="00840E64" w:rsidRDefault="009D64A5" w:rsidP="00367A85">
      <w:pPr>
        <w:rPr>
          <w:rFonts w:ascii="Calibri" w:eastAsia="Calibri" w:hAnsi="Calibri"/>
          <w:b/>
          <w:bCs/>
          <w:sz w:val="28"/>
          <w:szCs w:val="28"/>
          <w:lang w:eastAsia="hr-HR"/>
        </w:rPr>
      </w:pPr>
    </w:p>
    <w:p w14:paraId="65D7E800" w14:textId="77777777" w:rsidR="00272780" w:rsidRDefault="0027278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69833597" w14:textId="77777777" w:rsidR="00272780" w:rsidRDefault="00272780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460B8552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6BCE9DF9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45DCE0A9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311FE96F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48B50E70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0C247F1A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21A264E0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43799D12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263BECE9" w14:textId="77777777" w:rsidR="00233EAC" w:rsidRDefault="00233EAC" w:rsidP="003E00E3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7F79F432" w14:textId="77777777" w:rsidR="00272780" w:rsidRDefault="0027278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2A52E8CF" w14:textId="77777777" w:rsidR="00272780" w:rsidRDefault="00272780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16411335" w14:textId="049A30E8" w:rsidR="00853D41" w:rsidRDefault="0058356C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HRVATSKI JEZIK I KNJIŽEVNOST – 4. RAZRED OSNOVNE Š</w:t>
      </w:r>
      <w:r>
        <w:rPr>
          <w:b/>
          <w:bCs/>
          <w:sz w:val="28"/>
          <w:szCs w:val="28"/>
          <w:lang w:val="de-DE"/>
        </w:rPr>
        <w:t>KOLE</w:t>
      </w:r>
    </w:p>
    <w:p w14:paraId="598A9937" w14:textId="77777777" w:rsidR="00853D41" w:rsidRDefault="0058356C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VREDNOVANJE USVOJENOSTI ODGOJNO-OBRAZOVNIH ISHODA</w:t>
      </w:r>
    </w:p>
    <w:p w14:paraId="3524BF54" w14:textId="77777777" w:rsidR="00853D41" w:rsidRDefault="00853D41">
      <w:pPr>
        <w:pStyle w:val="Tijelo"/>
        <w:spacing w:after="0" w:line="240" w:lineRule="auto"/>
        <w:jc w:val="center"/>
        <w:rPr>
          <w:b/>
          <w:bCs/>
          <w:sz w:val="28"/>
          <w:szCs w:val="28"/>
        </w:rPr>
      </w:pPr>
    </w:p>
    <w:p w14:paraId="5DCCC604" w14:textId="77777777" w:rsidR="00853D41" w:rsidRDefault="00853D41" w:rsidP="00C939D5">
      <w:pPr>
        <w:pStyle w:val="Tijelo"/>
        <w:spacing w:after="0" w:line="240" w:lineRule="auto"/>
        <w:rPr>
          <w:b/>
          <w:bCs/>
          <w:sz w:val="28"/>
          <w:szCs w:val="28"/>
        </w:rPr>
      </w:pPr>
    </w:p>
    <w:p w14:paraId="13D572C1" w14:textId="77777777" w:rsidR="00853D41" w:rsidRDefault="00196B8A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</w:t>
      </w:r>
      <w:r w:rsidR="0058356C">
        <w:rPr>
          <w:b/>
          <w:bCs/>
          <w:sz w:val="28"/>
          <w:szCs w:val="28"/>
        </w:rPr>
        <w:t>no područje: Hrvatski jezik i komunikacija</w:t>
      </w:r>
    </w:p>
    <w:p w14:paraId="7EA00DC8" w14:textId="77777777" w:rsidR="00853D41" w:rsidRDefault="00853D41">
      <w:pPr>
        <w:pStyle w:val="Tijelo"/>
        <w:spacing w:after="0" w:line="240" w:lineRule="auto"/>
        <w:rPr>
          <w:b/>
          <w:bCs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0AF7AEA6" w14:textId="77777777" w:rsidTr="00C939D5">
        <w:trPr>
          <w:trHeight w:val="49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B049" w14:textId="77777777"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B97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2FE5BFE0" w14:textId="77777777" w:rsidTr="00C939D5">
        <w:trPr>
          <w:trHeight w:val="2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D46B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A.4.1. </w:t>
            </w:r>
          </w:p>
          <w:p w14:paraId="5728FCF6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color w:val="231F20"/>
                <w:u w:color="231F20"/>
              </w:rPr>
            </w:pPr>
            <w:r>
              <w:rPr>
                <w:color w:val="231F20"/>
                <w:u w:color="231F20"/>
              </w:rPr>
              <w:t xml:space="preserve">Učenik razgovara i govori u skladu s komunikacijskom </w:t>
            </w:r>
          </w:p>
          <w:p w14:paraId="5A7D5F6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situacijom.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E94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Razgovara i govori prema zadanoj ili slobodnoj temi.</w:t>
            </w:r>
            <w:r>
              <w:rPr>
                <w:color w:val="231F20"/>
                <w:u w:color="231F20"/>
              </w:rPr>
              <w:br/>
              <w:t>Sadržajem i strukturom govorenja cjelovito obuhvaća temu.</w:t>
            </w:r>
            <w:r>
              <w:rPr>
                <w:color w:val="231F20"/>
                <w:u w:color="231F20"/>
              </w:rPr>
              <w:br/>
              <w:t>Organizira govor prema jednostavnoj strukturi: uvod, središnji dio, završetak.</w:t>
            </w:r>
            <w:r>
              <w:rPr>
                <w:color w:val="231F20"/>
                <w:u w:color="231F20"/>
              </w:rPr>
              <w:br/>
              <w:t>Stvaralačkim postupcima oblikuje govorene tekstove.</w:t>
            </w:r>
          </w:p>
          <w:p w14:paraId="01C2F96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Sudjeluje u organiziranoj ili spontanoj raspravi.</w:t>
            </w:r>
            <w:r>
              <w:rPr>
                <w:color w:val="231F20"/>
                <w:u w:color="231F20"/>
              </w:rPr>
              <w:br/>
              <w:t>Poštuje pravila komunikacije u raspravi: sluša sugovornike, govori kad ima riječ.</w:t>
            </w:r>
            <w:r>
              <w:rPr>
                <w:color w:val="231F20"/>
                <w:u w:color="231F20"/>
              </w:rPr>
              <w:br/>
              <w:t>Prepoznaje važnost neverbalne komunikacije.</w:t>
            </w:r>
            <w:r>
              <w:rPr>
                <w:color w:val="231F20"/>
                <w:u w:color="231F20"/>
              </w:rPr>
              <w:br/>
              <w:t>Primjenjuje nove riječi u komunikacijskoj situaciji.</w:t>
            </w:r>
            <w:r>
              <w:rPr>
                <w:color w:val="231F20"/>
                <w:u w:color="231F20"/>
              </w:rPr>
              <w:br/>
              <w:t>Poštuje društveno prihvatljiva pravila uljudne komunikacije u različitim životnim situacijama.</w:t>
            </w:r>
          </w:p>
        </w:tc>
      </w:tr>
      <w:tr w:rsidR="00853D41" w14:paraId="391F5ACB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D2B7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74E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4BA41365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EB0347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72F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369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82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241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25035D19" w14:textId="77777777" w:rsidTr="00C939D5">
        <w:trPr>
          <w:trHeight w:val="20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D464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Tekstovi: obavijest, poruka, kratki opis, organizirana i spontana rasprava, govorno oblikovani tekstovi. </w:t>
            </w:r>
          </w:p>
          <w:p w14:paraId="4C490434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0CBE" w14:textId="77777777" w:rsidR="00853D41" w:rsidRDefault="0058356C">
            <w:pPr>
              <w:pStyle w:val="Tijelo"/>
              <w:spacing w:after="0" w:line="240" w:lineRule="auto"/>
            </w:pPr>
            <w:r>
              <w:t>Uz pomoć učitelja razgovora u skladu sa zadanom ili slobodnom temom poštujući pravila uljudnoga ophođenja.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A44C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Razgovara u skladu sa zadanom ili slobodnom temom poštujući </w:t>
            </w:r>
            <w:r>
              <w:br/>
              <w:t>pravila uljudnoga ophođenja.</w:t>
            </w:r>
            <w:r>
              <w:br/>
            </w:r>
          </w:p>
          <w:p w14:paraId="4DB7D831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AED0" w14:textId="77777777" w:rsidR="00853D41" w:rsidRDefault="0058356C">
            <w:pPr>
              <w:pStyle w:val="Tijelo"/>
              <w:spacing w:after="0" w:line="240" w:lineRule="auto"/>
            </w:pPr>
            <w:r>
              <w:t>Razgovara i prema smjernicama raspravlja u skladu sa zadanom ili slobodnom temom poštujući pravila uljudnoga ophođenja i usmjerava dijalog u komunikaciji.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2153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Razgovara i raspravlja u skladu sa zadanom ili slobodnom temom poštujući pravila uljudnoga ophođenja, u komunikaciji stvara ozračje povjerenja i izražava inovativne ideje. </w:t>
            </w:r>
          </w:p>
        </w:tc>
      </w:tr>
    </w:tbl>
    <w:p w14:paraId="0D1749CC" w14:textId="77777777"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7BA9A3EA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D60C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7A6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61DDBF25" w14:textId="77777777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24F8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A.4.2. </w:t>
            </w:r>
          </w:p>
          <w:p w14:paraId="11B2C4B1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Učenik sluša različite tekstove, izdvaja važne podatke i prepričava sadržaj poslušanoga teksta.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866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Izdvaja važne podatke iz poslušanoga teksta prema uputi.</w:t>
            </w:r>
          </w:p>
          <w:p w14:paraId="6AA1F26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Oblikuje bilješke na temelju izdvojenih podataka.</w:t>
            </w:r>
            <w:r>
              <w:rPr>
                <w:color w:val="231F20"/>
                <w:u w:color="231F20"/>
              </w:rPr>
              <w:br/>
              <w:t>Prepričava poslušani tekst na temelju bilježaka.</w:t>
            </w:r>
            <w:r>
              <w:rPr>
                <w:color w:val="231F20"/>
                <w:u w:color="231F20"/>
              </w:rPr>
              <w:br/>
              <w:t>Objašnjava nepoznate riječi služeći se dječjim rječnicima.</w:t>
            </w:r>
          </w:p>
        </w:tc>
      </w:tr>
      <w:tr w:rsidR="00853D41" w14:paraId="747DB674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EB33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C79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3623763C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6380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D39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C9C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B30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39E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3385C455" w14:textId="77777777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9B31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Tekstovi: književni i obavijesni tekstovi primjereni jezičnom razvoju i dobi, zvučni zapisi književnih tekstova. </w:t>
            </w:r>
          </w:p>
          <w:p w14:paraId="65FD4D89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7D73" w14:textId="77777777" w:rsidR="00853D41" w:rsidRDefault="0058356C">
            <w:pPr>
              <w:pStyle w:val="Tijelo"/>
              <w:spacing w:after="0" w:line="240" w:lineRule="auto"/>
            </w:pPr>
            <w:r>
              <w:t>Sluša različite vrste tekstova i uz pomoć učitelja izdvaja ključne podatke iz teksta.</w:t>
            </w:r>
          </w:p>
          <w:p w14:paraId="789D8834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3484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Sluša različite vrste tekstova, prema smjernicama izdvaja ključne </w:t>
            </w:r>
          </w:p>
          <w:p w14:paraId="010E8F16" w14:textId="77777777" w:rsidR="00853D41" w:rsidRDefault="0058356C">
            <w:pPr>
              <w:pStyle w:val="Tijelo"/>
              <w:spacing w:after="0" w:line="240" w:lineRule="auto"/>
            </w:pPr>
            <w:r>
              <w:t>podatke iz teksta.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FE62" w14:textId="77777777" w:rsidR="00853D41" w:rsidRDefault="0058356C">
            <w:pPr>
              <w:pStyle w:val="Tijelo"/>
              <w:spacing w:after="0" w:line="240" w:lineRule="auto"/>
            </w:pPr>
            <w:r>
              <w:t>Sluša različite vrste tekstova, izdvaja ključne podatke iz teksta i oblikuje bilješke.</w:t>
            </w:r>
          </w:p>
          <w:p w14:paraId="1692C2B5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5536" w14:textId="77777777" w:rsidR="00853D41" w:rsidRDefault="0058356C">
            <w:pPr>
              <w:pStyle w:val="Tijelo"/>
              <w:spacing w:after="0" w:line="240" w:lineRule="auto"/>
            </w:pPr>
            <w:r>
              <w:t>Sluša različite vrste tekstova, izdvaja ključne podatke iz teksta i prepričava poslušani tekst.</w:t>
            </w:r>
          </w:p>
        </w:tc>
      </w:tr>
      <w:tr w:rsidR="00853D41" w14:paraId="28F3B1AA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CC8E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335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58CE88A4" w14:textId="77777777" w:rsidTr="00C939D5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9E2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A.4.3. </w:t>
            </w:r>
          </w:p>
          <w:p w14:paraId="4807737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Učenik čita tekst i prepričava sadržaj teksta služeći se bilješkama.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288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Povezuje grafičku strukturu teksta i sadržaj.</w:t>
            </w:r>
          </w:p>
          <w:p w14:paraId="5251B80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Izdvaja važne podatke iz teksta i piše bilješke s obzirom na sadržaj i strukturu.</w:t>
            </w:r>
          </w:p>
          <w:p w14:paraId="240E130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Prepričava tekst na temelju bilježaka.</w:t>
            </w:r>
          </w:p>
          <w:p w14:paraId="4AFDB523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Objašnjava podatke u grafičkim prikazima.</w:t>
            </w:r>
          </w:p>
          <w:p w14:paraId="021ACA46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Objašnjava nepoznate riječi: na temelju vođenoga razgovora, zaključivanja na temelju konteksta, s pomoću rječnika nakon čitanja teksta.</w:t>
            </w:r>
          </w:p>
        </w:tc>
      </w:tr>
      <w:tr w:rsidR="00853D41" w14:paraId="29CEE6A7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D1AD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990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1371EB5D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350FD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B5D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520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8FB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29B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27874B0C" w14:textId="77777777" w:rsidTr="00C939D5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0F00" w14:textId="77777777" w:rsidR="00853D41" w:rsidRDefault="0058356C">
            <w:pPr>
              <w:pStyle w:val="Tijelo"/>
              <w:spacing w:after="0" w:line="240" w:lineRule="auto"/>
            </w:pPr>
            <w:r>
              <w:t>Tekstovi: obavijesni, obrazovni i književni tekstovi primjereni dobi.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4007" w14:textId="77777777" w:rsidR="00853D41" w:rsidRDefault="0058356C">
            <w:pPr>
              <w:pStyle w:val="Tijelo"/>
              <w:spacing w:after="0" w:line="240" w:lineRule="auto"/>
            </w:pPr>
            <w:r>
              <w:t>Čita različite vrste tekstova i uz pomoć učitelja izdvaja ključne podatke iz teksta.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1BE5" w14:textId="77777777" w:rsidR="00853D41" w:rsidRDefault="0058356C">
            <w:pPr>
              <w:pStyle w:val="Tijelo"/>
              <w:spacing w:after="0" w:line="240" w:lineRule="auto"/>
            </w:pPr>
            <w:r>
              <w:t>Čita različite vrste tekstova, prema smjernicama izdvaja ključne podatke iz teksta.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E161" w14:textId="77777777" w:rsidR="00853D41" w:rsidRDefault="0058356C">
            <w:pPr>
              <w:pStyle w:val="Tijelo"/>
              <w:spacing w:after="0" w:line="240" w:lineRule="auto"/>
            </w:pPr>
            <w:r>
              <w:t>Čita različite vrste tekstova, izdvaja ključne podatke iz teksta i oblikuje bilješke.</w:t>
            </w:r>
          </w:p>
          <w:p w14:paraId="147D2121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AF21" w14:textId="77777777" w:rsidR="00853D41" w:rsidRDefault="0058356C">
            <w:pPr>
              <w:pStyle w:val="Tijelo"/>
              <w:spacing w:after="0" w:line="240" w:lineRule="auto"/>
            </w:pPr>
            <w:r>
              <w:t>Čita različite vrste tekstova, izdvaja ključne podatke iz teksta i prepričava poslušani tekst.</w:t>
            </w:r>
          </w:p>
        </w:tc>
      </w:tr>
      <w:tr w:rsidR="00853D41" w14:paraId="0FF10037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DED5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523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6F048FA9" w14:textId="77777777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EC5D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OŠ HJ A.4.4. </w:t>
            </w:r>
          </w:p>
          <w:p w14:paraId="7DF56FF7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piše tekstove prema jednostavnoj strukturi.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622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tekstove poštujući strukturu: uvod, razrada, zaključak.</w:t>
            </w:r>
          </w:p>
          <w:p w14:paraId="54240D2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prema predlošcima za ovladavanje gramatičkom i stilističkom normom potrebnom za skrukturiranje teksta.</w:t>
            </w:r>
          </w:p>
          <w:p w14:paraId="061A2D00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ogledne i česte pridjeve (opisne, gradivne i posvojne pridjeve na -čki, -ćki, -ski, -ški).</w:t>
            </w:r>
          </w:p>
          <w:p w14:paraId="353D0E93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Točno piše posvojne pridjeve izvedene od vlastitih imena.</w:t>
            </w:r>
          </w:p>
          <w:p w14:paraId="0264F260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Piše veliko početno slovo: imena naroda, stanovnika, država, geografskih cjelina, knjiga, filmova, novina.</w:t>
            </w:r>
          </w:p>
          <w:p w14:paraId="75B2FF9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Provjerava pravopisnu točnost i slovopisnu čitkost.</w:t>
            </w:r>
          </w:p>
        </w:tc>
      </w:tr>
      <w:tr w:rsidR="00853D41" w14:paraId="4F4DAAAE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39B6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C39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2AA68A6C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9AB9A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1D5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901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658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C05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322DEEA5" w14:textId="77777777" w:rsidTr="00C939D5">
        <w:trPr>
          <w:trHeight w:val="28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90948" w14:textId="77777777" w:rsidR="00853D41" w:rsidRDefault="0058356C">
            <w:pPr>
              <w:pStyle w:val="Tijelo"/>
              <w:spacing w:after="0" w:line="240" w:lineRule="auto"/>
            </w:pPr>
            <w:r>
              <w:t>Tekstovi: bilješka, pisani sastavak, SMS, Poruka elektroničke pošte, pismo, saćetak, opis.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E3E7" w14:textId="77777777" w:rsidR="00853D41" w:rsidRDefault="0058356C">
            <w:pPr>
              <w:pStyle w:val="Tijelo"/>
              <w:spacing w:after="0" w:line="240" w:lineRule="auto"/>
            </w:pPr>
            <w:r>
              <w:t>Uz pomoć učitelja i prema predlošku piše kratke tekstove u skladu s razvijenom sposobnošću promatranja i zapažanja.</w:t>
            </w:r>
          </w:p>
          <w:p w14:paraId="1C84D91B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9F86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Prema predlošku piše kratke tekstove u skladu </w:t>
            </w:r>
            <w:proofErr w:type="gramStart"/>
            <w:r>
              <w:t>s  razvijenom</w:t>
            </w:r>
            <w:proofErr w:type="gramEnd"/>
            <w:r>
              <w:t xml:space="preserve"> sposobnošću promatranja i zapažanja (sistematizira zapažanja i oblikuje kompoziciju opisa) te uz pomoć učitelja provjeravajući pravopisnu točnost i slovopisnu čitkost.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B2CB" w14:textId="77777777" w:rsidR="00853D41" w:rsidRDefault="0058356C">
            <w:pPr>
              <w:pStyle w:val="Tijelo"/>
              <w:spacing w:after="0" w:line="240" w:lineRule="auto"/>
            </w:pPr>
            <w:r>
              <w:t>Prema smjernicama piše tekstove u skladu s razvijenom sposobnošću promatranja i zapažanja</w:t>
            </w:r>
            <w:r>
              <w:br/>
              <w:t>(sistematizira zapažanja i oblikuje kompoziciju opisa i pokazuje razvijene oblike izražajnih sredstava) provjeravajući pravopisnu točnost i slovopisnu čitkost.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EACA" w14:textId="77777777" w:rsidR="00853D41" w:rsidRDefault="0058356C">
            <w:pPr>
              <w:pStyle w:val="Tijelo"/>
              <w:spacing w:after="0" w:line="240" w:lineRule="auto"/>
            </w:pPr>
            <w:r>
              <w:t>Piše tekstove u skladu s razvijenom sposobnošću promatranja i zapažanja (sistematizira zapažanja i oblikuje kompoziciju opisa); sastavlja dijelove u cjelinu i grafički organizira tekst uz pravopisnu točnost i slovopisnu čitkost.</w:t>
            </w:r>
          </w:p>
          <w:p w14:paraId="52982771" w14:textId="77777777" w:rsidR="00853D41" w:rsidRDefault="00853D41">
            <w:pPr>
              <w:pStyle w:val="Tijelo"/>
              <w:spacing w:after="0" w:line="240" w:lineRule="auto"/>
            </w:pPr>
          </w:p>
        </w:tc>
      </w:tr>
    </w:tbl>
    <w:p w14:paraId="27290C8E" w14:textId="77777777"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137E4429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6A8A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30D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28BD665E" w14:textId="77777777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A35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A.4.5.</w:t>
            </w:r>
          </w:p>
          <w:p w14:paraId="02CD627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oblikuje tekst primjenjujući znanja o imenicama, glagoloima i pridjevima uvažavajući gramatička i pravopisna pravila.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E2F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Razumije gramatičku kategoriju vrste riječi (imenice, glagoli, pridjevi).</w:t>
            </w:r>
          </w:p>
          <w:p w14:paraId="0CDB3F9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Pravilno upotrebljava broj i rod imenica i pridjeva koji se s njom slažu na oglednim primjerima.</w:t>
            </w:r>
          </w:p>
          <w:p w14:paraId="5222E86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Točno oblikuje prošlo, sadašnja i buduće vrijeme. </w:t>
            </w:r>
          </w:p>
          <w:p w14:paraId="203BB1B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Točno oblikuje posvojne pridjeve.</w:t>
            </w:r>
          </w:p>
          <w:p w14:paraId="2D1E30B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Oblikuje rečenice u kojima se poštuju pravila sročnosti.</w:t>
            </w:r>
          </w:p>
          <w:p w14:paraId="7A40D2B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Funkcionalno upotrebljava riječi, sintagme i rečenice u skladu s dinamikom učenja s obzirom na jezični razvoj.</w:t>
            </w:r>
          </w:p>
          <w:p w14:paraId="23E1CE8B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Funkcionalno primjenjuje jezična znanja.</w:t>
            </w:r>
          </w:p>
        </w:tc>
      </w:tr>
      <w:tr w:rsidR="00853D41" w14:paraId="24E8B02D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DCA6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7E2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27FD8481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6F50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160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96D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613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7F6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10359CF5" w14:textId="77777777" w:rsidTr="00C939D5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21A7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E6DF" w14:textId="77777777" w:rsidR="00853D41" w:rsidRDefault="0058356C">
            <w:pPr>
              <w:pStyle w:val="Tijelo"/>
              <w:spacing w:after="0" w:line="240" w:lineRule="auto"/>
            </w:pPr>
            <w:r>
              <w:t>Uz pomoć učitelja oblikuje sintagme i rečenice te funkcionalno primjenjuje jezična znanja uz odstupanja.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E5BB" w14:textId="77777777" w:rsidR="00853D41" w:rsidRDefault="0058356C">
            <w:pPr>
              <w:pStyle w:val="Tijelo"/>
              <w:spacing w:after="0" w:line="240" w:lineRule="auto"/>
            </w:pPr>
            <w:r>
              <w:t>Samostalno oblikuje sintagme, rečenice i kratki tekst te funkcionalno primjenjuje jezična znanja uz odstupanja.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2646" w14:textId="77777777" w:rsidR="00853D41" w:rsidRDefault="0058356C">
            <w:pPr>
              <w:pStyle w:val="Tijelo"/>
              <w:spacing w:after="0" w:line="240" w:lineRule="auto"/>
            </w:pPr>
            <w:r>
              <w:t>Prema smjernicama oblikuje rečenice i tekst te funkcionalno primjenjuje jezična znanja uz uočavanje i ispravljanje pogrešaka na gramatičkoj i pravopisnoj razini.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487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Samostalno oblikuje rečenice i primjereni tekst te funkcionalno primjenjuje jezična znanja; pokazuje usvojenost gramatičke i pravopisne norme primjereno jezičnom razvoju i kritički odnos prema tekstu.</w:t>
            </w:r>
          </w:p>
        </w:tc>
      </w:tr>
    </w:tbl>
    <w:p w14:paraId="73D329A9" w14:textId="77777777" w:rsidR="00C939D5" w:rsidRDefault="00C939D5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853D41" w14:paraId="1A93B7A8" w14:textId="77777777" w:rsidTr="00C939D5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1D40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E69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0F2A6CA0" w14:textId="77777777" w:rsidTr="00C939D5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585C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A.4.6.</w:t>
            </w:r>
          </w:p>
          <w:p w14:paraId="0BBFA155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Učenik objašnjava razliku između zavičajnoga govora i hrvatskoga standardnog jezika.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008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Služi se hrvatskim standardnim jezikom u javnoj komunikaciji u skladu s usvojenim jezičnim pravilima.</w:t>
            </w:r>
            <w:r>
              <w:rPr>
                <w:color w:val="231F20"/>
                <w:u w:color="231F20"/>
              </w:rPr>
              <w:br/>
              <w:t>Razlikuje mjesni govor i hrvatski standardni jezik navodeći ogledne i česte primjere.</w:t>
            </w:r>
            <w:r>
              <w:rPr>
                <w:color w:val="231F20"/>
                <w:u w:color="231F20"/>
              </w:rPr>
              <w:br/>
              <w:t>Uočava važnost pozitivnog odnosa prema mjesnom govoru.</w:t>
            </w:r>
            <w:r>
              <w:rPr>
                <w:color w:val="231F20"/>
                <w:u w:color="231F20"/>
              </w:rPr>
              <w:br/>
              <w:t>Uočava važnosti mjesnoga govora i prepoznaje njegovu komunikacijsku ulogu na pojedinome prostoru</w:t>
            </w:r>
            <w:r>
              <w:rPr>
                <w:color w:val="231F20"/>
                <w:u w:color="231F20"/>
              </w:rPr>
              <w:br/>
              <w:t>(raznolikost hrvatskih govora, jezične zajednice u Hrvatskoj i izvan granica Republike Hrvatske).</w:t>
            </w:r>
            <w:r>
              <w:rPr>
                <w:color w:val="231F20"/>
                <w:u w:color="231F20"/>
              </w:rPr>
              <w:br/>
              <w:t>Čita i sluša tekstove na kajkavskome, čakavskom i štokavskom narječju i prepoznaje kojemu narječju pripada i prepoznaje narječje kojem pripada njegov govor.</w:t>
            </w:r>
          </w:p>
        </w:tc>
      </w:tr>
      <w:tr w:rsidR="00853D41" w14:paraId="66A91174" w14:textId="77777777" w:rsidTr="00C939D5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FC55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2A4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7CFB57EF" w14:textId="77777777" w:rsidTr="00C939D5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6E4C" w14:textId="77777777" w:rsidR="00853D41" w:rsidRDefault="00853D41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4DA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A74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7EC6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25B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7FC9A45B" w14:textId="77777777" w:rsidTr="00C939D5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5B3E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3742" w14:textId="77777777" w:rsidR="00853D41" w:rsidRDefault="0058356C">
            <w:pPr>
              <w:pStyle w:val="Tijelo"/>
              <w:spacing w:after="0" w:line="240" w:lineRule="auto"/>
            </w:pPr>
            <w:r>
              <w:t>Uz pomoć učitelja prepoznaje razliku između zavičajnoga govora i standardnoga hrvatskog jezika te uočava važnost učenja hrvatskoga standardnog jezika i pozitivnoga odnosa prema mjesnom govoru.</w:t>
            </w:r>
          </w:p>
          <w:p w14:paraId="54FAC1BB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0C35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Izražava se zavičajnim govorom i prepoznaje razliku između </w:t>
            </w:r>
          </w:p>
          <w:p w14:paraId="64CC2EF5" w14:textId="77777777" w:rsidR="00853D41" w:rsidRDefault="0058356C">
            <w:pPr>
              <w:pStyle w:val="Tijelo"/>
              <w:spacing w:after="0" w:line="240" w:lineRule="auto"/>
            </w:pPr>
            <w:r>
              <w:t>zavičajnoga govora i hrvatskoga standardnoga žezika te uočava važnost učenja hrvatskoga standardnog jezika i pozitivnoga odnosa prema mjesnom govoru.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67D1" w14:textId="77777777" w:rsidR="00853D41" w:rsidRDefault="0058356C">
            <w:pPr>
              <w:pStyle w:val="Tijelo"/>
              <w:spacing w:after="0" w:line="240" w:lineRule="auto"/>
            </w:pPr>
            <w:r>
              <w:t>Izražava se zavičajnim govorom i opisuje razliku između zavičajnoga govora i hrvatskoga standardnog jezika te uočava važnost učenja hrvatskoga standardnog jezika i pozitivnoga odnosa prema mjesnom govoru.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653E" w14:textId="77777777" w:rsidR="00853D41" w:rsidRDefault="0058356C">
            <w:pPr>
              <w:pStyle w:val="Tijelo"/>
              <w:spacing w:after="0" w:line="240" w:lineRule="auto"/>
            </w:pPr>
            <w:r>
              <w:t>Izražava se zavičajnim govorom i objašnjava razliku između zavičajnoga govora i hrvatskog standardnog jezika te uočava važnost učenja hrvatskoga standardnog jezika i pozitivnoga odnosa prema mjesnom govoru.</w:t>
            </w:r>
          </w:p>
        </w:tc>
      </w:tr>
    </w:tbl>
    <w:p w14:paraId="75B33708" w14:textId="77777777" w:rsidR="00853D41" w:rsidRDefault="00853D41">
      <w:pPr>
        <w:pStyle w:val="Tijelo"/>
        <w:widowControl w:val="0"/>
        <w:spacing w:after="0" w:line="240" w:lineRule="auto"/>
        <w:rPr>
          <w:b/>
          <w:bCs/>
          <w:sz w:val="28"/>
          <w:szCs w:val="28"/>
        </w:rPr>
      </w:pPr>
    </w:p>
    <w:p w14:paraId="77533766" w14:textId="77777777" w:rsidR="00853D41" w:rsidRDefault="00853D41">
      <w:pPr>
        <w:pStyle w:val="Tijelo"/>
        <w:spacing w:after="0" w:line="240" w:lineRule="auto"/>
      </w:pPr>
    </w:p>
    <w:p w14:paraId="4E8129E2" w14:textId="77777777" w:rsidR="00C939D5" w:rsidRDefault="00C939D5">
      <w:pPr>
        <w:rPr>
          <w:rFonts w:ascii="Calibri" w:hAnsi="Calibri" w:cs="Arial Unicode MS"/>
          <w:color w:val="000000"/>
          <w:sz w:val="22"/>
          <w:szCs w:val="22"/>
          <w:u w:color="000000"/>
          <w:lang w:eastAsia="hr-HR"/>
        </w:rPr>
      </w:pPr>
      <w:r>
        <w:br w:type="page"/>
      </w:r>
    </w:p>
    <w:p w14:paraId="4C30973F" w14:textId="77777777" w:rsidR="00853D41" w:rsidRDefault="00C9112A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Predmetno</w:t>
      </w:r>
      <w:r w:rsidR="0058356C">
        <w:rPr>
          <w:b/>
          <w:bCs/>
          <w:sz w:val="28"/>
          <w:szCs w:val="28"/>
        </w:rPr>
        <w:t xml:space="preserve"> područje: Književnost i stvaralaštvo</w:t>
      </w:r>
    </w:p>
    <w:p w14:paraId="7F27250C" w14:textId="77777777" w:rsidR="00853D41" w:rsidRDefault="00853D41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115"/>
      </w:tblGrid>
      <w:tr w:rsidR="00853D41" w14:paraId="1A0C5648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4369" w14:textId="77777777"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7C4F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28A3DA44" w14:textId="77777777" w:rsidTr="00233EAC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C91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B.4.1.</w:t>
            </w:r>
          </w:p>
          <w:p w14:paraId="2A6E703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izraž</w:t>
            </w:r>
            <w:r>
              <w:rPr>
                <w:color w:val="231F20"/>
                <w:u w:color="231F20"/>
                <w:lang w:val="it-IT"/>
              </w:rPr>
              <w:t xml:space="preserve">ava </w:t>
            </w:r>
            <w:r>
              <w:rPr>
                <w:color w:val="231F20"/>
                <w:u w:color="231F20"/>
              </w:rPr>
              <w:t>doživljaj književnoga teksta u skladu s vlastitim čitateljskim iskustvom.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ED63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Povezuje doživljaj i razumijevanje književnoga teksta s vlastitim misaonim i emotivnim reakcijama na tekst. </w:t>
            </w:r>
            <w:r>
              <w:rPr>
                <w:color w:val="231F20"/>
                <w:u w:color="231F20"/>
              </w:rPr>
              <w:br/>
              <w:t>Povezuje sadržaj, temu i motive teksta s vlastitim iskustvom.</w:t>
            </w:r>
            <w:r>
              <w:rPr>
                <w:color w:val="231F20"/>
                <w:u w:color="231F20"/>
              </w:rPr>
              <w:br/>
              <w:t>Pokazuje radoznalost, sklonost i znatiželju za komunikaciju s književnim tekstom.</w:t>
            </w:r>
            <w:r>
              <w:rPr>
                <w:color w:val="231F20"/>
                <w:u w:color="231F20"/>
              </w:rPr>
              <w:br/>
              <w:t>Razgovara s drugim učenicima o vlastitome doživljaju teksta.</w:t>
            </w:r>
            <w:r>
              <w:rPr>
                <w:color w:val="231F20"/>
                <w:u w:color="231F20"/>
              </w:rPr>
              <w:br/>
              <w:t>Prepoznaje vrijedne poruke i mudre izreke.</w:t>
            </w:r>
            <w:r>
              <w:rPr>
                <w:color w:val="231F20"/>
                <w:u w:color="231F20"/>
              </w:rPr>
              <w:br/>
              <w:t>Argumentira vlastite doživljaje i zaključuje o uočenim vrijednostima književnoga teksta.</w:t>
            </w:r>
          </w:p>
        </w:tc>
      </w:tr>
      <w:tr w:rsidR="00853D41" w14:paraId="408016DE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1A60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AD2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5E459FF6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0CFA25DB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08E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E85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9B8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C49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418C1329" w14:textId="77777777" w:rsidTr="00233EAC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93E8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Tekstovi: priča, bajka, basna, pjesma, igrokaz, dječji roman, legenda, slikovnica, pripovijetka. 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0891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Uz pomoć učitelja izražava svoje misli i osjećaje nakon </w:t>
            </w:r>
          </w:p>
          <w:p w14:paraId="269681FD" w14:textId="77777777" w:rsidR="00853D41" w:rsidRDefault="0058356C">
            <w:pPr>
              <w:pStyle w:val="Tijelo"/>
              <w:spacing w:after="0" w:line="240" w:lineRule="auto"/>
            </w:pPr>
            <w:r>
              <w:t>slušanja/čitanja književnoga teksta.</w:t>
            </w:r>
          </w:p>
          <w:p w14:paraId="77057C2E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F689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Objašnjava svoja zapažanja, misli i osjećaje nakon slušanja/čitanja </w:t>
            </w:r>
            <w:r>
              <w:br/>
              <w:t>književnoga teksta i povezuje sadržaj, temu i motive teksta s vlastitim iskustvom.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A921" w14:textId="77777777" w:rsidR="00853D41" w:rsidRDefault="0058356C">
            <w:pPr>
              <w:pStyle w:val="Tijelo"/>
              <w:spacing w:after="0" w:line="240" w:lineRule="auto"/>
            </w:pPr>
            <w:r>
              <w:t>Prema smjernicama objašnjava i uspoređuje svoja zapažanja, misli i osjećaje nakon slušanja/čitanja književnog teksta s mislima i osjećajima drugih učenika te povezuje sadržaj, temu i motive teksta s vlastitim iskustvom.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C3C24" w14:textId="77777777" w:rsidR="00853D41" w:rsidRDefault="0058356C">
            <w:pPr>
              <w:pStyle w:val="Tijelo"/>
              <w:spacing w:after="0" w:line="240" w:lineRule="auto"/>
            </w:pPr>
            <w:r>
              <w:t>Objašnjava svoje misli i osjećaje nakon slušanja/čitanja književnog teksta, uspoređuje ih s mislima i osjećajima drugih učenika te povezuje sadržaj, temu i motive teksta s vlastitim iskustvom.</w:t>
            </w:r>
          </w:p>
        </w:tc>
      </w:tr>
    </w:tbl>
    <w:p w14:paraId="35C7DCD1" w14:textId="77777777" w:rsidR="00C939D5" w:rsidRDefault="00C939D5">
      <w:r>
        <w:br w:type="page"/>
      </w: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115"/>
      </w:tblGrid>
      <w:tr w:rsidR="00853D41" w14:paraId="300A5025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1E5C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807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0C3DF82F" w14:textId="77777777" w:rsidTr="00233EAC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645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B.4.2.</w:t>
            </w:r>
          </w:p>
          <w:p w14:paraId="2E637A0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čita književni tekst i objašnjava obilježja književnoga teksta.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4F1E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Objašnjava osnovna obilježja pripovijetke, pjesme, bajke, basne, zagonetke, igrokaza, biografije i dječjega romana, mudre izreke.</w:t>
            </w:r>
            <w:r>
              <w:rPr>
                <w:color w:val="231F20"/>
                <w:u w:color="231F20"/>
              </w:rPr>
              <w:br/>
              <w:t>Prepoznaje pjesničke slike (slika u pokretu, slika u mirovanju), personifikaciju i onomatopeju u književnome tekstu.</w:t>
            </w:r>
            <w:r>
              <w:rPr>
                <w:color w:val="231F20"/>
                <w:u w:color="231F20"/>
              </w:rPr>
              <w:br/>
              <w:t>Prepoznaje obilježja poetskih tekstova: stih, strofa, ritam, zvučnost, slikovitost, ponavljanje u stihu, pjesničke slike, onomatopeja, personifikacija.</w:t>
            </w:r>
            <w:r>
              <w:rPr>
                <w:color w:val="231F20"/>
                <w:u w:color="231F20"/>
              </w:rPr>
              <w:br/>
              <w:t>Prepoznaje obilježja proznih tekstova: događaj, likovi, pripovjedne tehnike.</w:t>
            </w:r>
            <w:r>
              <w:rPr>
                <w:color w:val="231F20"/>
                <w:u w:color="231F20"/>
              </w:rPr>
              <w:br/>
              <w:t>Prepoznaje obilježja dramskih tekstova: lica, dijalog, monolog.</w:t>
            </w:r>
          </w:p>
        </w:tc>
      </w:tr>
      <w:tr w:rsidR="00853D41" w14:paraId="3888595F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E516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57C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5429DB61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61D95BB0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686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D56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9FB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550F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48B795B0" w14:textId="77777777" w:rsidTr="00233EAC">
        <w:trPr>
          <w:trHeight w:val="23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FFE6" w14:textId="77777777" w:rsidR="00853D41" w:rsidRDefault="0058356C">
            <w:pPr>
              <w:pStyle w:val="Tijelo"/>
              <w:spacing w:after="0" w:line="240" w:lineRule="auto"/>
            </w:pPr>
            <w:r>
              <w:t>Tekstovi: priča, pripovijetka, bajka, pjesma, igrokaz, dječji roman, poslovice.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130A" w14:textId="77777777" w:rsidR="00853D41" w:rsidRDefault="0058356C">
            <w:pPr>
              <w:pStyle w:val="Tijelo"/>
              <w:spacing w:after="0" w:line="240" w:lineRule="auto"/>
            </w:pPr>
            <w:r>
              <w:t>Čita književni tekst, uz pomoć učitelja odgovara na pitanja o tekstu i prepoznaje obilježja književnoga teksta.</w:t>
            </w:r>
          </w:p>
          <w:p w14:paraId="790E4377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2E75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Čita književni tekst, odgovara na pitanja i postavlja pitanja te </w:t>
            </w:r>
            <w:r>
              <w:br/>
              <w:t>prepoznaje obilježja književnoga teksta.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0CA8" w14:textId="77777777" w:rsidR="00853D41" w:rsidRDefault="0058356C">
            <w:pPr>
              <w:pStyle w:val="Tijelo"/>
              <w:spacing w:after="0" w:line="240" w:lineRule="auto"/>
            </w:pPr>
            <w:r>
              <w:t>Čita književni tekst, odgovara na pitanja i postavlja pitanja, navodi obilježja književnoga teksta i izražava mišljenje o sadržaju teksta.</w:t>
            </w:r>
          </w:p>
          <w:p w14:paraId="29804DD1" w14:textId="77777777" w:rsidR="00853D41" w:rsidRDefault="00853D41">
            <w:pPr>
              <w:pStyle w:val="Tijelo"/>
              <w:spacing w:after="0" w:line="240" w:lineRule="auto"/>
            </w:pP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1B06" w14:textId="77777777" w:rsidR="00853D41" w:rsidRDefault="0058356C">
            <w:pPr>
              <w:pStyle w:val="Tijelo"/>
              <w:spacing w:after="0" w:line="240" w:lineRule="auto"/>
            </w:pPr>
            <w:r>
              <w:t>Čita književni tekst, odgovara na pitanja i postavlja pitanja, objašnjava obilježja književnoga teksta i izražava mišljenje o sadržaju teksta potkrepljujući ga primjerima iz teksta.</w:t>
            </w:r>
          </w:p>
        </w:tc>
      </w:tr>
    </w:tbl>
    <w:p w14:paraId="45F658FA" w14:textId="77777777" w:rsidR="00C939D5" w:rsidRDefault="00C939D5">
      <w:r>
        <w:br w:type="page"/>
      </w: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115"/>
      </w:tblGrid>
      <w:tr w:rsidR="00853D41" w14:paraId="01C5F4A0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5912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D0B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59A34ADF" w14:textId="77777777" w:rsidTr="00233EAC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4B4F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B.4.3</w:t>
            </w:r>
          </w:p>
          <w:p w14:paraId="7DC3DD7B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čita književne tekstove prema vlastitome interesu i obrazlaže svoj izbor.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A8F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Razvija čitateljske navike kontinuiranim čitanjem i motivacijom za čitanjem različitih žanrova. </w:t>
            </w:r>
            <w:r>
              <w:rPr>
                <w:color w:val="231F20"/>
                <w:u w:color="231F20"/>
              </w:rPr>
              <w:br/>
              <w:t>Razlikuje dječje rječnike, enciklopedije i leksikon.</w:t>
            </w:r>
            <w:r>
              <w:rPr>
                <w:color w:val="231F20"/>
                <w:u w:color="231F20"/>
              </w:rPr>
              <w:br/>
              <w:t>Redovito izlaže svoj čitateljski izbor ostalim učenicima.</w:t>
            </w:r>
            <w:r>
              <w:rPr>
                <w:color w:val="231F20"/>
                <w:u w:color="231F20"/>
              </w:rPr>
              <w:br/>
              <w:t>Razgovara o izabranome i pročitanom književnom djelu.</w:t>
            </w:r>
            <w:r>
              <w:rPr>
                <w:color w:val="231F20"/>
                <w:u w:color="231F20"/>
              </w:rPr>
              <w:br/>
              <w:t>Izabire tekstove prema interesu sa šireg popisa predloženih književnih tekstova za čitanje i sa popisa novijih izdanja.</w:t>
            </w:r>
          </w:p>
        </w:tc>
      </w:tr>
      <w:tr w:rsidR="00853D41" w14:paraId="54135997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34DC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D2B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3F5856A3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0560E3C8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1C8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AC6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D65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A93D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190F7925" w14:textId="77777777" w:rsidTr="00233EAC">
        <w:trPr>
          <w:trHeight w:val="100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7E03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07EB" w14:textId="77777777" w:rsidR="00853D41" w:rsidRDefault="0058356C">
            <w:pPr>
              <w:pStyle w:val="Tijelo"/>
              <w:spacing w:after="0" w:line="240" w:lineRule="auto"/>
            </w:pPr>
            <w:r>
              <w:t>Učitelj svakodnevno planira vrijeme za čitanje književnih tekstova i organizira aktivnosti pričanja / čitanja naglas cijelomu razredu, čitanja u manjim skupinama i samostalnoga čitanja naglas ili u sebi. Tekstovi su primjereni učenikovim recepcijskim, doživljajnim i spoznajnim mogućnostima te tematski povezani s interesima učenika i njegovom životnom stvarnošću.</w:t>
            </w:r>
          </w:p>
        </w:tc>
      </w:tr>
      <w:tr w:rsidR="00853D41" w14:paraId="4684D9C3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51D1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7C7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332F93A3" w14:textId="77777777" w:rsidTr="00233EAC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E39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B.4.4.</w:t>
            </w:r>
          </w:p>
          <w:p w14:paraId="110226F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 xml:space="preserve">Učenik se stvaralački </w:t>
            </w:r>
            <w:proofErr w:type="gramStart"/>
            <w:r>
              <w:rPr>
                <w:color w:val="231F20"/>
                <w:u w:color="231F20"/>
              </w:rPr>
              <w:t>izražava  potaknut</w:t>
            </w:r>
            <w:proofErr w:type="gramEnd"/>
            <w:r>
              <w:rPr>
                <w:color w:val="231F20"/>
                <w:u w:color="231F20"/>
              </w:rPr>
              <w:t xml:space="preserve"> književnim tekstom, skustvima i doživljajima.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CF8A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Koristi se jezičnim vještinama, aktivnim rječnikom i temeljnim znanjima radi oblikovanja uradaka u kojima dolazi do izražaja kreativnost, originalnost i stvaralačko mišljenje.</w:t>
            </w:r>
            <w:r>
              <w:rPr>
                <w:color w:val="231F20"/>
                <w:u w:color="231F20"/>
              </w:rPr>
              <w:br/>
              <w:t>Prikuplja vlastite uratke u radnu mapu (portfolio) prateći vlastiti napredak.</w:t>
            </w:r>
            <w:r>
              <w:rPr>
                <w:color w:val="231F20"/>
                <w:u w:color="231F20"/>
              </w:rPr>
              <w:br/>
              <w:t>Stvara različite individualne uratke: pripovijeda sadržaj književnoga teksta iz perspektive drugoga lika, vremena ili mjesta, izražajno čita književne tekstove, recitira/krasnoslovi, piše dnevnik, snima audioprilog, stvara fotopriču ili fotostrip.</w:t>
            </w:r>
          </w:p>
        </w:tc>
      </w:tr>
      <w:tr w:rsidR="00853D41" w14:paraId="23E8F003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9806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06C7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76876592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3A4C7656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938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F35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0A6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068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3916C4F1" w14:textId="77777777" w:rsidTr="00233EAC">
        <w:trPr>
          <w:trHeight w:val="178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8DE5" w14:textId="77777777" w:rsidR="00853D41" w:rsidRDefault="0058356C">
            <w:pPr>
              <w:pStyle w:val="Tijelo"/>
              <w:spacing w:after="0" w:line="240" w:lineRule="auto"/>
            </w:pPr>
            <w:r>
              <w:t>Učeniku se nudi stvaralački način izražavanja i mogućnost dokazivanja u kreativnom izričaju koji je bitno drukčiji od klasične provjere znanja</w:t>
            </w:r>
            <w:r>
              <w:rPr>
                <w:color w:val="FF0000"/>
                <w:u w:color="FF0000"/>
              </w:rPr>
              <w:t xml:space="preserve">. </w:t>
            </w:r>
            <w:r>
              <w:t xml:space="preserve">Aktivnosti se mogu ostvarivati individualnim i timskim radom. 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6DC6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Ostvarivanje ishoda vrednuje se formativno. Učitelj cijeni učenikovu samostalnost i poštuje njegove mogućnosti. Učenik prikuplja vlastite uratke u radnu mapu i predstavlja ih razrednomu odjelu, a učitelj ga može nagraditi ocjenom za izniman trud. Ishodom se ostvaruju međupredmetne teme Osobni i socijalni razvoj, Učiti kako učiti, Poduzetništvo, Uporaba informacijske i komunikacijske tehnologije. </w:t>
            </w:r>
          </w:p>
          <w:p w14:paraId="026007C5" w14:textId="77777777" w:rsidR="00853D41" w:rsidRDefault="00853D41">
            <w:pPr>
              <w:pStyle w:val="Tijelo"/>
              <w:spacing w:after="0" w:line="240" w:lineRule="auto"/>
            </w:pPr>
          </w:p>
        </w:tc>
      </w:tr>
    </w:tbl>
    <w:p w14:paraId="398E2A1E" w14:textId="77777777" w:rsidR="00853D41" w:rsidRDefault="00853D41">
      <w:pPr>
        <w:pStyle w:val="Tijelo"/>
        <w:spacing w:after="0" w:line="240" w:lineRule="auto"/>
      </w:pPr>
    </w:p>
    <w:p w14:paraId="1DF2A634" w14:textId="77777777" w:rsidR="00853D41" w:rsidRDefault="00C9112A">
      <w:pPr>
        <w:pStyle w:val="Tijelo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Predmetno</w:t>
      </w:r>
      <w:r w:rsidR="0058356C">
        <w:rPr>
          <w:b/>
          <w:bCs/>
          <w:sz w:val="28"/>
          <w:szCs w:val="28"/>
        </w:rPr>
        <w:t xml:space="preserve"> područje: Kultura i mediji</w:t>
      </w:r>
    </w:p>
    <w:p w14:paraId="00DEE28D" w14:textId="77777777" w:rsidR="00853D41" w:rsidRDefault="00853D41">
      <w:pPr>
        <w:pStyle w:val="Tijelo"/>
        <w:spacing w:after="0" w:line="240" w:lineRule="auto"/>
        <w:rPr>
          <w:sz w:val="28"/>
          <w:szCs w:val="28"/>
        </w:rPr>
      </w:pP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115"/>
      </w:tblGrid>
      <w:tr w:rsidR="00853D41" w14:paraId="13E770F5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5DD8B" w14:textId="77777777" w:rsidR="00853D41" w:rsidRDefault="0058356C">
            <w:pPr>
              <w:pStyle w:val="Tijel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D85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7AFB0158" w14:textId="77777777" w:rsidTr="00233EAC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23D9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C.4.1.</w:t>
            </w:r>
          </w:p>
          <w:p w14:paraId="619D0230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izdvaja važne podatke koristeći se različitim izvorima primjerenima dobi.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DAC8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Prepoznaje moguće izvore podataka i informacija: stručnjaci ili drugi pojedinci, školske ili narodne/gradske knjižnice, internet.</w:t>
            </w:r>
            <w:r>
              <w:rPr>
                <w:color w:val="231F20"/>
                <w:u w:color="231F20"/>
              </w:rPr>
              <w:br/>
              <w:t>Dolazi do podataka kombinirajući različite izvore.</w:t>
            </w:r>
            <w:r>
              <w:rPr>
                <w:color w:val="231F20"/>
                <w:u w:color="231F20"/>
              </w:rPr>
              <w:br/>
              <w:t>Prepoznaje, preuzima, pregledava i objašnjava materijale sa školske mrežne stranice.</w:t>
            </w:r>
            <w:r>
              <w:rPr>
                <w:color w:val="231F20"/>
                <w:u w:color="231F20"/>
              </w:rPr>
              <w:br/>
              <w:t>Upotrebljava podatke u različite svrhe: proširuje sadržaje učenja, priprema se za pisanje i govorenje.</w:t>
            </w:r>
          </w:p>
        </w:tc>
      </w:tr>
      <w:tr w:rsidR="00853D41" w14:paraId="76BF6190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F933E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782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2EFA93AF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270EBE09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2852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D5D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6880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CB7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71AA917D" w14:textId="77777777" w:rsidTr="00233EAC">
        <w:trPr>
          <w:trHeight w:val="15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794A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9E81E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Uz pomoć učitelja pregledava i pronalazi izvore podataka.</w:t>
            </w:r>
          </w:p>
          <w:p w14:paraId="6F8AB7BD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BCA1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 xml:space="preserve">Pregledava i pronalazi izvore podataka i izdvaja nekoliko važnih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br/>
              <w:t>podataka prema uputi.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br/>
            </w:r>
          </w:p>
          <w:p w14:paraId="1ECC46C7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156A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Izdvaja ključnu poruku ili podatak iz različitih izvora te ih oblikuje unošenjem novih podataka, crtanjem grafikona i tablica.</w:t>
            </w:r>
          </w:p>
          <w:p w14:paraId="0676442D" w14:textId="77777777" w:rsidR="00853D41" w:rsidRDefault="00853D41"/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1C76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Objašnjava ključnu poruku ili podatak iz različitih izvora te ih oblikuje unošenjem novihpodataka, crta- njem grafikona i tablica.</w:t>
            </w:r>
          </w:p>
        </w:tc>
      </w:tr>
    </w:tbl>
    <w:p w14:paraId="379C5236" w14:textId="77777777" w:rsidR="00C939D5" w:rsidRDefault="00C939D5">
      <w:r>
        <w:br w:type="page"/>
      </w: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115"/>
      </w:tblGrid>
      <w:tr w:rsidR="00853D41" w14:paraId="05F2A85F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BE75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4401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853D41" w14:paraId="7FB99B18" w14:textId="77777777" w:rsidTr="00233EAC">
        <w:trPr>
          <w:trHeight w:val="204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EC00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OŠ HJ C.4.2.</w:t>
            </w:r>
          </w:p>
          <w:p w14:paraId="1B378B47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razlikuje elektroničke medije primjerene dobi i interesima učenika.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DD03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Razlikuje televiziju, radio, internet.</w:t>
            </w:r>
            <w:r>
              <w:rPr>
                <w:color w:val="231F20"/>
                <w:u w:color="231F20"/>
              </w:rPr>
              <w:br/>
              <w:t>Gleda emisije za djecu i razgovara o njima.</w:t>
            </w:r>
            <w:r>
              <w:rPr>
                <w:color w:val="231F20"/>
                <w:u w:color="231F20"/>
              </w:rPr>
              <w:br/>
              <w:t>Objašnjava razliku između novinskih priloga na televiziji i radiju (primjerice, intervju).</w:t>
            </w:r>
            <w:r>
              <w:rPr>
                <w:color w:val="231F20"/>
                <w:u w:color="231F20"/>
              </w:rPr>
              <w:br/>
              <w:t xml:space="preserve">Pristupa društvenim mrežama uz vođenje i usmjeravanje te pretražuje mrežne portale za djecu. </w:t>
            </w:r>
            <w:r>
              <w:rPr>
                <w:color w:val="231F20"/>
                <w:u w:color="231F20"/>
              </w:rPr>
              <w:br/>
              <w:t>Gleda animirane, dokumentarne i igrane filmove i filmove dječjega filmskog stvaralaštva tematski i sadržajno primjerene recepcijskim i spoznajnim mogućnostima.</w:t>
            </w:r>
            <w:r>
              <w:rPr>
                <w:color w:val="231F20"/>
                <w:u w:color="231F20"/>
              </w:rPr>
              <w:br/>
              <w:t>Zamjećuje sličnosti i razlike između književnoga djela, kazališne predstave ili filma nastalih prema književnome djelu.</w:t>
            </w:r>
          </w:p>
        </w:tc>
      </w:tr>
      <w:tr w:rsidR="00853D41" w14:paraId="70AD971C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F436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854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1A6A7AFC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4E8AEE5A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E32A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8E6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346C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DF83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3ECF3651" w14:textId="77777777" w:rsidTr="00233EAC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D996" w14:textId="77777777" w:rsidR="00853D41" w:rsidRDefault="0058356C">
            <w:pPr>
              <w:pStyle w:val="Tijelo"/>
              <w:spacing w:after="0" w:line="240" w:lineRule="auto"/>
            </w:pPr>
            <w:r>
              <w:t>/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0045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Prepoznaje različite vrste medija i izabire medijski sadržaj prema vlastitome interesu.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3A6C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Razlikuje različite vrste medija i izabire medijski sadržaj prema vlastitom interesu.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2C88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Izražava mišljenje o izabranim medijskim sadržajima i služi se njima prenošenje poruke i stvaralaštvo.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3B70" w14:textId="77777777" w:rsidR="00853D41" w:rsidRDefault="0058356C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</w:rPr>
              <w:t>Izražava mišljenje o izabranim medijskim sadržajima i služi se njima za učenje, prenošenje poruke i stvaralaštvo.</w:t>
            </w:r>
          </w:p>
        </w:tc>
      </w:tr>
    </w:tbl>
    <w:p w14:paraId="2E639A38" w14:textId="77777777" w:rsidR="00C939D5" w:rsidRDefault="00C939D5">
      <w:r>
        <w:br w:type="page"/>
      </w:r>
    </w:p>
    <w:tbl>
      <w:tblPr>
        <w:tblW w:w="13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115"/>
      </w:tblGrid>
      <w:tr w:rsidR="00853D41" w14:paraId="0A4C0118" w14:textId="77777777" w:rsidTr="00233EAC">
        <w:trPr>
          <w:trHeight w:val="22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1330" w14:textId="77777777" w:rsidR="00853D41" w:rsidRDefault="0058356C">
            <w:pPr>
              <w:pStyle w:val="Tijelo"/>
              <w:spacing w:after="0" w:line="240" w:lineRule="auto"/>
            </w:pPr>
            <w:r>
              <w:rPr>
                <w:b/>
                <w:bCs/>
              </w:rPr>
              <w:t>ODGOJNO-OBRAZOVNI ISHODI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DECB" w14:textId="77777777" w:rsidR="00853D41" w:rsidRDefault="0058356C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</w:rPr>
              <w:t>RAZRADA ISHODA</w:t>
            </w:r>
          </w:p>
        </w:tc>
      </w:tr>
      <w:tr w:rsidR="00853D41" w14:paraId="56C31177" w14:textId="77777777" w:rsidTr="00233EAC">
        <w:trPr>
          <w:trHeight w:val="12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A633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  <w:rPr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OŠ HJ C.4.3. </w:t>
            </w:r>
          </w:p>
          <w:p w14:paraId="4C3EBA0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Učenik razlikuje i opisuje kulturne događaje koje posjećuje i iskazuje svoje mišljenje o njima.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C382" w14:textId="77777777" w:rsidR="00853D41" w:rsidRDefault="0058356C">
            <w:pPr>
              <w:pStyle w:val="Tijelo"/>
              <w:shd w:val="clear" w:color="auto" w:fill="FFFFFF"/>
              <w:spacing w:after="0" w:line="240" w:lineRule="auto"/>
            </w:pPr>
            <w:r>
              <w:rPr>
                <w:color w:val="231F20"/>
                <w:u w:color="231F20"/>
              </w:rPr>
              <w:t>Posjećuje i sudjeluje u kulturnim događajima (likovnima, glazbenim, znanstveno-popularnim).</w:t>
            </w:r>
            <w:r>
              <w:rPr>
                <w:color w:val="231F20"/>
                <w:u w:color="231F20"/>
              </w:rPr>
              <w:br/>
              <w:t>Razgovara sa sudionicima tijekom i nakon kulturnoga događaja.</w:t>
            </w:r>
            <w:r>
              <w:rPr>
                <w:color w:val="231F20"/>
                <w:u w:color="231F20"/>
              </w:rPr>
              <w:br/>
              <w:t>Izdvaja što mu se sviđa ili ne sviđa u vezi s kulturnim događajem.</w:t>
            </w:r>
            <w:r>
              <w:rPr>
                <w:color w:val="231F20"/>
                <w:u w:color="231F20"/>
              </w:rPr>
              <w:br/>
              <w:t>Izražava svoj doživljaj kulturnoga događaja crtežom, slikom, govorom ili kratkim tekstom.</w:t>
            </w:r>
            <w:r>
              <w:rPr>
                <w:color w:val="231F20"/>
                <w:u w:color="231F20"/>
              </w:rPr>
              <w:br/>
              <w:t>Izražava svoja zapažanja, misli i osjećaje nakon posjeta kulturnom događaju.</w:t>
            </w:r>
          </w:p>
        </w:tc>
      </w:tr>
      <w:tr w:rsidR="00853D41" w14:paraId="0D9A27F4" w14:textId="77777777" w:rsidTr="00233EAC">
        <w:trPr>
          <w:trHeight w:val="221"/>
        </w:trPr>
        <w:tc>
          <w:tcPr>
            <w:tcW w:w="31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E7C3" w14:textId="77777777" w:rsidR="00853D41" w:rsidRDefault="0058356C">
            <w:pPr>
              <w:pStyle w:val="Tijelo"/>
              <w:spacing w:before="100" w:after="0" w:line="240" w:lineRule="auto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DC09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853D41" w14:paraId="71957426" w14:textId="77777777" w:rsidTr="00233EAC">
        <w:trPr>
          <w:trHeight w:val="221"/>
        </w:trPr>
        <w:tc>
          <w:tcPr>
            <w:tcW w:w="3112" w:type="dxa"/>
            <w:vMerge/>
            <w:shd w:val="clear" w:color="auto" w:fill="auto"/>
          </w:tcPr>
          <w:p w14:paraId="6DFB7795" w14:textId="77777777" w:rsidR="00853D41" w:rsidRDefault="00853D41"/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74F4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AF25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1DF8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1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92EE" w14:textId="77777777" w:rsidR="00853D41" w:rsidRDefault="0058356C">
            <w:pPr>
              <w:pStyle w:val="Tijelo"/>
              <w:spacing w:after="0" w:line="240" w:lineRule="auto"/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853D41" w14:paraId="4BB5B435" w14:textId="77777777" w:rsidTr="00233EAC">
        <w:trPr>
          <w:trHeight w:val="2561"/>
        </w:trPr>
        <w:tc>
          <w:tcPr>
            <w:tcW w:w="3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BEC8" w14:textId="77777777" w:rsidR="00853D41" w:rsidRDefault="0058356C">
            <w:pPr>
              <w:pStyle w:val="Tijelo"/>
              <w:spacing w:after="0" w:line="240" w:lineRule="auto"/>
            </w:pPr>
            <w:r>
              <w:t xml:space="preserve">Kazališne predstave za djecu, likovne izložbe, izložbe u muzejima primjerene uzrastu i interesima učenika, susreti s književnicima i ilustratorima u školi ili narodnim (gradskim, mjesnim) knjižnicama, dječji književni, filmski, obrazovni, tradicijski festivali, kulturni projekti namijenjeni djeci. </w:t>
            </w:r>
          </w:p>
        </w:tc>
        <w:tc>
          <w:tcPr>
            <w:tcW w:w="1052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C490" w14:textId="77777777" w:rsidR="00853D41" w:rsidRDefault="0058356C">
            <w:pPr>
              <w:pStyle w:val="Tijelo"/>
              <w:spacing w:after="0" w:line="240" w:lineRule="auto"/>
            </w:pPr>
            <w:r>
              <w:t>Ishodom se potiče osobni razvoj te aktivno uključivanje učenika u kulturni i društveni život zajednice.</w:t>
            </w:r>
          </w:p>
        </w:tc>
      </w:tr>
    </w:tbl>
    <w:p w14:paraId="14CF44AD" w14:textId="77777777" w:rsidR="00853D41" w:rsidRDefault="00853D41">
      <w:pPr>
        <w:pStyle w:val="Tijelo"/>
        <w:widowControl w:val="0"/>
        <w:spacing w:after="0" w:line="240" w:lineRule="auto"/>
        <w:rPr>
          <w:sz w:val="28"/>
          <w:szCs w:val="28"/>
        </w:rPr>
      </w:pPr>
    </w:p>
    <w:p w14:paraId="6E8A5824" w14:textId="77777777" w:rsidR="00853D41" w:rsidRDefault="00853D41">
      <w:pPr>
        <w:pStyle w:val="Tijelo"/>
        <w:spacing w:after="0" w:line="240" w:lineRule="auto"/>
      </w:pPr>
    </w:p>
    <w:p w14:paraId="4C645F3A" w14:textId="77777777" w:rsidR="00853D41" w:rsidRDefault="00853D41">
      <w:pPr>
        <w:pStyle w:val="Tijelo"/>
        <w:spacing w:after="0" w:line="240" w:lineRule="auto"/>
      </w:pPr>
    </w:p>
    <w:p w14:paraId="41A6218A" w14:textId="77777777" w:rsidR="00853D41" w:rsidRDefault="0058356C">
      <w:pPr>
        <w:pStyle w:val="Tijelo"/>
        <w:spacing w:after="0" w:line="240" w:lineRule="auto"/>
        <w:rPr>
          <w:i/>
          <w:iCs/>
          <w:color w:val="2F5496"/>
          <w:u w:color="2F5496"/>
        </w:rPr>
      </w:pPr>
      <w:r>
        <w:rPr>
          <w:i/>
          <w:iCs/>
          <w:color w:val="2F5496"/>
          <w:u w:color="2F5496"/>
        </w:rPr>
        <w:t>Preuzeto iz Metodičkog priručnika za nastavni predmet Hrvatski jezik u 4. razredu osnovne škole.</w:t>
      </w:r>
    </w:p>
    <w:p w14:paraId="3567C114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4E5B99BE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68F4D2AE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154A77E6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7480A29D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2E04A0B1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37C44BE7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315C2FF8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4A99A3B8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18AD8188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158B8053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05F3AA9C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MATEMATIKA – 4. RAZRED OSNOVNE ŠKOLE</w:t>
      </w:r>
    </w:p>
    <w:p w14:paraId="6FE4D9BE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VREDNOVANJE USVOJENOSTI ODGOJNO-OBRAZOVNIH ISHODA</w:t>
      </w:r>
    </w:p>
    <w:p w14:paraId="39823B45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sz w:val="28"/>
          <w:szCs w:val="28"/>
        </w:rPr>
      </w:pPr>
    </w:p>
    <w:p w14:paraId="5428999C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Nastavno područje: Brojevi</w:t>
      </w:r>
    </w:p>
    <w:p w14:paraId="3499E3D1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4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685"/>
        <w:gridCol w:w="2545"/>
        <w:gridCol w:w="2546"/>
        <w:gridCol w:w="3230"/>
      </w:tblGrid>
      <w:tr w:rsidR="00AA7B47" w:rsidRPr="003E7758" w14:paraId="320E881C" w14:textId="77777777" w:rsidTr="00233EAC">
        <w:trPr>
          <w:trHeight w:val="219"/>
        </w:trPr>
        <w:tc>
          <w:tcPr>
            <w:tcW w:w="30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5A33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4A1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53B28E42" w14:textId="77777777" w:rsidTr="00233EAC">
        <w:trPr>
          <w:trHeight w:val="915"/>
        </w:trPr>
        <w:tc>
          <w:tcPr>
            <w:tcW w:w="30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6AA4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A.4.1. </w:t>
            </w:r>
          </w:p>
          <w:p w14:paraId="767018ED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Služi se prirodnim brojevima do milijun. </w:t>
            </w:r>
          </w:p>
        </w:tc>
        <w:tc>
          <w:tcPr>
            <w:tcW w:w="110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25F9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Broji, čita, piše i uspoređuje brojeve do milijun. Navodi dekadske jedinice i opisuje njihove odnose. Prepoznaje mjesne vrijednosti pojedinih znamenaka. Koristi se višeznamenkastim brojevima. Korelacija s Hrvatskim jezikom i Prirodom i društvom. </w:t>
            </w:r>
          </w:p>
        </w:tc>
      </w:tr>
      <w:tr w:rsidR="00AA7B47" w:rsidRPr="003E7758" w14:paraId="53C320CD" w14:textId="77777777" w:rsidTr="00233EAC">
        <w:trPr>
          <w:trHeight w:val="219"/>
        </w:trPr>
        <w:tc>
          <w:tcPr>
            <w:tcW w:w="306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5AC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10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9E9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4A684E10" w14:textId="77777777" w:rsidTr="00233EAC">
        <w:trPr>
          <w:trHeight w:val="219"/>
        </w:trPr>
        <w:tc>
          <w:tcPr>
            <w:tcW w:w="3066" w:type="dxa"/>
            <w:vMerge/>
            <w:shd w:val="clear" w:color="auto" w:fill="auto"/>
          </w:tcPr>
          <w:p w14:paraId="7FCE4989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6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10A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57C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D60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2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5E6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53ECA3F5" w14:textId="77777777" w:rsidTr="00233EAC">
        <w:trPr>
          <w:trHeight w:val="1507"/>
        </w:trPr>
        <w:tc>
          <w:tcPr>
            <w:tcW w:w="30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A1F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Skup prirodnih brojeva do milijun. </w:t>
            </w:r>
          </w:p>
          <w:p w14:paraId="545C642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Uspoređivanje brojeva do milijun. </w:t>
            </w:r>
          </w:p>
          <w:p w14:paraId="777A2E1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Dekadske jedinice i mjesna vrijednost znamenaka. </w:t>
            </w:r>
          </w:p>
        </w:tc>
        <w:tc>
          <w:tcPr>
            <w:tcW w:w="26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011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Broji, čita, piše i uspoređuje brojeve do milijun te određuje mjesnu vrijednost znamenaka. </w:t>
            </w:r>
          </w:p>
          <w:p w14:paraId="09A5A58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014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Povezuje brojeve do milijun s primjerima iz života te poznaje odnose </w:t>
            </w:r>
          </w:p>
          <w:p w14:paraId="7DB66EE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među dekadskim jedinicama. </w:t>
            </w:r>
          </w:p>
          <w:p w14:paraId="5AC8C47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14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Prikazuje brojeve do milijun u pozicijskome zapisu. </w:t>
            </w:r>
          </w:p>
          <w:p w14:paraId="6A698D2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365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Služi se brojevima do milijun te ih zaokružuje na višekratnik dekadske jedinice primjereno kontekstu. </w:t>
            </w:r>
          </w:p>
          <w:p w14:paraId="15E3818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385AC346" w14:textId="77777777" w:rsidR="00AA7B47" w:rsidRPr="003E7758" w:rsidRDefault="00AA7B47" w:rsidP="00AA7B47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0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2674"/>
        <w:gridCol w:w="2535"/>
        <w:gridCol w:w="2536"/>
        <w:gridCol w:w="3214"/>
      </w:tblGrid>
      <w:tr w:rsidR="00AA7B47" w:rsidRPr="003E7758" w14:paraId="69ECC673" w14:textId="77777777" w:rsidTr="00233EAC">
        <w:trPr>
          <w:trHeight w:val="474"/>
        </w:trPr>
        <w:tc>
          <w:tcPr>
            <w:tcW w:w="30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230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09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B22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1E5205D1" w14:textId="77777777" w:rsidTr="00233EAC">
        <w:trPr>
          <w:trHeight w:val="954"/>
        </w:trPr>
        <w:tc>
          <w:tcPr>
            <w:tcW w:w="30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0C89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A.4.2. </w:t>
            </w:r>
          </w:p>
          <w:p w14:paraId="209BA6AF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Pisano zbraja i oduzima u skupu prirodnih brojeva do milijun. </w:t>
            </w:r>
          </w:p>
        </w:tc>
        <w:tc>
          <w:tcPr>
            <w:tcW w:w="109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42EC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Zbraja i oduzima brojeve do milijun. Primjenjuje odgovarajući matematički zapis pisanoga zbrajanja i oduzimanja. </w:t>
            </w:r>
            <w:r w:rsidRPr="003E7758">
              <w:rPr>
                <w:color w:val="231F20"/>
                <w:u w:color="231F20"/>
              </w:rPr>
              <w:br/>
              <w:t xml:space="preserve">Primjenjuje svojstvo komutativnosti i vezu zbrajanja i oduzimanja. Imenuje članove računskih operacija. </w:t>
            </w:r>
            <w:r w:rsidRPr="003E7758">
              <w:rPr>
                <w:color w:val="231F20"/>
                <w:u w:color="231F20"/>
              </w:rPr>
              <w:br/>
              <w:t xml:space="preserve">Rješava tekstualne zadatke. </w:t>
            </w:r>
          </w:p>
        </w:tc>
      </w:tr>
      <w:tr w:rsidR="00AA7B47" w:rsidRPr="003E7758" w14:paraId="5E95150E" w14:textId="77777777" w:rsidTr="00233EAC">
        <w:trPr>
          <w:trHeight w:val="217"/>
        </w:trPr>
        <w:tc>
          <w:tcPr>
            <w:tcW w:w="305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F19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09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702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06D65BD1" w14:textId="77777777" w:rsidTr="00233EAC">
        <w:trPr>
          <w:trHeight w:val="217"/>
        </w:trPr>
        <w:tc>
          <w:tcPr>
            <w:tcW w:w="3053" w:type="dxa"/>
            <w:vMerge/>
            <w:shd w:val="clear" w:color="auto" w:fill="auto"/>
          </w:tcPr>
          <w:p w14:paraId="18559D38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6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2CB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F56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205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BFF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65100489" w14:textId="77777777" w:rsidTr="00233EAC">
        <w:trPr>
          <w:trHeight w:val="1243"/>
        </w:trPr>
        <w:tc>
          <w:tcPr>
            <w:tcW w:w="30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1D8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Pisano zbrajanje i oduzimanje u skupu prirodnih brojeva do milijun. </w:t>
            </w:r>
          </w:p>
          <w:p w14:paraId="08B3355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6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136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Pisano zbraja i oduzima u skupu brojeva do milijun unutar određene dekadske jedinice. </w:t>
            </w:r>
          </w:p>
        </w:tc>
        <w:tc>
          <w:tcPr>
            <w:tcW w:w="2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525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Pisano zbraja i oduzima u skupu brojeva do milijun uz povremene pogreške. </w:t>
            </w:r>
          </w:p>
          <w:p w14:paraId="4FBE0AC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5EF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Pisano zbraja i oduzima te suprotnom računskom operacijom provjerava rezultat. </w:t>
            </w:r>
          </w:p>
          <w:p w14:paraId="5794492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70B7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Brzo i točno zbraja i oduzima u skupu brojeva do milijun objašnjavajući postupak pisanoga računanja. </w:t>
            </w:r>
          </w:p>
        </w:tc>
      </w:tr>
      <w:tr w:rsidR="00AA7B47" w:rsidRPr="003E7758" w14:paraId="2C97A5D6" w14:textId="77777777" w:rsidTr="00233EAC">
        <w:trPr>
          <w:trHeight w:val="474"/>
        </w:trPr>
        <w:tc>
          <w:tcPr>
            <w:tcW w:w="30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E50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09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B8B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07DBFD5E" w14:textId="77777777" w:rsidTr="00233EAC">
        <w:trPr>
          <w:trHeight w:val="1243"/>
        </w:trPr>
        <w:tc>
          <w:tcPr>
            <w:tcW w:w="30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1D16B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 w:rsidRPr="003E7758">
              <w:rPr>
                <w:b/>
                <w:bCs/>
                <w:color w:val="231F20"/>
                <w:u w:color="231F20"/>
              </w:rPr>
              <w:t xml:space="preserve">MAT OŠ A.4.3. </w:t>
            </w:r>
          </w:p>
          <w:p w14:paraId="368BC512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color w:val="231F20"/>
                <w:u w:color="231F20"/>
              </w:rPr>
            </w:pPr>
            <w:r w:rsidRPr="003E7758">
              <w:rPr>
                <w:color w:val="231F20"/>
                <w:u w:color="231F20"/>
              </w:rPr>
              <w:t xml:space="preserve">Pisano množi i dijeli dvoznamenkastim brojevima u skupu </w:t>
            </w:r>
          </w:p>
          <w:p w14:paraId="2B141D28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color w:val="231F20"/>
                <w:u w:color="231F20"/>
              </w:rPr>
              <w:t xml:space="preserve">prirodnih brojeva do milijun. </w:t>
            </w:r>
          </w:p>
        </w:tc>
        <w:tc>
          <w:tcPr>
            <w:tcW w:w="109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444C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Množi i dijeli brojeve sa 10 i 100. </w:t>
            </w:r>
            <w:r w:rsidRPr="003E7758">
              <w:rPr>
                <w:color w:val="231F20"/>
                <w:u w:color="231F20"/>
              </w:rPr>
              <w:br/>
              <w:t xml:space="preserve">Procjenjuje djelomični količnik. </w:t>
            </w:r>
            <w:r w:rsidRPr="003E7758">
              <w:rPr>
                <w:color w:val="231F20"/>
                <w:u w:color="231F20"/>
              </w:rPr>
              <w:br/>
              <w:t xml:space="preserve">Procjenjuje rezultat u zadatku prije postupka pisanoga računanja. </w:t>
            </w:r>
            <w:r w:rsidRPr="003E7758">
              <w:rPr>
                <w:color w:val="231F20"/>
                <w:u w:color="231F20"/>
              </w:rPr>
              <w:br/>
              <w:t xml:space="preserve">Primjenjuje postupak pisanoga množenja i dijeljenja dvoznamenkastim brojem u različitim tipovima zadataka. </w:t>
            </w:r>
            <w:r w:rsidRPr="003E7758">
              <w:rPr>
                <w:color w:val="231F20"/>
                <w:u w:color="231F20"/>
              </w:rPr>
              <w:br/>
              <w:t xml:space="preserve">Primjenjuje svojstva računskih operacija radi provjere rezultata. </w:t>
            </w:r>
          </w:p>
        </w:tc>
      </w:tr>
      <w:tr w:rsidR="00AA7B47" w:rsidRPr="003E7758" w14:paraId="44499B16" w14:textId="77777777" w:rsidTr="00233EAC">
        <w:trPr>
          <w:trHeight w:val="217"/>
        </w:trPr>
        <w:tc>
          <w:tcPr>
            <w:tcW w:w="305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A5E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09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CBC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7294816A" w14:textId="77777777" w:rsidTr="00233EAC">
        <w:trPr>
          <w:trHeight w:val="217"/>
        </w:trPr>
        <w:tc>
          <w:tcPr>
            <w:tcW w:w="3053" w:type="dxa"/>
            <w:vMerge/>
            <w:shd w:val="clear" w:color="auto" w:fill="auto"/>
          </w:tcPr>
          <w:p w14:paraId="56CF7641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6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7E9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650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DF9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5F9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0CB3B2AF" w14:textId="77777777" w:rsidTr="00233EAC">
        <w:trPr>
          <w:trHeight w:val="1243"/>
        </w:trPr>
        <w:tc>
          <w:tcPr>
            <w:tcW w:w="30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C40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>Pisano množi i dijeli dvoznamenkastim brojevima u skupu prirodnih brojeva do milijun.</w:t>
            </w:r>
          </w:p>
        </w:tc>
        <w:tc>
          <w:tcPr>
            <w:tcW w:w="26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335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Pisano množi i dijeli dvoznamenkastim brojem uz podršku učitelja. </w:t>
            </w:r>
          </w:p>
        </w:tc>
        <w:tc>
          <w:tcPr>
            <w:tcW w:w="2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4E4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Pisano množi i dijeli dvoznamenkastim brojem. </w:t>
            </w:r>
          </w:p>
          <w:p w14:paraId="6B92BFC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27E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Pisano množi i dijeli dvoznamenkastim brojem na kraći način procjenjujući djelomični rezultat. </w:t>
            </w:r>
          </w:p>
        </w:tc>
        <w:tc>
          <w:tcPr>
            <w:tcW w:w="3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189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Vješto množi i dijeli dvoznamenkastim brojem objašnjavajući postupak. </w:t>
            </w:r>
          </w:p>
          <w:p w14:paraId="7F842CB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64DAAD87" w14:textId="77777777" w:rsidR="00AA7B47" w:rsidRPr="003E7758" w:rsidRDefault="00AA7B47" w:rsidP="00AA7B47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0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2678"/>
        <w:gridCol w:w="2539"/>
        <w:gridCol w:w="2540"/>
        <w:gridCol w:w="3220"/>
      </w:tblGrid>
      <w:tr w:rsidR="00AA7B47" w:rsidRPr="003E7758" w14:paraId="0D9953B0" w14:textId="77777777" w:rsidTr="00233EAC">
        <w:trPr>
          <w:trHeight w:val="476"/>
        </w:trPr>
        <w:tc>
          <w:tcPr>
            <w:tcW w:w="30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F89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097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D64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265A3968" w14:textId="77777777" w:rsidTr="00233EAC">
        <w:trPr>
          <w:trHeight w:val="1658"/>
        </w:trPr>
        <w:tc>
          <w:tcPr>
            <w:tcW w:w="30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3E02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 w:rsidRPr="003E7758">
              <w:rPr>
                <w:b/>
                <w:bCs/>
                <w:color w:val="231F20"/>
                <w:u w:color="231F20"/>
              </w:rPr>
              <w:t xml:space="preserve">MAT OŠ A.4.4. </w:t>
            </w:r>
          </w:p>
          <w:p w14:paraId="1253BFFA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color w:val="231F20"/>
                <w:u w:color="231F20"/>
              </w:rPr>
              <w:t xml:space="preserve">Primjenjuje četiri računske operacije i odnose među brojevima u problemskim situacijama. </w:t>
            </w:r>
          </w:p>
        </w:tc>
        <w:tc>
          <w:tcPr>
            <w:tcW w:w="1097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86DA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Odabire računsku operaciju u pojedinome zadatku. Primjenjuje svojstva računskih operacija (komutativnost, asocijativnost i distributivnost). Provjerava rješenje primjenjujući veze među računskim operacijama. Izvodi više računskih opearcija. </w:t>
            </w:r>
            <w:r w:rsidRPr="003E7758">
              <w:rPr>
                <w:color w:val="231F20"/>
                <w:u w:color="231F20"/>
              </w:rPr>
              <w:br/>
              <w:t xml:space="preserve">Rješava problemske zadatke s uporabom i bez uporabe zagrada. Procjenjuje rezultat. Upotrebljava nazive članova računskih operacija. Korelacija s međupredmetnim temama Osobni i socijalni razvoj, Učiti kako učiti, Poduzetništvo, Održivi razvoj i Građanski odgoj i obrazovanje. </w:t>
            </w:r>
          </w:p>
        </w:tc>
      </w:tr>
      <w:tr w:rsidR="00AA7B47" w:rsidRPr="003E7758" w14:paraId="2290E42A" w14:textId="77777777" w:rsidTr="00233EAC">
        <w:trPr>
          <w:trHeight w:val="218"/>
        </w:trPr>
        <w:tc>
          <w:tcPr>
            <w:tcW w:w="30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06F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097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6CA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4DBDFCCA" w14:textId="77777777" w:rsidTr="00233EAC">
        <w:trPr>
          <w:trHeight w:val="218"/>
        </w:trPr>
        <w:tc>
          <w:tcPr>
            <w:tcW w:w="3059" w:type="dxa"/>
            <w:vMerge/>
            <w:shd w:val="clear" w:color="auto" w:fill="auto"/>
          </w:tcPr>
          <w:p w14:paraId="2B8DDA27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DB2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C1A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3D5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47B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6ACB1210" w14:textId="77777777" w:rsidTr="00233EAC">
        <w:trPr>
          <w:trHeight w:val="1505"/>
        </w:trPr>
        <w:tc>
          <w:tcPr>
            <w:tcW w:w="30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ABE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Primjena računskih operacija i odnosa među brojevima u rješavanju problemskih situacija. </w:t>
            </w:r>
          </w:p>
          <w:p w14:paraId="31AA5A3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CAA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Rješava zadatke s više računskih operacija i jednostavne problemske situacije uz pomoć. </w:t>
            </w:r>
          </w:p>
          <w:p w14:paraId="7C91ED8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99A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Primjenjuje različite strategije u rješavanju jednostavnih problemskih situacija. </w:t>
            </w:r>
          </w:p>
          <w:p w14:paraId="4CDC8EE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1BF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Primjenjuje različite strategije u rješavanju problemskih situacija. </w:t>
            </w:r>
          </w:p>
          <w:p w14:paraId="02D79E7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C70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Smišlja problemske situacije u kojima primjenjuje četiri računske operacije i odnose među brojevima u skupu brojeva do milijun. </w:t>
            </w:r>
          </w:p>
        </w:tc>
      </w:tr>
    </w:tbl>
    <w:p w14:paraId="0B80DB57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696B3EE4" w14:textId="77777777" w:rsidR="00AA7B47" w:rsidRPr="003E7758" w:rsidRDefault="00AA7B47" w:rsidP="00AA7B47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5258AA10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Nastavno područje: Algebra i funkcije</w:t>
      </w:r>
    </w:p>
    <w:p w14:paraId="2E80FD9B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4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57"/>
        <w:gridCol w:w="2426"/>
        <w:gridCol w:w="2426"/>
        <w:gridCol w:w="2426"/>
        <w:gridCol w:w="3701"/>
      </w:tblGrid>
      <w:tr w:rsidR="00AA7B47" w:rsidRPr="003E7758" w14:paraId="0688D0EB" w14:textId="77777777" w:rsidTr="00233EAC">
        <w:trPr>
          <w:trHeight w:val="21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FC5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0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CDE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37395F42" w14:textId="77777777" w:rsidTr="00233EAC">
        <w:trPr>
          <w:trHeight w:val="99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6B1D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B.4.1. </w:t>
            </w:r>
          </w:p>
          <w:p w14:paraId="68F103A9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>Određuje vrijednost nepoznate veličine u jednakostima ili nejednakostima.</w:t>
            </w:r>
          </w:p>
        </w:tc>
        <w:tc>
          <w:tcPr>
            <w:tcW w:w="10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5938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color w:val="231F20"/>
                <w:u w:color="231F20"/>
              </w:rPr>
              <w:t xml:space="preserve">Razlikuje jednakosti i nejednakosti. Koristi se slovom kao oznakom za nepoznati broj u jednakostima i nejednakostima. </w:t>
            </w:r>
            <w:r w:rsidRPr="003E7758">
              <w:rPr>
                <w:color w:val="231F20"/>
                <w:u w:color="231F20"/>
              </w:rPr>
              <w:br/>
              <w:t>Računa vrijednost nepoznate veličine primjenjujući veze između računskih operacija. Korelacija s Informatikom.</w:t>
            </w:r>
          </w:p>
        </w:tc>
      </w:tr>
      <w:tr w:rsidR="00AA7B47" w:rsidRPr="003E7758" w14:paraId="7D298336" w14:textId="77777777" w:rsidTr="00233EAC">
        <w:trPr>
          <w:trHeight w:val="219"/>
        </w:trPr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3D5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0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350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52E2C5C5" w14:textId="77777777" w:rsidTr="00233EAC">
        <w:trPr>
          <w:trHeight w:val="219"/>
        </w:trPr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BA7A0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8C7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042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0C2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12E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23286841" w14:textId="77777777" w:rsidTr="00233EAC">
        <w:trPr>
          <w:trHeight w:val="125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EED5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Određivanje vrijednosti nepoznate veličine u jednakostima ili nejednakostima. Slovo kao oznaka za broj.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3A2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>Određuje vrijednost nepoznate veličine u jednakostima uz podršku učitelja.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66D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Određuje vrijednost nepoznate veličine primjenjujući veze između računskih operacija.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996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Određuje vrijednost nepoznate veličine u jednakostima ili nejednakostima, a rezultat provjerava.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C0D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Primjenjuje zapis u kojemu se koristi nepoznatom veličinom u problemskim situacijama. </w:t>
            </w:r>
          </w:p>
        </w:tc>
      </w:tr>
    </w:tbl>
    <w:p w14:paraId="60343F28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4F67CE8D" w14:textId="77777777" w:rsidR="00AA7B47" w:rsidRPr="003E7758" w:rsidRDefault="00AA7B47" w:rsidP="00AA7B47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5C6BDC13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Nastavno područje: Oblik i prostor</w:t>
      </w:r>
    </w:p>
    <w:p w14:paraId="30E6B17A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625"/>
      </w:tblGrid>
      <w:tr w:rsidR="00AA7B47" w:rsidRPr="003E7758" w14:paraId="6DD31800" w14:textId="77777777" w:rsidTr="007D51CC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505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DEB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106D1DA9" w14:textId="77777777" w:rsidTr="007D51CC">
        <w:trPr>
          <w:trHeight w:val="877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AC10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C.4.1. </w:t>
            </w:r>
          </w:p>
          <w:p w14:paraId="5671C996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Određuje i crta kut.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6F48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color w:val="231F20"/>
                <w:u w:color="231F20"/>
              </w:rPr>
              <w:t>Opisuje pojam kuta. Prepoznaje, uspoređuje i crta pravi, šiljasti i tupi kut. Imenuje vrh i krakove kuta. Prepoznaje i ističe točke koje (ne)pripadaju kutu.</w:t>
            </w:r>
            <w:r w:rsidRPr="003E7758">
              <w:rPr>
                <w:rFonts w:eastAsia="Calibri" w:cs="Calibri"/>
                <w:color w:val="231F20"/>
                <w:u w:color="231F20"/>
              </w:rPr>
              <w:t xml:space="preserve"> </w:t>
            </w:r>
            <w:r w:rsidRPr="003E7758">
              <w:rPr>
                <w:color w:val="231F20"/>
                <w:u w:color="231F20"/>
              </w:rPr>
              <w:t xml:space="preserve">Koristi se oznakom kuta (kut </w:t>
            </w:r>
            <w:r w:rsidRPr="003E7758">
              <w:rPr>
                <w:i/>
                <w:iCs/>
                <w:color w:val="231F20"/>
                <w:u w:color="231F20"/>
              </w:rPr>
              <w:t>aVb</w:t>
            </w:r>
            <w:r w:rsidRPr="003E7758">
              <w:rPr>
                <w:color w:val="231F20"/>
                <w:u w:color="231F20"/>
              </w:rPr>
              <w:t>) pazeći na orijentaciju (suprotno od kretanja kazaljki na satu).</w:t>
            </w:r>
          </w:p>
        </w:tc>
      </w:tr>
      <w:tr w:rsidR="00AA7B47" w:rsidRPr="003E7758" w14:paraId="7743EF34" w14:textId="77777777" w:rsidTr="007D51CC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A39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2DA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56DB33BD" w14:textId="77777777" w:rsidTr="007D51CC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CA84A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BEE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86B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178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C2C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2D7F670E" w14:textId="77777777" w:rsidTr="007D51CC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BA6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Pravi, šiljasti i tupi kut. </w:t>
            </w:r>
          </w:p>
          <w:p w14:paraId="2A677B4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Crtanje kuta. </w:t>
            </w:r>
          </w:p>
          <w:p w14:paraId="5EF10A5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8FC1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kut na osnovnim geometrijskim likovima, crtežima i objektima u okruženju te ga opisuje i crta.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C026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crta šiljasti, pravi i tupi kut te određuje (ne)pripadnost točke kutu. </w:t>
            </w:r>
          </w:p>
          <w:p w14:paraId="16C02DE6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9DF4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Crta različite kutove te određuje vrh i krakove kuta. </w:t>
            </w:r>
          </w:p>
          <w:p w14:paraId="50918BD5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3D52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Precizno crta zadani kut te ga pravilno zapisuje matematičkim simbolom. </w:t>
            </w:r>
          </w:p>
          <w:p w14:paraId="097375EB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</w:tr>
      <w:tr w:rsidR="00AA7B47" w:rsidRPr="003E7758" w14:paraId="02B2D1DE" w14:textId="77777777" w:rsidTr="007D51CC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3DC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F64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472987CE" w14:textId="77777777" w:rsidTr="007D51CC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D23F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C.4.2. </w:t>
            </w:r>
          </w:p>
          <w:p w14:paraId="5C736EE3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Razlikuje i opisuje </w:t>
            </w:r>
          </w:p>
          <w:p w14:paraId="5371ED8E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trokute prema duljinama stranica te pravokutni trokut.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3A6D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color w:val="231F20"/>
                <w:u w:color="231F20"/>
              </w:rPr>
              <w:t xml:space="preserve">Razlikuje i opisuje trokute prema duljinama stranica i dijeli ih na jednakostranične, raznostranične i jednakokračne trokute. </w:t>
            </w:r>
          </w:p>
          <w:p w14:paraId="7AD53944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color w:val="231F20"/>
                <w:u w:color="231F20"/>
              </w:rPr>
              <w:t xml:space="preserve">Razlikuje i opisuje pravokutni trokut u odnosu na druge trokute. </w:t>
            </w:r>
          </w:p>
          <w:p w14:paraId="6102E574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</w:p>
        </w:tc>
      </w:tr>
      <w:tr w:rsidR="00AA7B47" w:rsidRPr="003E7758" w14:paraId="4AB99D18" w14:textId="77777777" w:rsidTr="007D51CC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BC8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81C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7976856E" w14:textId="77777777" w:rsidTr="007D51CC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C72B7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BDE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540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657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71E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5DF0C5B5" w14:textId="77777777" w:rsidTr="007D51CC">
        <w:trPr>
          <w:trHeight w:val="126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B6F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Vrste trokuta prema duljini stranica (jednakostranični, raznostranični, jednakokračni). </w:t>
            </w:r>
          </w:p>
          <w:p w14:paraId="6B1DBC4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>Pravokutni trokut.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1515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Nabraja vrste trokuta (jednakostranični, jednakokračni, raznostranični i pravokutni trokut).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BB71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Razlikuje i imenuje jednakostranični, jednakokračni, raznostranični i pravokutni trokut.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BEC8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Opisuje jednakostranični, jednakokračni, raznostranični i pravokutni trokut.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EB9B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razlikuje različite vrste trokuta na složenijim motivima. </w:t>
            </w:r>
          </w:p>
          <w:p w14:paraId="377350D5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</w:tr>
    </w:tbl>
    <w:p w14:paraId="78DD91C8" w14:textId="77777777" w:rsidR="00AA7B47" w:rsidRPr="003E7758" w:rsidRDefault="00AA7B47" w:rsidP="00AA7B47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2"/>
        <w:gridCol w:w="2470"/>
        <w:gridCol w:w="2470"/>
        <w:gridCol w:w="2470"/>
        <w:gridCol w:w="3625"/>
      </w:tblGrid>
      <w:tr w:rsidR="00AA7B47" w:rsidRPr="003E7758" w14:paraId="5EB383C6" w14:textId="77777777" w:rsidTr="007D51CC">
        <w:trPr>
          <w:trHeight w:val="22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AE7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4BE0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sz w:val="22"/>
                <w:szCs w:val="22"/>
                <w:u w:color="000000"/>
                <w:lang w:val="hr-HR"/>
              </w:rPr>
              <w:t>RAZRADA ISHODA</w:t>
            </w:r>
          </w:p>
        </w:tc>
      </w:tr>
      <w:tr w:rsidR="00AA7B47" w:rsidRPr="003E7758" w14:paraId="7C8ED260" w14:textId="77777777" w:rsidTr="007D51CC">
        <w:trPr>
          <w:trHeight w:val="74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3400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C.4.3. </w:t>
            </w:r>
          </w:p>
          <w:p w14:paraId="6C7E9B25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Opisuje i konstruira krug i njegove elemente. 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CEA8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3E7758">
              <w:rPr>
                <w:color w:val="231F20"/>
                <w:u w:color="231F20"/>
              </w:rPr>
              <w:t xml:space="preserve">Opisuje i konstruira krug i njegove elemente (kružnica, polumjer i središte). Opisuje odnos kruga i kružnice. </w:t>
            </w:r>
            <w:r w:rsidRPr="003E7758">
              <w:rPr>
                <w:color w:val="231F20"/>
                <w:u w:color="231F20"/>
              </w:rPr>
              <w:br/>
              <w:t xml:space="preserve">Prepoznaje polumjer i središte kruga i kružnice. </w:t>
            </w:r>
          </w:p>
        </w:tc>
      </w:tr>
      <w:tr w:rsidR="00AA7B47" w:rsidRPr="003E7758" w14:paraId="139CA750" w14:textId="77777777" w:rsidTr="007D51CC">
        <w:trPr>
          <w:trHeight w:val="221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BAC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1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B26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303002D0" w14:textId="77777777" w:rsidTr="007D51CC">
        <w:trPr>
          <w:trHeight w:val="221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6606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FCB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371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716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2BF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6AFE08A9" w14:textId="77777777" w:rsidTr="007D51CC">
        <w:trPr>
          <w:trHeight w:val="10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B0D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Krug i kružnica. </w:t>
            </w:r>
          </w:p>
          <w:p w14:paraId="45D5FD2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Konstrukcija kruga i njegovih elemenata (kružnica, polumjer, središte).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A0F5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Razlikuje i konstruira krug i kružnicu. </w:t>
            </w:r>
          </w:p>
          <w:p w14:paraId="7251A946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CD34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Prepoznaje i navodi točke koje (ne)pripadaju krugu ili kružnici.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1797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Opisuje međusobne odnose kruga, kružnice, središta i polumjera.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AB35" w14:textId="77777777" w:rsidR="00AA7B47" w:rsidRPr="003E7758" w:rsidRDefault="00AA7B47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sz w:val="22"/>
                <w:szCs w:val="22"/>
                <w:u w:color="000000"/>
                <w:lang w:val="hr-HR"/>
              </w:rPr>
              <w:t xml:space="preserve">Konstruira motive koristeći se krugom i kružnicom. </w:t>
            </w:r>
          </w:p>
        </w:tc>
      </w:tr>
    </w:tbl>
    <w:p w14:paraId="2E9F37B4" w14:textId="77777777" w:rsidR="00AA7B47" w:rsidRPr="003E7758" w:rsidRDefault="00AA7B47" w:rsidP="00AA7B47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AA7B47" w:rsidRPr="003E7758" w14:paraId="33BA0CF0" w14:textId="77777777" w:rsidTr="007D51CC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B50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AA9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59C9E81C" w14:textId="77777777" w:rsidTr="007D51CC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16A1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C.4.4. </w:t>
            </w:r>
          </w:p>
          <w:p w14:paraId="2363BDE3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Crta i konstruira geometrijske likove.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6510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Geometrijskim priborom crta osnovne geometrijske likove (raznostranični i pravokutni trokut, pravokutnik i kvadrat). </w:t>
            </w:r>
            <w:r w:rsidRPr="003E7758">
              <w:rPr>
                <w:color w:val="231F20"/>
                <w:u w:color="231F20"/>
              </w:rPr>
              <w:br/>
              <w:t xml:space="preserve">Konstruira jednakostranične, raznostranične i jednakokračne trokute. </w:t>
            </w:r>
          </w:p>
        </w:tc>
      </w:tr>
      <w:tr w:rsidR="00AA7B47" w:rsidRPr="003E7758" w14:paraId="10CAAFC0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571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  <w:r w:rsidRPr="003E7758"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A37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7827F005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0FF9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984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A6F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72D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8B08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02C6579C" w14:textId="77777777" w:rsidTr="007D51CC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E1A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Crtanje geometrijskih likova (raznostranični i pravokutni trokut, pravokutnik i kvadrat). Konstruiranje geometrijskih likova (jednakostranične, raznostranične i jednakokračne trokute).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DA6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Crta raznostranični trokut. </w:t>
            </w:r>
          </w:p>
          <w:p w14:paraId="3E9A26A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16A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Crta pravokutnik, kvadrat i pravokutni trokut uz manju nesigurnost. </w:t>
            </w:r>
          </w:p>
          <w:p w14:paraId="75D40F2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7EF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Crta pravokutnik i kvadrat, a konstruira jednakostranični, raznostranični i jednakokračni trokut.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AE0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Crta i konstruira složenije oblike sastavljene od poznatih geometrijskih likova. </w:t>
            </w:r>
          </w:p>
        </w:tc>
      </w:tr>
    </w:tbl>
    <w:p w14:paraId="0E1BAD34" w14:textId="77777777" w:rsidR="00AA7B47" w:rsidRPr="003E7758" w:rsidRDefault="00AA7B47" w:rsidP="00AA7B47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AA7B47" w:rsidRPr="003E7758" w14:paraId="0F91AA5F" w14:textId="77777777" w:rsidTr="007D51CC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59D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758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694CF1CC" w14:textId="77777777" w:rsidTr="007D51CC">
        <w:trPr>
          <w:trHeight w:val="8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B38F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C.4.5. </w:t>
            </w:r>
          </w:p>
          <w:p w14:paraId="0D9265DF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Povezuje sve poznate geometrijske oblike.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C539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>Označava vrhove, stranice i kutove trokuta te trokut zapisuje simbolima (</w:t>
            </w:r>
            <w:r w:rsidRPr="003E7758">
              <w:rPr>
                <w:rFonts w:ascii="Arial Unicode MS" w:hAnsi="Arial Unicode MS"/>
                <w:color w:val="231F20"/>
                <w:u w:color="231F20"/>
              </w:rPr>
              <w:t>△</w:t>
            </w:r>
            <w:r w:rsidRPr="003E7758">
              <w:rPr>
                <w:i/>
                <w:iCs/>
                <w:color w:val="231F20"/>
                <w:u w:color="231F20"/>
              </w:rPr>
              <w:t>ABC</w:t>
            </w:r>
            <w:r w:rsidRPr="003E7758">
              <w:rPr>
                <w:color w:val="231F20"/>
                <w:u w:color="231F20"/>
              </w:rPr>
              <w:t xml:space="preserve">). Povezuje sve geometrijske pojmove u opisivanju geometrijskih objekata (vrhovi, strane, stranice, bridovi, kutovi). Korelacija s međupredmetnom temom Učiti kako učiti. </w:t>
            </w:r>
          </w:p>
        </w:tc>
      </w:tr>
      <w:tr w:rsidR="00AA7B47" w:rsidRPr="003E7758" w14:paraId="51FFBD32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13F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054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2B936A44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098B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064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3B3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BFB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6F9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3FDB5825" w14:textId="77777777" w:rsidTr="007D51CC">
        <w:trPr>
          <w:trHeight w:val="12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82F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>Povezivanje geometrijskih pojmova u opisivanju geometrijskih objekata (vrhovi, strane, stranice, bridovi, kutovi).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92B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Prepoznaje vrhove likova i tijela kao točke, stranice i bridove kao dužine, ravne plohe kao geometrijske likove.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930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Povezuje sve geometrijske pojmove u opisivanju geometrijskih objekata (vrhovi, plohe, stranice, bridovi, kutovi).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787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Opisuje kocku, kvadar, kvadrat i pravokutnik; povezuje vrhove lika i njihovim oznakama. </w:t>
            </w:r>
          </w:p>
          <w:p w14:paraId="772A29E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FB6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Povezuje i upotrebljava geometrijske oblike u stvaranju i analiziranju složenijih oblika. </w:t>
            </w:r>
          </w:p>
        </w:tc>
      </w:tr>
    </w:tbl>
    <w:p w14:paraId="5CD14B39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643FA3FE" w14:textId="77777777" w:rsidR="00AA7B47" w:rsidRPr="003E7758" w:rsidRDefault="00AA7B47" w:rsidP="00AA7B47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788342C1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Nastavno područje: Mjerenje</w:t>
      </w:r>
    </w:p>
    <w:p w14:paraId="5EA4CD23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AA7B47" w:rsidRPr="003E7758" w14:paraId="3E352918" w14:textId="77777777" w:rsidTr="007D51CC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AEA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141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25CD89C8" w14:textId="77777777" w:rsidTr="007D51CC">
        <w:trPr>
          <w:trHeight w:val="13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51CB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D.4.1. </w:t>
            </w:r>
          </w:p>
          <w:p w14:paraId="0E2C8495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Procjenjuje i mjeri volumen tekućine.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0592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Primjenjuje pojam volumena (obujma, zapremnine) tekućine. Upoznaje i uspoređuje različite posude za čuvanje tekućine. </w:t>
            </w:r>
            <w:r w:rsidRPr="003E7758">
              <w:rPr>
                <w:color w:val="231F20"/>
                <w:u w:color="231F20"/>
              </w:rPr>
              <w:br/>
              <w:t xml:space="preserve">Opisuje vezu između oblika i volumena tekućine. Procjenjuje i mjeri volumen tekućine prelijevanjem. Imenuje jedinice za mjerenje volumena tekućine (litra, decilitar). Računa s mjernim jedinicama za volumen tekućine. Preračunava mjerne jedinice. Korelacija s Hrvatskim jezikom. </w:t>
            </w:r>
          </w:p>
        </w:tc>
      </w:tr>
      <w:tr w:rsidR="00AA7B47" w:rsidRPr="003E7758" w14:paraId="2292F952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8C0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  <w:r w:rsidRPr="003E7758"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7E89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4D827CA2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737A0E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5EEE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7D0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EBC2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465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3094321F" w14:textId="77777777" w:rsidTr="007D51CC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2FB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Procjena i mjerenje volumena tekućine. </w:t>
            </w:r>
          </w:p>
          <w:p w14:paraId="2FD64EC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Računanje s mjernim jedinicama za volumen tekućine (litra, decilitar). </w:t>
            </w:r>
          </w:p>
          <w:p w14:paraId="4B99DC7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Preračunavanje mjernih jedinica.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BEB2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>Uspoređuje volumen tekućine u različitim posudama.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A8F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>Uspoređuje, procjenjuje i mjeri volumen tekućine različitim mjerama i u različitim posudama.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C52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Računa s mjernim jedinicama za volumen tekućine u različitim problemskim situacijama. </w:t>
            </w:r>
          </w:p>
          <w:p w14:paraId="602E3BB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7BD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Povezuje mjerne jedinice za volumen tekućine u različitim problemskim situacijama. </w:t>
            </w:r>
          </w:p>
          <w:p w14:paraId="155D1FA8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40538AAE" w14:textId="77777777" w:rsidR="00AA7B47" w:rsidRPr="003E7758" w:rsidRDefault="00AA7B47" w:rsidP="00AA7B47">
      <w:pPr>
        <w:rPr>
          <w:lang w:val="hr-HR"/>
        </w:rPr>
      </w:pPr>
      <w:r w:rsidRPr="003E7758">
        <w:rPr>
          <w:lang w:val="hr-HR"/>
        </w:rPr>
        <w:br w:type="page"/>
      </w:r>
    </w:p>
    <w:tbl>
      <w:tblPr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3135"/>
      </w:tblGrid>
      <w:tr w:rsidR="00AA7B47" w:rsidRPr="003E7758" w14:paraId="5152A6C9" w14:textId="77777777" w:rsidTr="007D51CC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109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94A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1E1FD3C3" w14:textId="77777777" w:rsidTr="007D51CC">
        <w:trPr>
          <w:trHeight w:val="14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5431C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D.4.2. </w:t>
            </w:r>
          </w:p>
          <w:p w14:paraId="127C7E10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Uspoređuje površine likova te ih mjeri jediničnim kvadratima. </w:t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ED13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U ravnini uspoređuje likove različitih površina prema veličini dijela ravnine koju zauzimaju te tako upoznaje pojam površine. Mjeri površinu likova ucrtanih u kvadratnoj mreži prebrojavanjem kvadrata. Ucrtava u kvadratnu mrežu likove zadane površine. Mjeri površine pravokutnih likova prekrivanjem površine jediničnim kvadratom. Poznaje standardne mjere za površinu (centimetar kvadratni, decimetar kvadratni, metar kvadratni). Mjeri pravokutne površine u neposrednoj okolini. Prošireni sadržaj: Preračunava mjerne jedinice. Korelacija s Hrvatskim jezikom. </w:t>
            </w:r>
          </w:p>
        </w:tc>
      </w:tr>
      <w:tr w:rsidR="00AA7B47" w:rsidRPr="003E7758" w14:paraId="7A782C01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9BD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  <w:r w:rsidRPr="003E7758">
              <w:rPr>
                <w:b/>
                <w:bCs/>
              </w:rPr>
              <w:tab/>
            </w:r>
          </w:p>
        </w:tc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0D5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2FB41643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3D1B4C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130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5E2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806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4D9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1C5B293F" w14:textId="77777777" w:rsidTr="007D51CC">
        <w:trPr>
          <w:trHeight w:val="1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C69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Mjerenje površine. </w:t>
            </w:r>
          </w:p>
          <w:p w14:paraId="26BDFFF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Kvadratna mreža. </w:t>
            </w:r>
          </w:p>
          <w:p w14:paraId="6211E13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Mjerne jedinice za površinu. </w:t>
            </w:r>
          </w:p>
          <w:p w14:paraId="62FA4BE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Prošireni sadržaj: Preračunavanje mjernih jedinica.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E07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Uspoređuje likove sličnih površina te procjenjuje površinu lika u kvadratnoj mreži prebrojavanjem jediničnih kvadrata. </w:t>
            </w:r>
          </w:p>
          <w:p w14:paraId="5BD8F40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45E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Uspoređuje i mjeri površine likova ucrtanih u kvadratnoj mreži. </w:t>
            </w:r>
          </w:p>
          <w:p w14:paraId="4A84597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97DC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Mjeri površinu pravokutnoga lika prekrivanjem jediničnim kvadratima te ucrtava likove zadane površine u kvadratnu mrežu.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263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Spretno mjeri površine likova jediničnim kvadratima i zapisuje ih standardnim jedinicama za mjerenje površine. </w:t>
            </w:r>
          </w:p>
          <w:p w14:paraId="0467C77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704A1EA4" w14:textId="77777777" w:rsidR="00AA7B47" w:rsidRPr="003E7758" w:rsidRDefault="00AA7B47" w:rsidP="00AA7B47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668661BA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4C6008FE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1B45CBBF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FA61F33" w14:textId="77777777" w:rsidR="00AA7B47" w:rsidRPr="003E7758" w:rsidRDefault="00AA7B47" w:rsidP="00AA7B47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 w:rsidRPr="003E7758">
        <w:rPr>
          <w:rFonts w:ascii="Calibri" w:hAnsi="Calibri"/>
          <w:b/>
          <w:bCs/>
          <w:sz w:val="28"/>
          <w:szCs w:val="28"/>
          <w:u w:color="000000"/>
          <w:lang w:val="hr-HR"/>
        </w:rPr>
        <w:br w:type="page"/>
      </w:r>
    </w:p>
    <w:p w14:paraId="0307C5F1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 w:rsidRPr="003E7758">
        <w:rPr>
          <w:b/>
          <w:bCs/>
          <w:sz w:val="28"/>
          <w:szCs w:val="28"/>
        </w:rPr>
        <w:t>Nastavno područje: Podatci, statistika i vjerojatnost</w:t>
      </w:r>
    </w:p>
    <w:p w14:paraId="5C415CEE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3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35"/>
        <w:gridCol w:w="2658"/>
        <w:gridCol w:w="2519"/>
        <w:gridCol w:w="2520"/>
        <w:gridCol w:w="3196"/>
      </w:tblGrid>
      <w:tr w:rsidR="00AA7B47" w:rsidRPr="003E7758" w14:paraId="7AFBC83E" w14:textId="77777777" w:rsidTr="00233EAC">
        <w:trPr>
          <w:trHeight w:val="21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010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0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A5D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7A12826A" w14:textId="77777777" w:rsidTr="00233EAC">
        <w:trPr>
          <w:trHeight w:val="125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EEC2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E.4.1. </w:t>
            </w:r>
          </w:p>
          <w:p w14:paraId="6AFD423E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Provodi jednostavna istraživanja i analizira dobivene podatke. </w:t>
            </w:r>
          </w:p>
        </w:tc>
        <w:tc>
          <w:tcPr>
            <w:tcW w:w="10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4674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Osmišljava i provodi jednostavna istraživanja u svojoj neposrednoj okolini. Prikuplja podatke, razvrstava ih i prikazuje neformalno i formalno. Čita podatke iz tablica i jednostavnih dijagrama. Korelacija s Prirodom i društvom i međupredmetnim temama Uporaba informacijsko-komunikacijske tehnologije, Učiti kako učiti, Poduzetništvo, Zdravlje, Održivi razvoj i Građanski odgoj i obrazovanje. </w:t>
            </w:r>
          </w:p>
        </w:tc>
      </w:tr>
      <w:tr w:rsidR="00AA7B47" w:rsidRPr="003E7758" w14:paraId="5DD7FA2F" w14:textId="77777777" w:rsidTr="00233EAC">
        <w:trPr>
          <w:trHeight w:val="219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182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0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EBD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2BFAFB11" w14:textId="77777777" w:rsidTr="00233EAC">
        <w:trPr>
          <w:trHeight w:val="219"/>
        </w:trPr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A5B291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482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EEF1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726A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FE5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534BD70F" w14:textId="77777777" w:rsidTr="00233EAC">
        <w:trPr>
          <w:trHeight w:val="996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7C2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Prikupljanje, razvrstavanje i prikazivanje podataka (tablice, dijagrami). </w:t>
            </w:r>
          </w:p>
          <w:p w14:paraId="4D6D371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2D5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Jednostavnim istraživanjima prikuplja i prikazuje odabrane podatke. </w:t>
            </w:r>
          </w:p>
          <w:p w14:paraId="2665415D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4476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Provodi jednostavno istraživanje u kojemu podatke razvrstava prema zadanome kriteriju.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14C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Provodi jednostavna istraživanja u kojima podatke prikazuje na različite načine.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A25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U jednostavnim istraživanjima analizira dobivene podatke. </w:t>
            </w:r>
          </w:p>
          <w:p w14:paraId="4FFA6043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  <w:tr w:rsidR="00AA7B47" w:rsidRPr="003E7758" w14:paraId="40F4F399" w14:textId="77777777" w:rsidTr="00233EAC">
        <w:trPr>
          <w:trHeight w:val="47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49CC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rPr>
                <w:b/>
                <w:bCs/>
              </w:rPr>
              <w:t>ODGOJNO-OBRAZOVNI ISHODI</w:t>
            </w:r>
          </w:p>
        </w:tc>
        <w:tc>
          <w:tcPr>
            <w:tcW w:w="10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C76F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</w:rPr>
              <w:t>RAZRADA ISHODA</w:t>
            </w:r>
          </w:p>
        </w:tc>
      </w:tr>
      <w:tr w:rsidR="00AA7B47" w:rsidRPr="003E7758" w14:paraId="691FAFCD" w14:textId="77777777" w:rsidTr="00233EAC">
        <w:trPr>
          <w:trHeight w:val="996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B3E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</w:pPr>
            <w:r w:rsidRPr="003E7758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hr-HR"/>
              </w:rPr>
              <w:t xml:space="preserve">MAT OŠ E.4.2. </w:t>
            </w:r>
          </w:p>
          <w:p w14:paraId="68803803" w14:textId="77777777" w:rsidR="00AA7B47" w:rsidRPr="003E7758" w:rsidRDefault="00AA7B47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lang w:val="hr-HR"/>
              </w:rPr>
            </w:pPr>
            <w:r w:rsidRPr="003E7758">
              <w:rPr>
                <w:rFonts w:ascii="Calibri" w:hAnsi="Calibri"/>
                <w:color w:val="231F20"/>
                <w:sz w:val="22"/>
                <w:szCs w:val="22"/>
                <w:u w:color="231F20"/>
                <w:lang w:val="hr-HR"/>
              </w:rPr>
              <w:t xml:space="preserve">Opisuje vjerojatnost događaja. </w:t>
            </w:r>
          </w:p>
        </w:tc>
        <w:tc>
          <w:tcPr>
            <w:tcW w:w="10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B7AA" w14:textId="77777777" w:rsidR="00AA7B47" w:rsidRPr="003E7758" w:rsidRDefault="00AA7B47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3E7758">
              <w:rPr>
                <w:color w:val="231F20"/>
                <w:u w:color="231F20"/>
              </w:rPr>
              <w:t xml:space="preserve">U razgovoru iskazuje mogućnosti. Uspoređuje ishode riječima vjerojatniji, manje vjerojatan, najvjerojatniji. Korelacija s Hrvatskim jezikom, Prirodom i društvom i međupredmetnim temama Osobni i socijalni razvoj, Učiti kako učiti, Poduzetništvo, Zdravlje, Održivi razvoj i Građanski odgoj i obrazovanje. </w:t>
            </w:r>
          </w:p>
        </w:tc>
      </w:tr>
      <w:tr w:rsidR="00AA7B47" w:rsidRPr="003E7758" w14:paraId="65CA0966" w14:textId="77777777" w:rsidTr="00233EAC">
        <w:trPr>
          <w:trHeight w:val="219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2A67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3E7758">
              <w:rPr>
                <w:b/>
                <w:bCs/>
              </w:rPr>
              <w:t>SADRŽAJ</w:t>
            </w:r>
          </w:p>
        </w:tc>
        <w:tc>
          <w:tcPr>
            <w:tcW w:w="10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B6F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3E7758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AA7B47" w:rsidRPr="003E7758" w14:paraId="6498F318" w14:textId="77777777" w:rsidTr="00233EAC">
        <w:trPr>
          <w:trHeight w:val="219"/>
        </w:trPr>
        <w:tc>
          <w:tcPr>
            <w:tcW w:w="3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D783C5" w14:textId="77777777" w:rsidR="00AA7B47" w:rsidRPr="003E7758" w:rsidRDefault="00AA7B47" w:rsidP="007D51CC">
            <w:pPr>
              <w:rPr>
                <w:lang w:val="hr-HR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DDC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ZADOVOLJAVAJUĆA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100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DOBRA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0B694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VRLO DOBRA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18C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3E7758">
              <w:rPr>
                <w:b/>
                <w:bCs/>
              </w:rPr>
              <w:t>IZNIMNA</w:t>
            </w:r>
          </w:p>
        </w:tc>
      </w:tr>
      <w:tr w:rsidR="00AA7B47" w:rsidRPr="003E7758" w14:paraId="0321645D" w14:textId="77777777" w:rsidTr="00233EAC">
        <w:trPr>
          <w:trHeight w:val="73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C74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3E7758">
              <w:t xml:space="preserve">Opisivanje vjerojatnosti događaja. </w:t>
            </w:r>
          </w:p>
          <w:p w14:paraId="17937CF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832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Razlikuje moguće i nemoguće događaje. </w:t>
            </w:r>
          </w:p>
          <w:p w14:paraId="3D0CE88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49F9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Navodi događaje koji su sigurni, mogući i nemogući.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9645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Određuje i objašnjava koji je ishod vjerojatniji. </w:t>
            </w:r>
          </w:p>
          <w:p w14:paraId="152BB37B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2410" w14:textId="77777777" w:rsidR="00AA7B47" w:rsidRPr="003E7758" w:rsidRDefault="00AA7B47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 w:rsidRPr="003E7758">
              <w:t xml:space="preserve">Opisuje vjerojatnosti ishoda u različitim okolnostima. </w:t>
            </w:r>
          </w:p>
        </w:tc>
      </w:tr>
    </w:tbl>
    <w:p w14:paraId="33140280" w14:textId="77777777" w:rsidR="00AA7B47" w:rsidRPr="003E7758" w:rsidRDefault="00AA7B47" w:rsidP="00AA7B4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177D1DC8" w14:textId="77777777" w:rsidR="003E1342" w:rsidRDefault="003E1342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630CEC7F" w14:textId="77777777" w:rsidR="003E00E3" w:rsidRDefault="003E00E3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4B71C105" w14:textId="77777777" w:rsidR="003E00E3" w:rsidRDefault="003E00E3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4F457452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PRIRODA I DRUŠTVO – 4. RAZRED OSNOVNE Š</w:t>
      </w:r>
      <w:r>
        <w:rPr>
          <w:b/>
          <w:bCs/>
          <w:sz w:val="28"/>
          <w:szCs w:val="28"/>
          <w:lang w:val="de-DE"/>
        </w:rPr>
        <w:t>KOLE</w:t>
      </w:r>
    </w:p>
    <w:p w14:paraId="368C56B1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VREDNOVANJE USVOJENOSTI ODGOJNO-OBRAZOVNIH ISHODA</w:t>
      </w:r>
    </w:p>
    <w:p w14:paraId="40E6832A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sz w:val="28"/>
          <w:szCs w:val="28"/>
        </w:rPr>
      </w:pPr>
    </w:p>
    <w:p w14:paraId="6642CB4E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Koncept: Organiziranost svijeta oko nas</w:t>
      </w:r>
    </w:p>
    <w:p w14:paraId="2B7E6281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5610B0" w14:paraId="1FA8B604" w14:textId="77777777" w:rsidTr="007D51CC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A94F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094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4A1DC056" w14:textId="77777777" w:rsidTr="007D51CC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8229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>PID OŠ A.4.1.</w:t>
            </w:r>
          </w:p>
          <w:p w14:paraId="1F9D160B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color w:val="231F20"/>
                <w:u w:color="231F20"/>
              </w:rPr>
              <w:t xml:space="preserve">Učenik zaključuje o organiziranosti ljudskoga tijela i životnih zajednica.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71D8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Istražuje organiziranost biljaka i životinja na primjeru životne zajednice. </w:t>
            </w:r>
          </w:p>
          <w:p w14:paraId="4A13611B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Razlikuje životne uvjete u životnoj zajednici i povezuje ih s njezinom organiziranošću. </w:t>
            </w:r>
          </w:p>
          <w:p w14:paraId="64812964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Istražuje ljudsko tijelo kao cjelinu i dovodi u vezu zajedničku ulogu pojedinih dijelova tijela (organi i organski sustavi). </w:t>
            </w:r>
          </w:p>
        </w:tc>
      </w:tr>
      <w:tr w:rsidR="005610B0" w14:paraId="2EFE1995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895E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CB18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2444DDC9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283601" w14:textId="77777777" w:rsidR="005610B0" w:rsidRDefault="005610B0" w:rsidP="007D51CC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AC23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AA8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175D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385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4691A214" w14:textId="77777777" w:rsidTr="007D51CC">
        <w:trPr>
          <w:trHeight w:val="46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37BF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>Objašnjava povezanost staništa i biljnoga i životinjskoga svijeta te organiziranost životnih zajednica s obzirom na životne uvjete koji u njima vladaju.</w:t>
            </w:r>
            <w:r>
              <w:br/>
              <w:t>Na prikazu ljudskoga tijela (crtež, model, aplikacija i sl.) objašnjava međusobnu povezanost svih sustava organa.</w:t>
            </w:r>
            <w:r>
              <w:br/>
              <w:t>Razumije da je svaki organ važan za djelovanje cijeloga organizma te da je ljudsko tijelo cjelina o kojoj se trebamo brinuti.</w:t>
            </w:r>
            <w:r>
              <w:br/>
              <w:t>Vitalni organi skriveni su u unutrašnjosti tijela kako se ne bi mogli lako oštetiti (mozak je skriven u lubanji, srce i pluća u prsnome košu, iza rebara...).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580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organiziranost ljudskoga tijela i životnih zajednica. </w:t>
            </w:r>
          </w:p>
          <w:p w14:paraId="5E4ED75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250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Objašnjava organiziranost ljudskoga tijela i životnih zajednica. </w:t>
            </w:r>
          </w:p>
          <w:p w14:paraId="20FE40A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2375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Analizira organiziranost ljudskoga tijela i životnih zajednica. </w:t>
            </w:r>
          </w:p>
          <w:p w14:paraId="1AD12DF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931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Zaključuje o organiziranosti ljudskoga tijela i životnih zajednica. </w:t>
            </w:r>
          </w:p>
          <w:p w14:paraId="5A032AE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5610B0" w14:paraId="30D86C51" w14:textId="77777777" w:rsidTr="007D51CC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C204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t xml:space="preserve">NAPOMENA: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EABF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Učenik imenuje dijelove ljudskog organizma (organe, sustavi organa), služi se pojmovima, ali nije potrebna reprodukcija definicija niti njihovo provjeravanje. </w:t>
            </w:r>
          </w:p>
        </w:tc>
      </w:tr>
    </w:tbl>
    <w:p w14:paraId="79C02B7A" w14:textId="77777777" w:rsidR="005610B0" w:rsidRDefault="005610B0" w:rsidP="005610B0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5610B0" w14:paraId="67E3945C" w14:textId="77777777" w:rsidTr="007D51CC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CF2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9B89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0E517725" w14:textId="77777777" w:rsidTr="007D51CC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731A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Calibri"/>
                <w:b/>
                <w:bCs/>
                <w:color w:val="231F20"/>
                <w:u w:color="231F20"/>
              </w:rPr>
            </w:pPr>
            <w:r>
              <w:rPr>
                <w:b/>
                <w:bCs/>
                <w:color w:val="231F20"/>
                <w:u w:color="231F20"/>
              </w:rPr>
              <w:t xml:space="preserve">PID OŠ A.4.2. </w:t>
            </w:r>
          </w:p>
          <w:p w14:paraId="6BAF7293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color w:val="231F20"/>
                <w:u w:color="231F20"/>
              </w:rPr>
              <w:t xml:space="preserve">Učenik obrazlaže i prikazuje vremenski slijed događaja te organizira svoje vrijeme.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7234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Objašnjava važnost organizacije vremena na vlastitim primjerima. </w:t>
            </w:r>
          </w:p>
          <w:p w14:paraId="4BE91805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color w:val="231F20"/>
                <w:u w:color="231F20"/>
              </w:rPr>
              <w:t xml:space="preserve">Oblikuje i organizira svoje vrijeme, planira svoje slobodno vrijeme (predviđa potrebno vrijeme za pisanje domaće zadaće i vrijeme za igru). </w:t>
            </w:r>
          </w:p>
          <w:p w14:paraId="484B5D92" w14:textId="77777777" w:rsidR="005610B0" w:rsidRDefault="005610B0" w:rsidP="007D51CC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  <w:tr w:rsidR="005610B0" w14:paraId="5A925486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766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E41F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6EAE88B7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17BA9" w14:textId="77777777" w:rsidR="005610B0" w:rsidRDefault="005610B0" w:rsidP="007D51CC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DA36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1EF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98EF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F34D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16075E07" w14:textId="77777777" w:rsidTr="007D51CC">
        <w:trPr>
          <w:trHeight w:val="2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DA1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Učitelj potiče učenika na svrsishodno planiranje i korištenje slobodnoga vremena te na samovrednovanje svoga planiranja i mijenjanja ako se pokaže neučinkovitim. </w:t>
            </w:r>
          </w:p>
          <w:p w14:paraId="331E060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Odabire tehnike organizacije svoga vremena: vremensku crtu, raspored obveza, kalendar, podsjetnik i sl.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654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i navodi vremenski slijed događaja i uz pomoć procjenjuje vrijeme potrebno za vlastite aktivnosti. </w:t>
            </w:r>
          </w:p>
          <w:p w14:paraId="2C0F1382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3D5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vremenski slijed događaja i planira svoje vrijeme i aktivnosti. </w:t>
            </w:r>
          </w:p>
          <w:p w14:paraId="287A07A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4B5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i prikazuje vremenski slijed događaja te procjenjuje i planira svoje vrijeme i aktivnosti. </w:t>
            </w:r>
          </w:p>
          <w:p w14:paraId="2A4C0361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7CED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Prikazuje vremenski slijed događaja uočavajući njihovu uzročno-posljedičnu povezanost, organizira svoje vrijeme i vrednuje svoje planiranje. </w:t>
            </w:r>
          </w:p>
        </w:tc>
      </w:tr>
    </w:tbl>
    <w:p w14:paraId="33AEE26C" w14:textId="77777777" w:rsidR="005610B0" w:rsidRDefault="005610B0" w:rsidP="005610B0">
      <w:r>
        <w:br w:type="page"/>
      </w:r>
    </w:p>
    <w:tbl>
      <w:tblPr>
        <w:tblW w:w="136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727"/>
        <w:gridCol w:w="2585"/>
        <w:gridCol w:w="2586"/>
        <w:gridCol w:w="2588"/>
      </w:tblGrid>
      <w:tr w:rsidR="005610B0" w14:paraId="301B97F7" w14:textId="77777777" w:rsidTr="007D51CC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25B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FD0D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026F8F47" w14:textId="77777777" w:rsidTr="007D51CC">
        <w:trPr>
          <w:trHeight w:val="10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BA1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A.4.3. </w:t>
            </w:r>
          </w:p>
          <w:p w14:paraId="306C0820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Učenik objašnjava organiziranost Republike Hrvatske i njezina nacionalna obilježja. 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875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organiziranost Republike Hrvatske (predsjednik Republike Hrvatske, Vlada Republike Hrvatske, Hrvatski sabor) i istražuje njezine nacionalne simbole. </w:t>
            </w:r>
          </w:p>
          <w:p w14:paraId="4CD42A8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Čita geografsku kartu Republike Hrvatske s pomoću tumača znakova, pokazuje na njemu reljef ne oblike, mjesta, državne granice, navodi susjedne zemlje i sl. </w:t>
            </w:r>
          </w:p>
        </w:tc>
      </w:tr>
      <w:tr w:rsidR="005610B0" w14:paraId="0862F8D7" w14:textId="77777777" w:rsidTr="007D51CC">
        <w:trPr>
          <w:trHeight w:val="2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464D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</w:rPr>
              <w:t>SADRŽAJ</w:t>
            </w:r>
            <w:r>
              <w:rPr>
                <w:b/>
                <w:bCs/>
              </w:rPr>
              <w:tab/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B198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71D69CD7" w14:textId="77777777" w:rsidTr="007D51CC">
        <w:trPr>
          <w:trHeight w:val="2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1187C" w14:textId="77777777" w:rsidR="005610B0" w:rsidRDefault="005610B0" w:rsidP="007D51CC"/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38B8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C55C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91E1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E64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7BC6E716" w14:textId="77777777" w:rsidTr="007D51CC">
        <w:trPr>
          <w:trHeight w:val="17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DCE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u w:color="000000"/>
              </w:rPr>
              <w:t>Na</w:t>
            </w:r>
            <w:proofErr w:type="gram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geografskoj karti Republike Hrvatske pokazuje državne granice te imenuje države s kojima Republika Hrvatska graniči (Slovenija, Mađarska, Srbija, Bosna i Hercegovina, Crna Gora).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5E92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organiziranost Republike Hrvatske i njezina nacionalna obilježja. </w:t>
            </w:r>
          </w:p>
          <w:p w14:paraId="6EAF2EB9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6512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opisuje organiziranost Republike Hrvatske i njezina nacionalna obilježja. </w:t>
            </w:r>
          </w:p>
          <w:p w14:paraId="115232B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564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organiziranost Republike Hrvatske i njezina nacionalna obilježja. </w:t>
            </w:r>
          </w:p>
          <w:p w14:paraId="2C079E90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B9B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Objašnjava organiziranost Republike Hrvatske i njezina nacionalna obilježja. </w:t>
            </w:r>
          </w:p>
          <w:p w14:paraId="2292FB7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5610B0" w14:paraId="48C19F02" w14:textId="77777777" w:rsidTr="007D51CC">
        <w:trPr>
          <w:trHeight w:val="7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40CA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3A5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Učenik u neposrednome okružju ili čitajući geografsku kartu prepoznaje i razlikuje reljefne oblike: nizine, uzvisine, vode, otok, poluotok, obalu i dr. te pokazuje ih na karti. Nije potrebna reprodukcija i provjeravanje definicije pojma reljef. </w:t>
            </w:r>
          </w:p>
        </w:tc>
      </w:tr>
    </w:tbl>
    <w:p w14:paraId="46FDE36C" w14:textId="77777777" w:rsidR="005610B0" w:rsidRDefault="005610B0" w:rsidP="005610B0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p w14:paraId="150A7BF5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4E4211B0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7AD62CE" w14:textId="77777777" w:rsidR="005610B0" w:rsidRDefault="005610B0" w:rsidP="005610B0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hr-HR" w:eastAsia="hr-HR"/>
        </w:rPr>
      </w:pPr>
      <w:r>
        <w:rPr>
          <w:rFonts w:ascii="Calibri" w:eastAsia="Calibri" w:hAnsi="Calibri" w:cs="Calibri"/>
          <w:u w:color="000000"/>
        </w:rPr>
        <w:br w:type="page"/>
      </w:r>
    </w:p>
    <w:p w14:paraId="31B458D2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Koncept: Promjene i odnosi</w:t>
      </w:r>
    </w:p>
    <w:p w14:paraId="6EC03DEA" w14:textId="77777777" w:rsidR="005610B0" w:rsidRPr="000B32BE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</w:p>
    <w:tbl>
      <w:tblPr>
        <w:tblW w:w="135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32"/>
        <w:gridCol w:w="2567"/>
        <w:gridCol w:w="2567"/>
        <w:gridCol w:w="2567"/>
        <w:gridCol w:w="2569"/>
      </w:tblGrid>
      <w:tr w:rsidR="005610B0" w14:paraId="45774510" w14:textId="77777777" w:rsidTr="007F4C1B">
        <w:trPr>
          <w:trHeight w:val="2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1ABD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ODGOJNO-OBRAZOVNI ISHODI</w:t>
            </w:r>
          </w:p>
        </w:tc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B1AD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RAZRADA ISHODA</w:t>
            </w:r>
          </w:p>
        </w:tc>
      </w:tr>
      <w:tr w:rsidR="005610B0" w14:paraId="241A39F6" w14:textId="77777777" w:rsidTr="007F4C1B">
        <w:trPr>
          <w:trHeight w:val="126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6389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0"/>
                <w:szCs w:val="22"/>
                <w:u w:color="231F20"/>
              </w:rPr>
              <w:t xml:space="preserve">PID OŠ B.4.1. </w:t>
            </w:r>
          </w:p>
          <w:p w14:paraId="497447C0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Učenik vrednuje važnost odgovornoga odnosa prema sebi, drugima i prirodi. </w:t>
            </w:r>
          </w:p>
        </w:tc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6772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color w:val="231F20"/>
                <w:sz w:val="20"/>
                <w:szCs w:val="22"/>
                <w:u w:color="231F20"/>
              </w:rPr>
              <w:t xml:space="preserve">Opisuje svoj rast i razvoj i uočava promjene na sebi. Odgovorno se ponaša prema sebi, drugima, svome zdravlju i zdravlju drugih. Zna komu se i kako obratiti ako je zabrinut zbog neprimjerenih sadržaja ili ponašanja u digitalnome okružju. Objašnjava primjereno postupanje prema javnoj i privatnoj imovini. Odgovorno se ponaša prema biljkama i životinjama u okolišu. Opisuje važnost odgovornoga odnosa prema prirodi radi zaštite živoga svijeta. Procjenjuje utjecaj čovjeka na biljke i životinje te njegovu ulogu u očuvanju ugroženih i zaštićenih vrsta. </w:t>
            </w:r>
          </w:p>
        </w:tc>
      </w:tr>
      <w:tr w:rsidR="005610B0" w14:paraId="034BBF7B" w14:textId="77777777" w:rsidTr="007F4C1B">
        <w:trPr>
          <w:trHeight w:val="210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5907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  <w:rPr>
                <w:sz w:val="20"/>
              </w:rPr>
            </w:pPr>
            <w:r w:rsidRPr="000B32BE">
              <w:rPr>
                <w:b/>
                <w:bCs/>
                <w:sz w:val="20"/>
              </w:rPr>
              <w:t>SADRŽAJ</w:t>
            </w:r>
          </w:p>
        </w:tc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2009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color w:val="231F20"/>
                <w:sz w:val="20"/>
                <w:u w:color="231F20"/>
              </w:rPr>
              <w:t>RAZINE USVOJENOSTI (OSTVARENOSTI) ODGOJNO-OBRAZOVNIH ISHODA</w:t>
            </w:r>
          </w:p>
        </w:tc>
      </w:tr>
      <w:tr w:rsidR="005610B0" w14:paraId="51F42EF9" w14:textId="77777777" w:rsidTr="007F4C1B">
        <w:trPr>
          <w:trHeight w:val="210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8CBB" w14:textId="77777777" w:rsidR="005610B0" w:rsidRPr="000B32BE" w:rsidRDefault="005610B0" w:rsidP="007D51CC">
            <w:pPr>
              <w:rPr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9A82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</w:rPr>
              <w:t>ZADOVOLJAVAJUĆA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3D05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DOBRA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9E35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  <w:lang w:val="es-ES_tradnl"/>
              </w:rPr>
              <w:t>VRLO DOBRA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079F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0"/>
              </w:rPr>
            </w:pPr>
            <w:r w:rsidRPr="000B32BE">
              <w:rPr>
                <w:b/>
                <w:bCs/>
                <w:sz w:val="20"/>
                <w:lang w:val="de-DE"/>
              </w:rPr>
              <w:t>IZNIMNA</w:t>
            </w:r>
          </w:p>
        </w:tc>
      </w:tr>
      <w:tr w:rsidR="005610B0" w14:paraId="3797CEC5" w14:textId="77777777" w:rsidTr="007F4C1B">
        <w:trPr>
          <w:trHeight w:val="55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DE46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Uočava osobni rast i razvoj, promjene u pubertetu (u suradnji s liječnikom školske medicine). Uočava važnost brige za ljudsko zdravlje, prevencije nasilja, okružja za očuvanje tjelesnoga, ali i mentalnoga zdravlja (podrška obitelji, podrška osobama s invaliditetom, međugeneracijska pomoć, pomoć prijatelja), čuvanja od ozljeda...; </w:t>
            </w:r>
          </w:p>
          <w:p w14:paraId="5EEDF8C5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Razlikuje učestale bolesti učenika (npr. akutne </w:t>
            </w:r>
            <w:proofErr w:type="gramStart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bolesti,zarazne</w:t>
            </w:r>
            <w:proofErr w:type="gramEnd"/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 bolesti, nametnike kao uzročnike bolesti) i osnovne mjere zaštite. Objašnjava pozitivan i negativan utjecaj zvuka (npr. uspavanka, buka) i svjetlosti (npr. Sunce, laser, zaslon) na zdravlje. </w:t>
            </w:r>
          </w:p>
          <w:p w14:paraId="6A6D997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Opisuje ugrožavajuće situacije i ponašanja koja ne treba trpjeti. Prepoznaje različite oblike zlostavljanja i svjesno i aktivno sudjeluje u njihovu sprečavanju (tjelesno, psihičko, vršnjačko, elektroničko, govor mržnje i sl.).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879D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načine odgovornoga i predviđa posljedice neodgovornoga odnosa prema sebi, drugima i prirodi. </w:t>
            </w:r>
          </w:p>
          <w:p w14:paraId="54AD49C8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5CE5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Predlaže načine odgovornoga i predviđa posljedice neodgovornoga odnosa prema sebi, drugima i prirodi. </w:t>
            </w:r>
          </w:p>
          <w:p w14:paraId="379C6B7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CAB8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Obrazlaže načine odgovornoga i predviđa posljedice neodgovornoga odnosa prema sebi, drugima i prirodi. </w:t>
            </w:r>
          </w:p>
          <w:p w14:paraId="2C71B7AE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68F4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Vrednuje važnost i načine odgovornoga te predviđa posljedice neodgovornoga odnosa prema sebi, drugima i prirodi. </w:t>
            </w:r>
          </w:p>
          <w:p w14:paraId="21E70AD8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</w:tr>
      <w:tr w:rsidR="005610B0" w14:paraId="35E6F7EB" w14:textId="77777777" w:rsidTr="007F4C1B">
        <w:trPr>
          <w:trHeight w:val="120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2E49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NAPOMENA:</w:t>
            </w:r>
          </w:p>
        </w:tc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94BE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Nije potrebno definirati vrste nasilja, već samo prepoznati moguće ugrožavajuće situacije i znati postupiti u rizičnim situacijama. Pokazuje odgovoran odnos prema prirodi: ponovno upotrebljava, razvrstava otpad, prepoznaje važnost vode, zraka i tla, brine se o biljkama i životinjama. Napomena: O pubertetu se razgovara na način da učenik razumije da se rastom i razvojem mijenja tijelo, ali i ponašanje. Više o promjenama i osobnoj čistoći tijela ostvaruje se u suradnji s timom školske medicine. </w:t>
            </w:r>
          </w:p>
        </w:tc>
      </w:tr>
    </w:tbl>
    <w:p w14:paraId="78C1C35E" w14:textId="77777777" w:rsidR="005610B0" w:rsidRDefault="005610B0" w:rsidP="005610B0">
      <w:r>
        <w:br w:type="page"/>
      </w:r>
    </w:p>
    <w:tbl>
      <w:tblPr>
        <w:tblW w:w="13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50"/>
        <w:gridCol w:w="2660"/>
        <w:gridCol w:w="2660"/>
        <w:gridCol w:w="2660"/>
        <w:gridCol w:w="2664"/>
      </w:tblGrid>
      <w:tr w:rsidR="005610B0" w14:paraId="6CD570BA" w14:textId="77777777" w:rsidTr="007F4C1B">
        <w:trPr>
          <w:trHeight w:val="22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D48D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F22C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2BBDF844" w14:textId="77777777" w:rsidTr="007F4C1B">
        <w:trPr>
          <w:trHeight w:val="178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7B3E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B.4.2. </w:t>
            </w:r>
          </w:p>
          <w:p w14:paraId="1E4ED41D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Učenik analizira i povezuje životne uvjete i raznolikost živih bića na različitim staništima te opisuje cikluse u prirodi. </w:t>
            </w:r>
          </w:p>
        </w:tc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C272A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Istražuje životne uvjete (zrak, tlo, voda, svjetlost, toplina). </w:t>
            </w:r>
          </w:p>
          <w:p w14:paraId="25E74CCD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na primjerima utjecaj životnih uvjeta na organizme. </w:t>
            </w:r>
          </w:p>
          <w:p w14:paraId="357A267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životne cikluse u prirodi (na primjeru biljke cvjetnjače) i kruženje vode u prirodi. </w:t>
            </w:r>
          </w:p>
          <w:p w14:paraId="2A21B251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životnu zajednicu (organizme koji žive na istome staništu) na primjeru iz neposrednoga okoliša i uspoređuje sa zajednicom iz drugoga područja. </w:t>
            </w:r>
          </w:p>
          <w:p w14:paraId="69C28B2A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Povezuje različitost vremenskih uvjeta s raznolikošću biljnoga i životinjskoga svijeta. </w:t>
            </w:r>
          </w:p>
          <w:p w14:paraId="6761BDDF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proofErr w:type="gramStart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Na</w:t>
            </w:r>
            <w:proofErr w:type="gramEnd"/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 primjerima opisuje prilagodbe biljaka i životinja na različite uvjete života. </w:t>
            </w:r>
          </w:p>
        </w:tc>
      </w:tr>
      <w:tr w:rsidR="005610B0" w14:paraId="1FD2BD0B" w14:textId="77777777" w:rsidTr="007F4C1B">
        <w:trPr>
          <w:trHeight w:val="221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23E4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BDD6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3C49D184" w14:textId="77777777" w:rsidTr="007F4C1B">
        <w:trPr>
          <w:trHeight w:val="221"/>
        </w:trPr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2409" w14:textId="77777777" w:rsidR="005610B0" w:rsidRDefault="005610B0" w:rsidP="007D51CC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73B1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220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EA8C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BB93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02B8F693" w14:textId="77777777" w:rsidTr="007F4C1B">
        <w:trPr>
          <w:trHeight w:val="544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89F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u w:color="000000"/>
              </w:rPr>
              <w:t>Na</w:t>
            </w:r>
            <w:proofErr w:type="gramEnd"/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 primjeru uzgoja jedne biljke, npr. pšenice ili graha učenik istražuje na koji način različiti životni uvjeti djeluju na njezin razvoj (višak ili manjak vode, topline i sl.). </w:t>
            </w:r>
          </w:p>
          <w:p w14:paraId="1175DBB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Zamišlja svijet bez jednoga životnog uvjeta. </w:t>
            </w:r>
          </w:p>
          <w:p w14:paraId="717A1068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Učenik će uočiti kako su biljke oblikom i bojom prilagođene oprašivanju (npr. rese za oprašivanje vjetrom, cvjetovi različitih boja i mirisa za oprašivanje kukcima). </w:t>
            </w:r>
          </w:p>
          <w:p w14:paraId="72D4505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Objašnjava </w:t>
            </w:r>
          </w:p>
          <w:p w14:paraId="561A8BBE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hranidbene odnose unutar životne zajednice. </w:t>
            </w:r>
          </w:p>
          <w:p w14:paraId="536FE12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Uspoređuje različite životne zajednice koje može istražiti i organizme koji su s njima povezane.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429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životne uvjete i uz pomoć opisuje njihov utjecaj na životne zajednice u zavičaju te opisuje cikluse u prirodi. </w:t>
            </w:r>
          </w:p>
          <w:p w14:paraId="2B8FDE1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E648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životne uvjete i njihov utjecaj na životne zajednice u zavičaju, povezuje raznolikost životnih zajednica s vremenskim i drugim životnim uvjetima, prikazuje i opisuje cikluse u prirodi. </w:t>
            </w:r>
          </w:p>
          <w:p w14:paraId="665A2E6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DB85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Objašnjava utjecaj životnih uvjeta na životne zajednice u zavičaju, uspoređuje raznolikost životnih zajednica, vremenskih i drugih životnih uvjeta na različitim staništima, prikazuje i opisuje cikluse u prirodi. </w:t>
            </w:r>
          </w:p>
          <w:p w14:paraId="649C365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63D9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Analizira utjecaj životnih uvjeta na životne zajednice u zavičaju i povezuje različitost vremenskih i drugih životnih uvjeta na različitim staništima te prikazuje i opisuje cikluse u prirodi. </w:t>
            </w:r>
          </w:p>
          <w:p w14:paraId="634C572B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0CD812BD" w14:textId="77777777" w:rsidR="005610B0" w:rsidRDefault="005610B0" w:rsidP="005610B0">
      <w:r>
        <w:br w:type="page"/>
      </w:r>
    </w:p>
    <w:tbl>
      <w:tblPr>
        <w:tblW w:w="136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72"/>
        <w:gridCol w:w="2599"/>
        <w:gridCol w:w="2599"/>
        <w:gridCol w:w="2599"/>
        <w:gridCol w:w="2600"/>
      </w:tblGrid>
      <w:tr w:rsidR="005610B0" w14:paraId="6C48EBA7" w14:textId="77777777" w:rsidTr="007F4C1B">
        <w:trPr>
          <w:trHeight w:val="209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8C04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0B32BE"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5E7F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0B32BE"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3DC124E4" w14:textId="77777777" w:rsidTr="007F4C1B">
        <w:trPr>
          <w:trHeight w:val="1784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4461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B.4.3. </w:t>
            </w:r>
          </w:p>
          <w:p w14:paraId="479D077E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 se snalazi u promjenama i odnosima u vremenu te pripovijeda povijesnu prič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  <w:lang w:val="pt-PT"/>
              </w:rPr>
              <w:t>u o pros</w:t>
            </w: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̌lim događajima i o značajnim osobama iz zavičaja i/ili Republike Hrvatske. </w:t>
            </w:r>
          </w:p>
        </w:tc>
        <w:tc>
          <w:tcPr>
            <w:tcW w:w="10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46D6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Prikuplja informacije i istražuje o odnosima prirodnih i društvenih pojava. Istražuje o značajnim osobama i događajima u domovini, povezuje ih s kulturno-povijesnim spomenicima, smješta u vremenske okvire te pokazuje na vremenskoj crti ili lenti vremena (vrijeme doseljenja Hrvata, najznačajniji vladari - Tomislav, Krešimir, Zvonimir, Bašćanska ploča, početak Domovinskoga rata, osamostaljenje Republike Hrvatske, ulazak Republike Hrvatske u Europsku uniju). </w:t>
            </w:r>
          </w:p>
          <w:p w14:paraId="0CEB6653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Objašnjava utjecaj istraženih događaja, osoba i promjena na sadašnji život čovjeka. Uspoređuje, na istraženim primjerima, odnose i promjene u prošlosti, sadašnjosti u zavičaju i/ili Republici Hrvatskoj i predviđa moguće odnose i promjene u budućnosti. </w:t>
            </w:r>
          </w:p>
        </w:tc>
      </w:tr>
      <w:tr w:rsidR="005610B0" w14:paraId="3CBEB946" w14:textId="77777777" w:rsidTr="007F4C1B">
        <w:trPr>
          <w:trHeight w:val="209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1525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0B32BE">
              <w:rPr>
                <w:b/>
                <w:bCs/>
              </w:rPr>
              <w:t>SADRŽAJ</w:t>
            </w:r>
          </w:p>
        </w:tc>
        <w:tc>
          <w:tcPr>
            <w:tcW w:w="10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0FDF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 w:rsidRPr="000B32BE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5CE6C95C" w14:textId="77777777" w:rsidTr="007F4C1B">
        <w:trPr>
          <w:trHeight w:val="209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9568" w14:textId="77777777" w:rsidR="005610B0" w:rsidRPr="000B32BE" w:rsidRDefault="005610B0" w:rsidP="007D51CC">
            <w:pPr>
              <w:rPr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B4F5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</w:rPr>
              <w:t>ZADOVOLJAVAJUĆA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16B7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DOBRA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19C3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18EB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IZNIMNA</w:t>
            </w:r>
          </w:p>
        </w:tc>
      </w:tr>
      <w:tr w:rsidR="005610B0" w14:paraId="68C0C5FF" w14:textId="77777777" w:rsidTr="007F4C1B">
        <w:trPr>
          <w:trHeight w:val="514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AE08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Učenik prikuplja iz različitih izvora podatke o značajnim povijesnim osobama i događajima (odlazi u knjižnicu, muzej, obilazi mjesto i istražuje, istražuje podatke o osobama npr. na novčanicama, podrijetlo imena učenika, ulica, škole i sl.). </w:t>
            </w:r>
          </w:p>
          <w:p w14:paraId="336C3A0E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Bitno je razumjeti da je hrvatska prošlost duga i bogata povijesnim događajima, da su ju obilježile mnoge značajne osobe po kojima su neki dobili ime, po kojima su imenovane pojedine ulice i trgovi, škole te da su imali važan utjecaj i na naš život. </w:t>
            </w:r>
          </w:p>
          <w:p w14:paraId="59FBFA0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Bitno je krenuti od povijesnih sadržaja zavičaja i nadograditi ih povijesnim sadržajima koji su značajni u hrvatskoj povijesti. Treba povezati i na crti ili lenti vremena prikazati i značajne osobe koje se spominju u književnosti, znanosti ili drugim predmetima (npr. Ivana Brlić-Mažuranić, Nikola Tesla, Faust Vrančić i dr.).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FC86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Koristeći se različitim izvorima informacija, opisuje promjene i odnose prirodnih i društvenih pojava u vremenu i njihov utjecaj na sadašnjost te ih prikazuje. </w:t>
            </w:r>
          </w:p>
          <w:p w14:paraId="644869C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0ED4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 se različitim izvorima informacija, objašnjava promjene i odnose prirodnih i društvenih pojava u vremenu i njihov utjecaj na sadašnjost te ih prikazuje.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B2A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>Koristeći se različitim izvorima informacija, uspoređuje promjene i odnose prirodnih i društvenih pojava u vremenu i njihov utjecaj na sadašnjost te ih prikazuje.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AAFB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Koristeći se različitim izvorima informacija, zaključuje o promjenama i odnosima prirodnih i društvenih pojava u vremenu i njihovu utjecaju na sadašnjost te ih prikazuje. </w:t>
            </w:r>
          </w:p>
          <w:p w14:paraId="6DD03CFE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</w:tr>
      <w:tr w:rsidR="005610B0" w14:paraId="398D51CE" w14:textId="77777777" w:rsidTr="007F4C1B">
        <w:trPr>
          <w:trHeight w:val="45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ACDD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0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8356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Nije potrebno učenike opterećivati godinama i pamćenjem različitih imena i naziva. </w:t>
            </w:r>
          </w:p>
          <w:p w14:paraId="0F97470C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sz w:val="22"/>
                <w:szCs w:val="22"/>
                <w:u w:color="000000"/>
              </w:rPr>
              <w:t xml:space="preserve">Bitno je shvatiti vremenski slijed s osnovnim podatcima o osobama i događajima. </w:t>
            </w:r>
          </w:p>
        </w:tc>
      </w:tr>
    </w:tbl>
    <w:p w14:paraId="7D881962" w14:textId="77777777" w:rsidR="005610B0" w:rsidRDefault="005610B0" w:rsidP="005610B0">
      <w:r>
        <w:br w:type="page"/>
      </w:r>
    </w:p>
    <w:tbl>
      <w:tblPr>
        <w:tblW w:w="139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50"/>
        <w:gridCol w:w="2660"/>
        <w:gridCol w:w="2660"/>
        <w:gridCol w:w="2660"/>
        <w:gridCol w:w="2664"/>
      </w:tblGrid>
      <w:tr w:rsidR="005610B0" w14:paraId="33FE7E78" w14:textId="77777777" w:rsidTr="007F4C1B">
        <w:trPr>
          <w:trHeight w:val="215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C4BA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04CA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5276CE07" w14:textId="77777777" w:rsidTr="007F4C1B">
        <w:trPr>
          <w:trHeight w:val="148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8734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B.4.4. </w:t>
            </w:r>
          </w:p>
          <w:p w14:paraId="3DBDA5EA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Učenik se snalazi i tumači geografsku kartu i zaključuje o </w:t>
            </w:r>
          </w:p>
          <w:p w14:paraId="2F92DB8C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međuodnosu reljefnih obilježja krajeva Republike Hrvatske i načina života. </w:t>
            </w:r>
          </w:p>
        </w:tc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6606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Snalazi se na geografskoj karti, istražuje i uspoređuje različita prirodna obilježja krajeva Republike Hrvatske koja uvjetuju način života toga područja (npr. izgled naselja, izgled ulica, materijali za gradnju, gospodarske djelatnosti/ zanimanja određenoga područja). </w:t>
            </w:r>
          </w:p>
          <w:p w14:paraId="273FB7B1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5610B0" w14:paraId="5B34CFD1" w14:textId="77777777" w:rsidTr="007F4C1B">
        <w:trPr>
          <w:trHeight w:val="215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BC6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CD46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4A8FEE0F" w14:textId="77777777" w:rsidTr="007F4C1B">
        <w:trPr>
          <w:trHeight w:val="215"/>
        </w:trPr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157984" w14:textId="77777777" w:rsidR="005610B0" w:rsidRDefault="005610B0" w:rsidP="007D51CC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88B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53B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0DD1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DF71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6C57BAEC" w14:textId="77777777" w:rsidTr="007F4C1B">
        <w:trPr>
          <w:trHeight w:val="132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809B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Učenik opisuje reljefna obilježja Republike Hrvatske i uočava prometnu povezanost.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E74E8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čita geografsku kartu i opisuje međuodnos reljefnih obilježja krajeva Republike Hrvatske i nači- na života.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9D68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Čita i uz pomoć se snalazi na geografskoj karti te objašnjava međuodnos reljefnih obilježja krajeva Republike Hrvatske i načina života.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704D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Čita i snalazi se na geografskoj karti te objašnjava međuodnos reljefnih obilježja krajeva Republike Hrvatske i načina života.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2BC9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Snalazi se na geografskoj karti i zaključuje o međusobnome utjecaju reljefnih obilježja krajeva Republike Hrvatske i načina života. </w:t>
            </w:r>
          </w:p>
        </w:tc>
      </w:tr>
    </w:tbl>
    <w:p w14:paraId="7CAAE824" w14:textId="77777777" w:rsidR="005610B0" w:rsidRDefault="005610B0" w:rsidP="005610B0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4398A962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52A6FBA1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6B101FF5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64A6FD5A" w14:textId="77777777" w:rsidR="005610B0" w:rsidRDefault="005610B0" w:rsidP="005610B0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75524F91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Koncept: Pojedinac i društvo </w:t>
      </w:r>
    </w:p>
    <w:p w14:paraId="71C360C3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8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10"/>
        <w:gridCol w:w="2628"/>
        <w:gridCol w:w="2628"/>
        <w:gridCol w:w="2628"/>
        <w:gridCol w:w="2632"/>
      </w:tblGrid>
      <w:tr w:rsidR="005610B0" w14:paraId="18213575" w14:textId="77777777" w:rsidTr="007F4C1B">
        <w:trPr>
          <w:trHeight w:val="207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190A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8CBE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3163BA34" w14:textId="77777777" w:rsidTr="007F4C1B">
        <w:trPr>
          <w:trHeight w:val="143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9AA7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C.4.1. </w:t>
            </w:r>
          </w:p>
          <w:p w14:paraId="7795C7A4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Učenik obrazlaže ulogu, utjecaj i važnost povijesnoga nasljeđa te prirodnih i društvenih različitosti domovine na razvoj nacionalnoga identiteta. </w:t>
            </w:r>
          </w:p>
        </w:tc>
        <w:tc>
          <w:tcPr>
            <w:tcW w:w="10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C9A7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Objašnjava ulogu nacionalnih simbola/obilježja. </w:t>
            </w:r>
          </w:p>
          <w:p w14:paraId="79FCD4DF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svojoj ulozi i povezanosti s domovinom prema događajima, interesima, vrijednostima. </w:t>
            </w:r>
          </w:p>
          <w:p w14:paraId="737F5A9B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Istražuje prirodnu i društvenu raznolikost, posebnost i prepoznatljivost domovine koristeći se različitim izvorima. Objašnjava povezanost baštine s identitetom domovine te ulogu baštine za razvoj i očuvanje nacionalnoga identiteta.</w:t>
            </w:r>
          </w:p>
          <w:p w14:paraId="77C3E637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Objašnjava na primjerima načine zaštite i očuvanja prirodne, kulturne i povijesne baštine domovine. </w:t>
            </w:r>
          </w:p>
        </w:tc>
      </w:tr>
      <w:tr w:rsidR="005610B0" w14:paraId="1A1D29BF" w14:textId="77777777" w:rsidTr="007F4C1B">
        <w:trPr>
          <w:trHeight w:val="207"/>
        </w:trPr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17DC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2AE4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6AF38A87" w14:textId="77777777" w:rsidTr="007F4C1B">
        <w:trPr>
          <w:trHeight w:val="207"/>
        </w:trPr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51B6" w14:textId="77777777" w:rsidR="005610B0" w:rsidRDefault="005610B0" w:rsidP="007D51CC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69E57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46C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F0BD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7D5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635A5E17" w14:textId="77777777" w:rsidTr="007F4C1B">
        <w:trPr>
          <w:trHeight w:val="314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51C9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Prepoznatljivost su domovine grb, zastava, himna, novac, tradicija, običaji, parkovi prirode i nacionalni parkovi, kulturno-povijesne znamenitosti, posebnosti parkova prirode, nacionalnih parkova (zaštićena područja) i kulturno-povijesnih znamenitosti. </w:t>
            </w:r>
          </w:p>
          <w:p w14:paraId="1F4C3F7F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Učenici zaključuju o značenju i obilježavanju državnih praznika, blagdana, značajnih dana i događaja.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BCCF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Opisuje ulogu, utjecaj i važnost povijesnoga nasljeđa te prirodnih i društvenih različitosti domovine na razvoj nacionalnoga identiteta. </w:t>
            </w:r>
          </w:p>
          <w:p w14:paraId="0E542A98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B115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Povezuje ulogu, utjecaj i važnost povijesnoga nasljeđa te prirodnih i društvenih različitosti domovine na razvoj nacionalnoga identiteta. </w:t>
            </w:r>
          </w:p>
          <w:p w14:paraId="72803E61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019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Raspravlja o ulozi, utjecaju i važnosti povijesnoga nasljeđa te prirodnih i društvenih različitosti domovine na razvoj nacionalnoga identiteta. </w:t>
            </w:r>
          </w:p>
          <w:p w14:paraId="5ED76BC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5392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Obrazlaže ulogu, utjecaj i važnost povijesnoga nasljeđa te prirodnih i društvenih različitosti domovine na razvoj nacionalnoga identiteta. </w:t>
            </w:r>
          </w:p>
          <w:p w14:paraId="4345AF1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  <w:tr w:rsidR="005610B0" w14:paraId="60E8DA35" w14:textId="77777777" w:rsidTr="007F4C1B">
        <w:trPr>
          <w:trHeight w:val="45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891AB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NAPOMENA:</w:t>
            </w:r>
          </w:p>
        </w:tc>
        <w:tc>
          <w:tcPr>
            <w:tcW w:w="10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0385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Valja voditi brigu o prostornoj i društvenoj različitosti domovine s obzirom na različitost nacija i razvoja nacionalnoga identiteta. </w:t>
            </w:r>
          </w:p>
        </w:tc>
      </w:tr>
    </w:tbl>
    <w:p w14:paraId="60081BBD" w14:textId="77777777" w:rsidR="005610B0" w:rsidRDefault="005610B0" w:rsidP="005610B0">
      <w:r>
        <w:br w:type="page"/>
      </w:r>
    </w:p>
    <w:tbl>
      <w:tblPr>
        <w:tblW w:w="13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89"/>
        <w:gridCol w:w="2612"/>
        <w:gridCol w:w="2612"/>
        <w:gridCol w:w="2612"/>
        <w:gridCol w:w="2616"/>
      </w:tblGrid>
      <w:tr w:rsidR="005610B0" w14:paraId="73C40FFF" w14:textId="77777777" w:rsidTr="007F4C1B">
        <w:trPr>
          <w:trHeight w:val="21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FE7F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C2A0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0F9366C9" w14:textId="77777777" w:rsidTr="007F4C1B">
        <w:trPr>
          <w:trHeight w:val="297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AD3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color="000000"/>
              </w:rPr>
              <w:t xml:space="preserve">PID OŠ C.4.2. </w:t>
            </w:r>
          </w:p>
          <w:p w14:paraId="6C4FC8F5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Učenik zaključuje o utjecaju prava i dužnosti na pojedinca i zajednicu te o važnosti slobode za pojedinca i društvo. </w:t>
            </w:r>
          </w:p>
        </w:tc>
        <w:tc>
          <w:tcPr>
            <w:tcW w:w="10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3EC3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Istražuje odnose i ravnotežu između prava i dužnosti, uzroke i posljedice postupaka. </w:t>
            </w:r>
          </w:p>
          <w:p w14:paraId="01BD9E14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važnosti jednakosti prava i slobode svakoga pojedinca uz poštivanje tuđih sloboda. </w:t>
            </w:r>
          </w:p>
          <w:p w14:paraId="6266139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Pokazuje solidarnost prema članovima zajednice. </w:t>
            </w:r>
          </w:p>
          <w:p w14:paraId="0109ABA0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pravima djece. </w:t>
            </w:r>
          </w:p>
          <w:p w14:paraId="6B09CC99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(ne)poštivanju ljudskih prava i prava djece. </w:t>
            </w:r>
          </w:p>
          <w:p w14:paraId="71FB019E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Uvažava različitosti i razvija osjećaj tolerancije. </w:t>
            </w:r>
          </w:p>
          <w:p w14:paraId="4579EF54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Predlaže načine rješavanja i sprečavanja nastanka problema. </w:t>
            </w:r>
          </w:p>
          <w:p w14:paraId="71DF36C4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Odgovorno se ponaša prema zdravlju, okolišu i u primjeni IKT-a. </w:t>
            </w:r>
          </w:p>
          <w:p w14:paraId="1B44E176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Raspravlja o važnosti digitalnoga identiteta i utjecaja digitalnih tragova. </w:t>
            </w:r>
          </w:p>
          <w:p w14:paraId="3C8A20D8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Štiti svoje osobne podatke te poštuje tuđe vlasništvo i privatnost. </w:t>
            </w:r>
          </w:p>
          <w:p w14:paraId="1A1AC20F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Promišlja o prisutnosti demokratskih vrijednosti u zajednicama kojih je dio te promiče demokratske vrijednosti u svome okružju. </w:t>
            </w:r>
          </w:p>
        </w:tc>
      </w:tr>
      <w:tr w:rsidR="005610B0" w14:paraId="260CD39B" w14:textId="77777777" w:rsidTr="007F4C1B">
        <w:trPr>
          <w:trHeight w:val="213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DC6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20E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0B1B433B" w14:textId="77777777" w:rsidTr="007F4C1B">
        <w:trPr>
          <w:trHeight w:val="213"/>
        </w:trPr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9B14" w14:textId="77777777" w:rsidR="005610B0" w:rsidRDefault="005610B0" w:rsidP="007D51CC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29D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8281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7C9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50CA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26CEF1F6" w14:textId="77777777" w:rsidTr="007F4C1B">
        <w:trPr>
          <w:trHeight w:val="222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ED00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Uključuje se u radionice i projekte o pravima i dužnostima pojedinca i zajednice. </w:t>
            </w:r>
          </w:p>
          <w:p w14:paraId="7C06E62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Raspravlja o pravilima uporabe digitalnih sadržaja (dijeljenje, uporaba) prema primijenjenim oznakama i osvje- šćuje potrebu zaštite svoga intelektualnoga vlasništva.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29A2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uzročno-posljedične veze nepoštivanja pravila i dužnosti te važnost slobode pojedinca i društva. </w:t>
            </w:r>
          </w:p>
          <w:p w14:paraId="6D7F0B3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DF6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Opisuje uzročno-posljedične veze nepoštivanja pravila te važnost slobode pojedinca i društva.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4DC2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Objašnjava uzročno-posljedične veze nepoštivanja pravila i dužnosti te važnost slobode pojedinca i društva. </w:t>
            </w:r>
          </w:p>
          <w:p w14:paraId="270CCF10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6C8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  <w:r>
              <w:t xml:space="preserve">Zaključuje o uzročno-posljedičnim vezama nepoštivanja pravila i dužnosti te važnosti slobode pojedinca i društva. </w:t>
            </w:r>
          </w:p>
          <w:p w14:paraId="40FF8CF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14:paraId="6C25403C" w14:textId="77777777" w:rsidR="005610B0" w:rsidRDefault="005610B0" w:rsidP="005610B0">
      <w:r>
        <w:br w:type="page"/>
      </w:r>
    </w:p>
    <w:tbl>
      <w:tblPr>
        <w:tblW w:w="13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6"/>
        <w:gridCol w:w="2594"/>
        <w:gridCol w:w="2594"/>
        <w:gridCol w:w="2594"/>
        <w:gridCol w:w="2597"/>
      </w:tblGrid>
      <w:tr w:rsidR="005610B0" w14:paraId="15163DD6" w14:textId="77777777" w:rsidTr="007F4C1B">
        <w:trPr>
          <w:trHeight w:val="22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1DC7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0B32BE"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4F5B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 w:rsidRPr="000B32BE"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15536E1B" w14:textId="77777777" w:rsidTr="007F4C1B">
        <w:trPr>
          <w:trHeight w:val="119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042D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0B32BE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14:paraId="1F5FE620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Učenik objašnjava povezanost prirodnoga i društvenoga okružja s gospodarstvom Republike Hrvatske.</w:t>
            </w:r>
          </w:p>
        </w:tc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20CF" w14:textId="77777777" w:rsidR="005610B0" w:rsidRPr="000B32BE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  <w:sz w:val="22"/>
              </w:rPr>
            </w:pPr>
            <w:r w:rsidRPr="000B32BE"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povezanost prirodnoga i društvenoga okružja s gospodarskim djelatnostima u Republici Hrvatskoj. Objašnjava ulogu i utjecaj prirodnoga i društvenoga okružja na gospodarstvo Republike Hrvatske. Prepoznaje važnost različitih zanimanja i djelatnosti i njihov utjecaj na gospodarstvo Republike Hrvatske. Objašnjava važnost poduzetnosti i inovativnosti za razvoj zajednice (i pojedinca) i uključuje se u aktivnosti koje ih promiču. Objašnjava i navodi primjere važnosti i vrijednosti rada za razvoj pojedinca i zajednice. Predlaže načine poboljšanja kvalitete života u zajednici. </w:t>
            </w:r>
          </w:p>
        </w:tc>
      </w:tr>
      <w:tr w:rsidR="005610B0" w14:paraId="3FEDB8F8" w14:textId="77777777" w:rsidTr="007F4C1B">
        <w:trPr>
          <w:trHeight w:val="221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D188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 w:rsidRPr="000B32BE">
              <w:rPr>
                <w:b/>
                <w:bCs/>
              </w:rPr>
              <w:t>SADRŽAJ/NAPOMENA:</w:t>
            </w:r>
          </w:p>
        </w:tc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326F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 w:rsidRPr="000B32BE"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7A34C91D" w14:textId="77777777" w:rsidTr="007F4C1B">
        <w:trPr>
          <w:trHeight w:val="221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DDEA79" w14:textId="77777777" w:rsidR="005610B0" w:rsidRPr="000B32BE" w:rsidRDefault="005610B0" w:rsidP="007D51CC">
            <w:pPr>
              <w:rPr>
                <w:sz w:val="22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D868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</w:rPr>
              <w:t>ZADOVOLJAVAJUĆA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ED50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DOBRA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069B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3B68" w14:textId="77777777" w:rsidR="005610B0" w:rsidRPr="000B32BE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0B32BE">
              <w:rPr>
                <w:b/>
                <w:bCs/>
                <w:lang w:val="de-DE"/>
              </w:rPr>
              <w:t>IZNIMNA</w:t>
            </w:r>
          </w:p>
        </w:tc>
      </w:tr>
      <w:tr w:rsidR="005610B0" w14:paraId="056477DF" w14:textId="77777777" w:rsidTr="007F4C1B">
        <w:trPr>
          <w:trHeight w:val="586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508D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Gospodarstvo Republike Hrvatske spoznaje se istraživačkim pristupom i povezivanjem s gospodarstvom i djelatnostima ljudi zavičaja kako bi se izbjeglo navođenje i/ili reproduciranje činjenica te se o njemu promišlja u cjelini na način da učenik različitim postupcima istražuje odgovore na pitanja: Na koji su način povezane djelatnosti ljudi s prirodnim i društvenim okružjem u različitim dijelovima Republike Hrvatske? Po čemu se razlikuju pojedini dijelovi Hrvatske, a po čemu su slični u odnosu na naš zavičaj kad govorimo o gospodarstvu i djelatnostima ljudi? Zašto su pojedine djelatnosti karakteristične i razvijenije u nekim područjima Republike Hrvatske i zašto su neke djelatnosti neovisne o okružju? O kojim se djelatnostima ljudi danas najviše razgovara? Koje su djelatnosti tražene, na koji se način osposobljavamo za buduća zanimanja? Hoće li zanimanja ljudi biti jednaka u budućnosti kao i danas? Kako ću ja jednoga dana doprinijeti gospodarstvu? Vidim li svoju ulogu u razvoju svoga mjesta/zavičaja? Učenik se uključuje u rad vijeća učenika preko predstavnika razreda.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042B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18"/>
              </w:rPr>
            </w:pPr>
            <w:r w:rsidRPr="000B32BE">
              <w:rPr>
                <w:rFonts w:ascii="Calibri" w:hAnsi="Calibri"/>
                <w:sz w:val="18"/>
                <w:szCs w:val="22"/>
                <w:u w:color="000000"/>
              </w:rPr>
              <w:t xml:space="preserve">Uz pomoć povezuje prirodno i društveno okružje s gospodarskim djelatnostima u Republici Hrvatskoj te uz pomoć prepoznaje važnost poduzetnosti i inovativnosti te opisuje i navodi primjere odnosa prema radu. </w:t>
            </w:r>
          </w:p>
          <w:p w14:paraId="45A3C262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1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FE7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Povezuje prirodno i društveno okružje s gospodarskim djelatnostima u Republici Hrvatskoj te prepoznaje važnost poduzetnosti i inovativnosti i vrijednosti rada. </w:t>
            </w:r>
          </w:p>
          <w:p w14:paraId="5B842042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60CF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Opisuje povezanost prirodnoga i društvenoga okružja s gospodarstvom Republike Hrvatske te važnost poduzetnosti i inovativnosti predlažući aktivnosti koje ih promiču te opisuje važnost i vrijednost rada. </w:t>
            </w:r>
          </w:p>
          <w:p w14:paraId="194CE76D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0EC0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  <w:r w:rsidRPr="000B32BE">
              <w:rPr>
                <w:rFonts w:ascii="Calibri" w:hAnsi="Calibri"/>
                <w:sz w:val="20"/>
                <w:szCs w:val="22"/>
                <w:u w:color="000000"/>
              </w:rPr>
              <w:t xml:space="preserve">Objašnjava povezanost prirodnoga i društvenoga okružja s gospodarstvom Republike Hrvatske te važnost poduzetnosti i inovativnosti kao i vrijednosti rada predlažući aktivnosti koje ih promiču. </w:t>
            </w:r>
          </w:p>
          <w:p w14:paraId="44DDA089" w14:textId="77777777" w:rsidR="005610B0" w:rsidRPr="000B32BE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  <w:sz w:val="20"/>
              </w:rPr>
            </w:pPr>
          </w:p>
        </w:tc>
      </w:tr>
    </w:tbl>
    <w:p w14:paraId="7A576027" w14:textId="77777777" w:rsidR="005610B0" w:rsidRDefault="005610B0" w:rsidP="005610B0">
      <w:pPr>
        <w:pStyle w:val="Tij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p w14:paraId="0510B693" w14:textId="77777777" w:rsidR="005610B0" w:rsidRDefault="005610B0" w:rsidP="005610B0">
      <w:pPr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hr-HR" w:eastAsia="hr-HR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br w:type="page"/>
      </w:r>
    </w:p>
    <w:p w14:paraId="6D38E95C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Koncept: Energija </w:t>
      </w:r>
    </w:p>
    <w:p w14:paraId="3B5D64F6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9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41"/>
        <w:gridCol w:w="2118"/>
        <w:gridCol w:w="2444"/>
        <w:gridCol w:w="2579"/>
        <w:gridCol w:w="3475"/>
      </w:tblGrid>
      <w:tr w:rsidR="005610B0" w14:paraId="5E65CE59" w14:textId="77777777" w:rsidTr="007F4C1B">
        <w:trPr>
          <w:trHeight w:val="219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F2A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EC59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210114C4" w14:textId="77777777" w:rsidTr="007F4C1B">
        <w:trPr>
          <w:trHeight w:val="185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A192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D.4.1. </w:t>
            </w:r>
          </w:p>
          <w:p w14:paraId="5292D6F0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Učenik opisuje prijenos, pretvorbu i povezanost energije u životnim ciklusima i ciklusima tvari u prirodi. </w:t>
            </w:r>
          </w:p>
        </w:tc>
        <w:tc>
          <w:tcPr>
            <w:tcW w:w="10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87C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Opisuje na primjeru načine prijenosa, pretvorbe i povezanost energije u procesima rasta i razvoja živoga bića, u hranidbenim odnosima i kruženju vode u prirodi. Opisuje načine primjene energije koju hranom unosimo u svoj organizam. Opisuje da se zelene biljke koriste Sunčevom energijom pri čemu proizvode hranu i kisik. Navodi primjere hranidbenih odnosa organizama iz neposrednoga okoliša. Opisuje utjecaj različitih načina primjene energije na okoliš (primjeri zagađenja okoliša). Prepoznaje povezanost energije s promjenama stanja tvari i procesima. Opisuje utjecaj energije na život i rad ljudi i društva te istražuje kako se nekad živjelo s obzirom na izvore energije i povezuje to s važnim izumima tijekom povijesti. </w:t>
            </w:r>
          </w:p>
        </w:tc>
      </w:tr>
      <w:tr w:rsidR="005610B0" w14:paraId="705377DE" w14:textId="77777777" w:rsidTr="007F4C1B">
        <w:trPr>
          <w:trHeight w:val="933"/>
        </w:trPr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65D46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178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6DA3E9D7" w14:textId="77777777" w:rsidTr="007F4C1B">
        <w:trPr>
          <w:trHeight w:val="219"/>
        </w:trPr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A6ED7" w14:textId="77777777" w:rsidR="005610B0" w:rsidRDefault="005610B0" w:rsidP="007D51CC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1D39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FBDC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ECF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2CA8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7DDF09EA" w14:textId="77777777" w:rsidTr="007F4C1B">
        <w:trPr>
          <w:trHeight w:val="4859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E1E1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Različiti primjeri načina prijenosa (toplina prelazi s jednoga tijela na drugo), pretvorbe (mijenja oblik) i povezanost energije u procesima rasta i razvoja živoga bića, u hranidbenim odnosima i kruženju vode u prirodi. </w:t>
            </w:r>
          </w:p>
          <w:p w14:paraId="213C497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Upotreba energije koju hranom unosimo u svoj organizam npr. za zagrijavanje tijela, učenje, tjelesne aktivnosti i sl. Primjeri su pohranjivanja energije: baterija, gomolj biljke, potkožno masno tkivo i sl. </w:t>
            </w:r>
          </w:p>
          <w:p w14:paraId="20DBDE3C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Prepoznaje i navodi povijesne primjere razvoja poznatih i bliskih izuma i njihovu važnost u razvoju tehnologije (npr. struja, telefon, žarulja...).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628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navodi primjer prijenosa, pretvorbe i povezanosti energije u životnim ciklusima i ciklusima tvari u prirodi. </w:t>
            </w:r>
          </w:p>
          <w:p w14:paraId="6D7516B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CC6F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Navodi primjer prijenosa, pretvorbe i povezanosti energije u životnim ciklusima i ciklusima tvari u prirodi. </w:t>
            </w:r>
          </w:p>
          <w:p w14:paraId="2D539E75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2CA10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opisuje prijenos i pretvorbu energije te navodi primjer povezanosti energije u životnim ciklusima i ciklusima tvari u prirodi. </w:t>
            </w:r>
          </w:p>
          <w:p w14:paraId="2C3EC6AB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558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opisuje prijenos i pretvorbu energije te navodi primjer povezanosti energije u životnim ciklusima i ciklusima tvari u prirodi.  </w:t>
            </w:r>
          </w:p>
          <w:p w14:paraId="7AD5F9DA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708C6199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sz w:val="28"/>
          <w:szCs w:val="28"/>
        </w:rPr>
      </w:pPr>
    </w:p>
    <w:tbl>
      <w:tblPr>
        <w:tblW w:w="13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57"/>
        <w:gridCol w:w="2507"/>
        <w:gridCol w:w="2507"/>
        <w:gridCol w:w="2507"/>
        <w:gridCol w:w="2959"/>
      </w:tblGrid>
      <w:tr w:rsidR="005610B0" w14:paraId="2660033D" w14:textId="77777777" w:rsidTr="005610B0">
        <w:trPr>
          <w:trHeight w:val="22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13B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b/>
                <w:bCs/>
                <w:lang w:val="de-DE"/>
              </w:rPr>
              <w:t>ODGOJNO-OBRAZOVNI ISHODI</w:t>
            </w:r>
          </w:p>
        </w:tc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DA9A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</w:pPr>
            <w:r>
              <w:rPr>
                <w:b/>
                <w:bCs/>
                <w:lang w:val="de-DE"/>
              </w:rPr>
              <w:t>RAZRADA ISHODA</w:t>
            </w:r>
          </w:p>
        </w:tc>
      </w:tr>
      <w:tr w:rsidR="005610B0" w14:paraId="4D8E90D0" w14:textId="77777777" w:rsidTr="005610B0">
        <w:trPr>
          <w:trHeight w:val="284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04F7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A.B.C.D.4.1. </w:t>
            </w:r>
          </w:p>
          <w:p w14:paraId="73F04E58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Učenik uz usmjeravanje objašnjava rezultate vlastitih istraživanja prirode, prirodnih i/ili društvenih pojava i/ili različitih izvora informacija. </w:t>
            </w:r>
          </w:p>
        </w:tc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8545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Promatra i opisuje. </w:t>
            </w:r>
          </w:p>
          <w:p w14:paraId="79D79948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Postavlja pitanja. </w:t>
            </w:r>
          </w:p>
          <w:p w14:paraId="5F204A9A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Postavlja pretpostavke o očekivanim rezultatima. </w:t>
            </w:r>
          </w:p>
          <w:p w14:paraId="74DAE210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Planira istraživanje (na koji način doći do odgovora). </w:t>
            </w:r>
          </w:p>
          <w:p w14:paraId="0C1F8424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Provodi jednostavna istraživanja i prikuplja podatke. </w:t>
            </w:r>
          </w:p>
          <w:p w14:paraId="301D042A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Mjeri i očitava. </w:t>
            </w:r>
          </w:p>
          <w:p w14:paraId="643583BE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Prikazuje i analizira podatke. </w:t>
            </w:r>
          </w:p>
          <w:p w14:paraId="740BEA9C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Zaključuje. </w:t>
            </w:r>
          </w:p>
          <w:p w14:paraId="083453AB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>Provjerava i uočava pogreške.</w:t>
            </w:r>
          </w:p>
          <w:p w14:paraId="5A7A774C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Uočava novi problem. </w:t>
            </w:r>
          </w:p>
          <w:p w14:paraId="273F96F2" w14:textId="77777777" w:rsidR="005610B0" w:rsidRDefault="005610B0" w:rsidP="007D51CC">
            <w:pPr>
              <w:pStyle w:val="Standardn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  <w:u w:color="231F20"/>
              </w:rPr>
              <w:t xml:space="preserve">Slijedi etape istraživačkog pristupa. </w:t>
            </w:r>
          </w:p>
        </w:tc>
      </w:tr>
      <w:tr w:rsidR="005610B0" w14:paraId="4E3250D7" w14:textId="77777777" w:rsidTr="005610B0">
        <w:trPr>
          <w:trHeight w:val="222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5FAA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00"/>
            </w:pPr>
            <w:r>
              <w:rPr>
                <w:b/>
                <w:bCs/>
              </w:rPr>
              <w:t>SADRŽAJ</w:t>
            </w:r>
          </w:p>
        </w:tc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F060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</w:pPr>
            <w:r>
              <w:rPr>
                <w:b/>
                <w:bCs/>
                <w:color w:val="231F20"/>
                <w:u w:color="231F20"/>
              </w:rPr>
              <w:t>RAZINE USVOJENOSTI (OSTVARENOSTI) ODGOJNO-OBRAZOVNIH ISHODA</w:t>
            </w:r>
          </w:p>
        </w:tc>
      </w:tr>
      <w:tr w:rsidR="005610B0" w14:paraId="3F4C6CDD" w14:textId="77777777" w:rsidTr="005610B0">
        <w:trPr>
          <w:trHeight w:val="222"/>
        </w:trPr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2A42" w14:textId="77777777" w:rsidR="005610B0" w:rsidRDefault="005610B0" w:rsidP="007D51CC"/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243B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</w:rPr>
              <w:t>ZADOVOLJAVAJUĆA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C7D2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DOBRA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9BB5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es-ES_tradnl"/>
              </w:rPr>
              <w:t>VRLO DOBRA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2F1E" w14:textId="77777777" w:rsidR="005610B0" w:rsidRDefault="005610B0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b/>
                <w:bCs/>
                <w:lang w:val="de-DE"/>
              </w:rPr>
              <w:t>IZNIMNA</w:t>
            </w:r>
          </w:p>
        </w:tc>
      </w:tr>
      <w:tr w:rsidR="005610B0" w14:paraId="63260667" w14:textId="77777777" w:rsidTr="005610B0">
        <w:trPr>
          <w:trHeight w:val="310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216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Ostvaruje se putem sadržaja svih ostalih koncepata.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E1A0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postavlja pitanja povezana s opaženim promjenama, koristi se opremom, mjeri, bilježi rezultate te ih predstavlja.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B156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pomoć postavlja pitanja povezana s opaženim promjenama, koristi se opremom, mjeri, bilježi i opisuje rezultate te ih predstavlja. </w:t>
            </w:r>
          </w:p>
          <w:p w14:paraId="7E9DED9B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4A73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>Uz usmjeravanje postavlja pitanja povezana s opaženim promjenama, koristi se opremom, mjeri, bilježi, objašnjava i predstavlja rezultate istraživanja prirode, prirodnih</w:t>
            </w:r>
            <w:r>
              <w:rPr>
                <w:rFonts w:ascii="Calibri" w:hAnsi="Calibri"/>
                <w:sz w:val="22"/>
                <w:szCs w:val="22"/>
                <w:u w:color="000000"/>
              </w:rPr>
              <w:br/>
              <w:t>ili društvenih pojava i/ili različitih izvora informacija.</w:t>
            </w:r>
          </w:p>
          <w:p w14:paraId="2B81CA10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88B4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  <w:r>
              <w:rPr>
                <w:rFonts w:ascii="Calibri" w:hAnsi="Calibri"/>
                <w:sz w:val="22"/>
                <w:szCs w:val="22"/>
                <w:u w:color="000000"/>
              </w:rPr>
              <w:t xml:space="preserve">Uz usmjeravanje oblikuje pitanja, koristi se opremom, mjeri, bilježi, objašnjava i uspoređuje svoje rezultate istraživanja s drugima i na osnovi toga procjenjuje vlastiti rad te predstavlja rezultate. </w:t>
            </w:r>
          </w:p>
          <w:p w14:paraId="60562067" w14:textId="77777777" w:rsidR="005610B0" w:rsidRDefault="005610B0" w:rsidP="007D51CC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hint="eastAsia"/>
              </w:rPr>
            </w:pPr>
          </w:p>
        </w:tc>
      </w:tr>
    </w:tbl>
    <w:p w14:paraId="44D08857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</w:rPr>
      </w:pPr>
    </w:p>
    <w:p w14:paraId="0F0B532A" w14:textId="77777777" w:rsidR="005610B0" w:rsidRDefault="005610B0" w:rsidP="005610B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eastAsia="Calibri" w:cs="Calibri"/>
          <w:i/>
          <w:iCs/>
          <w:color w:val="2F5496"/>
          <w:u w:color="2F5496"/>
        </w:rPr>
      </w:pPr>
      <w:r>
        <w:rPr>
          <w:i/>
          <w:iCs/>
          <w:color w:val="2F5496"/>
          <w:u w:color="2F5496"/>
        </w:rPr>
        <w:t>Preuzeto iz Metodičkog priručnika za nastavni predmet Priroda i društvo u 4. razredu osnovne škole.</w:t>
      </w:r>
    </w:p>
    <w:p w14:paraId="2B2F95FB" w14:textId="77777777" w:rsidR="003E00E3" w:rsidRDefault="003E00E3">
      <w:pPr>
        <w:pStyle w:val="Tijelo"/>
        <w:spacing w:after="0" w:line="240" w:lineRule="auto"/>
        <w:rPr>
          <w:i/>
          <w:iCs/>
          <w:color w:val="2F5496"/>
          <w:u w:color="2F5496"/>
        </w:rPr>
      </w:pPr>
    </w:p>
    <w:p w14:paraId="1D61936F" w14:textId="77777777" w:rsidR="00853D41" w:rsidRDefault="00853D41">
      <w:pPr>
        <w:pStyle w:val="Tijelo"/>
        <w:spacing w:after="0" w:line="240" w:lineRule="auto"/>
      </w:pPr>
    </w:p>
    <w:p w14:paraId="4361DD2B" w14:textId="77777777" w:rsidR="00853D41" w:rsidRDefault="00853D41">
      <w:pPr>
        <w:pStyle w:val="Tijelo"/>
        <w:spacing w:after="0" w:line="240" w:lineRule="auto"/>
      </w:pPr>
    </w:p>
    <w:p w14:paraId="05E723E4" w14:textId="77777777" w:rsidR="00AC4A51" w:rsidRPr="000C6C07" w:rsidRDefault="00AC4A51" w:rsidP="00AC4A51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0C6C07">
        <w:rPr>
          <w:rFonts w:ascii="Arial" w:hAnsi="Arial" w:cs="Arial"/>
          <w:b/>
          <w:bCs/>
          <w:noProof/>
          <w:color w:val="FF0000"/>
          <w:lang w:eastAsia="hr-HR"/>
        </w:rPr>
        <w:t>MJERILA VREDNOVANJA PREMA ISHODIMA</w:t>
      </w:r>
    </w:p>
    <w:p w14:paraId="0F589D06" w14:textId="77777777" w:rsidR="00AC4A51" w:rsidRPr="000B76D0" w:rsidRDefault="00AC4A51" w:rsidP="00AC4A51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>
        <w:rPr>
          <w:rFonts w:ascii="Arial" w:hAnsi="Arial" w:cs="Arial"/>
          <w:b/>
          <w:bCs/>
          <w:noProof/>
          <w:color w:val="FF0000"/>
          <w:lang w:eastAsia="hr-HR"/>
        </w:rPr>
        <w:t>LIKOVNA KULTURA</w:t>
      </w:r>
    </w:p>
    <w:tbl>
      <w:tblPr>
        <w:tblStyle w:val="Reetkatablice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266"/>
        <w:gridCol w:w="2209"/>
        <w:gridCol w:w="2222"/>
        <w:gridCol w:w="1940"/>
        <w:gridCol w:w="2227"/>
        <w:gridCol w:w="2132"/>
      </w:tblGrid>
      <w:tr w:rsidR="00AC4A51" w:rsidRPr="000B76D0" w14:paraId="4A9611E2" w14:textId="77777777" w:rsidTr="007D51CC">
        <w:trPr>
          <w:trHeight w:val="408"/>
        </w:trPr>
        <w:tc>
          <w:tcPr>
            <w:tcW w:w="2517" w:type="dxa"/>
            <w:shd w:val="clear" w:color="auto" w:fill="C5E0B3" w:themeFill="accent6" w:themeFillTint="66"/>
          </w:tcPr>
          <w:p w14:paraId="558CB5B0" w14:textId="77777777" w:rsidR="00AC4A51" w:rsidRPr="000B76D0" w:rsidRDefault="00AC4A51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5E0B3" w:themeFill="accent6" w:themeFillTint="66"/>
          </w:tcPr>
          <w:p w14:paraId="1222F7DC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B5B02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5E0B3" w:themeFill="accent6" w:themeFillTint="66"/>
          </w:tcPr>
          <w:p w14:paraId="172F3C63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C6195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63A84CC5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51" w:rsidRPr="000B76D0" w14:paraId="7568DFA0" w14:textId="77777777" w:rsidTr="007D51CC">
        <w:trPr>
          <w:trHeight w:val="1416"/>
        </w:trPr>
        <w:tc>
          <w:tcPr>
            <w:tcW w:w="2517" w:type="dxa"/>
            <w:shd w:val="clear" w:color="auto" w:fill="C5E0B3" w:themeFill="accent6" w:themeFillTint="66"/>
          </w:tcPr>
          <w:p w14:paraId="7A38EFA7" w14:textId="77777777" w:rsidR="00AC4A51" w:rsidRPr="000B76D0" w:rsidRDefault="00AC4A51" w:rsidP="007D51CC">
            <w:pPr>
              <w:pStyle w:val="Standardn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0B76D0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 xml:space="preserve">OŠ LK A.4.1. </w:t>
            </w:r>
          </w:p>
          <w:p w14:paraId="754ED0BA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Učenik likovnim i vizualnim izražavanjem interpretira različite sadržaje.</w:t>
            </w:r>
          </w:p>
        </w:tc>
        <w:tc>
          <w:tcPr>
            <w:tcW w:w="6962" w:type="dxa"/>
            <w:gridSpan w:val="3"/>
            <w:shd w:val="clear" w:color="auto" w:fill="C5E0B3" w:themeFill="accent6" w:themeFillTint="66"/>
          </w:tcPr>
          <w:p w14:paraId="6BAA6189" w14:textId="77777777" w:rsidR="00AC4A51" w:rsidRPr="000B76D0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Učenik u stvaralačkom procesu i izražavanju: </w:t>
            </w:r>
          </w:p>
          <w:p w14:paraId="026CA941" w14:textId="77777777" w:rsidR="00AC4A51" w:rsidRPr="000B76D0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 likovni jezik (obvezni pojmovi likovnog jezika i oni za koje učitelj smatra da mu mogu pomoći pri realizaciji ideje u određenom zadatku</w:t>
            </w:r>
            <w:proofErr w:type="gramStart"/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);</w:t>
            </w:r>
            <w:proofErr w:type="gramEnd"/>
          </w:p>
          <w:p w14:paraId="1DA5C60F" w14:textId="77777777" w:rsidR="00AC4A51" w:rsidRPr="000B76D0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 iskustvo usmjerenog opažanja;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br/>
              <w:t xml:space="preserve">koristi doživljaj temeljen na osjećajima, iskustvu, mislima i </w:t>
            </w:r>
            <w:proofErr w:type="gramStart"/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informacijama;</w:t>
            </w:r>
            <w:proofErr w:type="gramEnd"/>
          </w:p>
          <w:p w14:paraId="504E9390" w14:textId="77777777" w:rsidR="00AC4A51" w:rsidRDefault="00AC4A51" w:rsidP="007D51CC">
            <w:pPr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 slobodne asocijacije te razlikuje doslovne (stereotipi i šablone) i udaljene slobodne asocijacije (originalna rješenja i ideje).</w:t>
            </w:r>
          </w:p>
          <w:p w14:paraId="4F4C5469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8AE5B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F971C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22030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D4CE8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DB589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6949E" w14:textId="77777777" w:rsidR="008C1736" w:rsidRPr="008C1736" w:rsidRDefault="008C1736" w:rsidP="008C1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9BBAC" w14:textId="77777777" w:rsidR="008C1736" w:rsidRDefault="008C1736" w:rsidP="008C1736">
            <w:pPr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</w:pPr>
          </w:p>
          <w:p w14:paraId="1CDFD56B" w14:textId="77777777" w:rsidR="008C1736" w:rsidRDefault="008C1736" w:rsidP="008C1736">
            <w:pPr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</w:pPr>
          </w:p>
          <w:p w14:paraId="7BABDDB4" w14:textId="520B1F98" w:rsidR="008C1736" w:rsidRPr="008C1736" w:rsidRDefault="008C1736" w:rsidP="008C1736">
            <w:pPr>
              <w:tabs>
                <w:tab w:val="left" w:pos="36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41" w:type="dxa"/>
            <w:gridSpan w:val="2"/>
            <w:shd w:val="clear" w:color="auto" w:fill="C5E0B3" w:themeFill="accent6" w:themeFillTint="66"/>
          </w:tcPr>
          <w:p w14:paraId="0B653256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Učenik koristi neke od predloženih likovnih materijala i tehnika:</w:t>
            </w:r>
          </w:p>
          <w:p w14:paraId="4448CF1B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 • crtački: olovka, ugljen, kreda, flomaster, tuš, pero, kist, lavirani tuš </w:t>
            </w:r>
          </w:p>
          <w:p w14:paraId="383E0BB0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• slikarski: akvarel, gvaš, tempere, pastel, flomasteri, kolaž papir, kolaž iz časopisa </w:t>
            </w:r>
          </w:p>
          <w:p w14:paraId="3F53205A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• prostorno-plastički: glina, glinamol, papir-plastika, ambalaža i drugi materijali, aluminijska folija, kaširani papir (papir mâšé), žica </w:t>
            </w:r>
          </w:p>
          <w:p w14:paraId="730CE61F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• grafički: monotipija, kartonski tisak</w:t>
            </w:r>
          </w:p>
          <w:p w14:paraId="50E533C3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FF0000"/>
                <w:sz w:val="20"/>
                <w:szCs w:val="20"/>
              </w:rPr>
              <w:t>Obvezni likovni pojmovi:</w:t>
            </w:r>
            <w:r w:rsidRPr="000B76D0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0B76D0">
              <w:rPr>
                <w:rFonts w:ascii="Arial" w:hAnsi="Arial" w:cs="Arial"/>
                <w:sz w:val="20"/>
                <w:szCs w:val="20"/>
              </w:rPr>
              <w:t>- različiti načini grupiranja točaka i crta (rasteri, skupljeno i raspršeno)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- čistoća boje; valeri boja; simbolika i asocijativnost boja. Nijanse boje;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- različite vrste površina (umjetnička djela i okolina)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- različiti odnosi mase i prostora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- kromatsko – akromatski kontrast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 xml:space="preserve">- jedinstvo. </w:t>
            </w:r>
          </w:p>
          <w:p w14:paraId="03FFAD77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dominacija </w:t>
            </w:r>
          </w:p>
          <w:p w14:paraId="02AE57BF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 kompozicija i rekompozicija na plohi i u prostoru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Učenik odgovara likovnim i vizualnim izražavanjem na razne vrste poticaja: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- osobni sadržaji (osjećaji, misli, iskustva, stavovi i vrijednosti)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>- sadržaji likovne/vizualne umjetnosti ili sadržaji/izraz drugih umjetničkih područja</w:t>
            </w:r>
            <w:r w:rsidRPr="000B76D0">
              <w:rPr>
                <w:rFonts w:ascii="Arial" w:hAnsi="Arial" w:cs="Arial"/>
                <w:sz w:val="20"/>
                <w:szCs w:val="20"/>
              </w:rPr>
              <w:br/>
              <w:t xml:space="preserve">- sadržaji iz svakodnevnog života i neposredne okoline </w:t>
            </w:r>
          </w:p>
        </w:tc>
      </w:tr>
      <w:tr w:rsidR="00AC4A51" w:rsidRPr="000B76D0" w14:paraId="10D026EA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5E0B3" w:themeFill="accent6" w:themeFillTint="66"/>
          </w:tcPr>
          <w:p w14:paraId="5357E188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C5E0B3" w:themeFill="accent6" w:themeFillTint="66"/>
          </w:tcPr>
          <w:p w14:paraId="6D73F83E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14:paraId="15075A90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C5E0B3" w:themeFill="accent6" w:themeFillTint="66"/>
          </w:tcPr>
          <w:p w14:paraId="5629F97D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23550C93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AC4A51" w:rsidRPr="000B76D0" w14:paraId="327C4CBC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5E0B3" w:themeFill="accent6" w:themeFillTint="66"/>
          </w:tcPr>
          <w:p w14:paraId="1C71ABBD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likovnim i vizualnim izražavanjem interpretira različite doživljaje i sadržaje koristeći likovni jezik I predlažući originalna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>rješenja  u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</w:rPr>
              <w:t xml:space="preserve"> stvaralačkom procesu</w:t>
            </w:r>
          </w:p>
          <w:p w14:paraId="4FD62523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 samostalno istražuje I koristi veći broj likovnih tehnika i postupaka te njihovih mogućnosti</w:t>
            </w:r>
          </w:p>
          <w:p w14:paraId="655B8162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u stvaralačkom procesu I izražavanju 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 iskustvo usmjerenog opažanja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br/>
              <w:t>- koristi doživljaj temeljen na osjećajima, iskustvu, mislima i informacijama</w:t>
            </w:r>
          </w:p>
          <w:p w14:paraId="027F8C5C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C5E0B3" w:themeFill="accent6" w:themeFillTint="66"/>
          </w:tcPr>
          <w:p w14:paraId="72384D48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 likovnim i vizualnim izražavanjem interpretira različite doživljaje i sadržaje koristeći likovni jezik, uglavnom izbjegavajući stereotipe i šablone u stvaralačkom procesu</w:t>
            </w:r>
          </w:p>
          <w:p w14:paraId="74F9B545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u stvaralačkom procesu I izražavanju 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 iskustvo usmjerenog opažanja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br/>
            </w:r>
          </w:p>
        </w:tc>
        <w:tc>
          <w:tcPr>
            <w:tcW w:w="2078" w:type="dxa"/>
            <w:shd w:val="clear" w:color="auto" w:fill="C5E0B3" w:themeFill="accent6" w:themeFillTint="66"/>
          </w:tcPr>
          <w:p w14:paraId="2AAC2169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likovnim i vizualnim izražavanjem interpretira različite doživljaje i sadržaje koristeći likovni jezik povremeno izbjegavajući stereotipe i šablone </w:t>
            </w:r>
          </w:p>
          <w:p w14:paraId="288A910A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 doživljaj temeljen na osjećajima, iskustvu, mislima i informacijama</w:t>
            </w:r>
          </w:p>
          <w:p w14:paraId="66EAE294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C5E0B3" w:themeFill="accent6" w:themeFillTint="66"/>
          </w:tcPr>
          <w:p w14:paraId="5C033F93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likovnim i vizualnim izražavanjem interpretira različite doživljaje i sadržaje koristeći likovni jezik prepoznajući stereotipe i šablone i originalna rješenja </w:t>
            </w:r>
          </w:p>
          <w:p w14:paraId="03AAD541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uz poticaj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 xml:space="preserve">učitelja  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koristi</w:t>
            </w:r>
            <w:proofErr w:type="gramEnd"/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 doživljaj temeljen na osjećajima, iskustvu, mislima i informacijama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4BC3D2D7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likovnim i vizualnim izražavanjem izražava šablone </w:t>
            </w:r>
          </w:p>
        </w:tc>
      </w:tr>
    </w:tbl>
    <w:p w14:paraId="65989ED6" w14:textId="77777777" w:rsidR="00AC4A51" w:rsidRDefault="00AC4A51" w:rsidP="00AC4A51">
      <w:pPr>
        <w:rPr>
          <w:rFonts w:ascii="Arial" w:hAnsi="Arial" w:cs="Arial"/>
        </w:rPr>
      </w:pPr>
    </w:p>
    <w:p w14:paraId="2B127014" w14:textId="77777777" w:rsidR="00AC4A51" w:rsidRPr="00300A84" w:rsidRDefault="00AC4A51" w:rsidP="00AC4A51">
      <w:pPr>
        <w:rPr>
          <w:rFonts w:ascii="Arial" w:hAnsi="Arial" w:cs="Arial"/>
        </w:rPr>
      </w:pPr>
    </w:p>
    <w:p w14:paraId="7D627E29" w14:textId="77777777" w:rsidR="00AC4A51" w:rsidRPr="00300A84" w:rsidRDefault="00AC4A51" w:rsidP="00AC4A51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299"/>
        <w:gridCol w:w="2183"/>
        <w:gridCol w:w="2207"/>
        <w:gridCol w:w="1903"/>
        <w:gridCol w:w="2221"/>
        <w:gridCol w:w="2183"/>
      </w:tblGrid>
      <w:tr w:rsidR="00AC4A51" w:rsidRPr="00300A84" w14:paraId="237CC341" w14:textId="77777777" w:rsidTr="007D51CC">
        <w:trPr>
          <w:trHeight w:val="408"/>
        </w:trPr>
        <w:tc>
          <w:tcPr>
            <w:tcW w:w="2517" w:type="dxa"/>
            <w:shd w:val="clear" w:color="auto" w:fill="C5E0B3" w:themeFill="accent6" w:themeFillTint="66"/>
          </w:tcPr>
          <w:p w14:paraId="468EF55D" w14:textId="77777777" w:rsidR="00AC4A51" w:rsidRPr="00300A84" w:rsidRDefault="00AC4A51" w:rsidP="007D51CC">
            <w:pPr>
              <w:jc w:val="both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5E0B3" w:themeFill="accent6" w:themeFillTint="66"/>
          </w:tcPr>
          <w:p w14:paraId="7567BE09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  <w:p w14:paraId="27F24387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5E0B3" w:themeFill="accent6" w:themeFillTint="66"/>
          </w:tcPr>
          <w:p w14:paraId="14154705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</w:p>
          <w:p w14:paraId="0F524E68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SADRŽAJ</w:t>
            </w:r>
          </w:p>
          <w:p w14:paraId="6396991C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AC4A51" w:rsidRPr="00300A84" w14:paraId="4C65CEAF" w14:textId="77777777" w:rsidTr="007D51CC">
        <w:trPr>
          <w:trHeight w:val="1416"/>
        </w:trPr>
        <w:tc>
          <w:tcPr>
            <w:tcW w:w="2517" w:type="dxa"/>
            <w:shd w:val="clear" w:color="auto" w:fill="C5E0B3" w:themeFill="accent6" w:themeFillTint="66"/>
          </w:tcPr>
          <w:p w14:paraId="045B66AA" w14:textId="77777777" w:rsidR="00AC4A51" w:rsidRPr="00300A84" w:rsidRDefault="00AC4A51" w:rsidP="007D51CC">
            <w:pPr>
              <w:pStyle w:val="Standardn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300A84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LK A.4.2. </w:t>
            </w:r>
          </w:p>
          <w:p w14:paraId="417E3743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Učenik demonstrira fine motoričke vještine upotrebom različitih likovnih materijala i postupaka u vlastitom likovnom izražavanju.</w:t>
            </w:r>
          </w:p>
        </w:tc>
        <w:tc>
          <w:tcPr>
            <w:tcW w:w="6962" w:type="dxa"/>
            <w:gridSpan w:val="3"/>
            <w:shd w:val="clear" w:color="auto" w:fill="C5E0B3" w:themeFill="accent6" w:themeFillTint="66"/>
          </w:tcPr>
          <w:p w14:paraId="221AE553" w14:textId="77777777" w:rsidR="00AC4A51" w:rsidRPr="00300A84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  <w:shd w:val="clear" w:color="auto" w:fill="C5E0B3" w:themeFill="accent6" w:themeFillTint="66"/>
              </w:rPr>
              <w:t>Učenik istražuje likovne materijale i postupke u svrhu izrade likovnog uratka</w:t>
            </w: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. </w:t>
            </w:r>
          </w:p>
          <w:p w14:paraId="7CDC6EC6" w14:textId="77777777" w:rsidR="00AC4A51" w:rsidRPr="00300A84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Uočava i izražava osobitosti likovnih materijala i postupaka pri njihovoj upotrebi. </w:t>
            </w:r>
          </w:p>
          <w:p w14:paraId="2F92A907" w14:textId="77777777" w:rsidR="00AC4A51" w:rsidRPr="00300A84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Demonstrira fine motoričke vještine (preciznost, usredotočenje, koordinacija prstiju i očiju, sitni pokreti). </w:t>
            </w:r>
          </w:p>
          <w:p w14:paraId="286B3834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C5E0B3" w:themeFill="accent6" w:themeFillTint="66"/>
          </w:tcPr>
          <w:p w14:paraId="3457E162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0A84">
              <w:rPr>
                <w:rFonts w:ascii="Arial" w:hAnsi="Arial" w:cs="Arial"/>
                <w:color w:val="FF0000"/>
                <w:sz w:val="24"/>
                <w:szCs w:val="24"/>
              </w:rPr>
              <w:t>Likovni  materijali</w:t>
            </w:r>
            <w:proofErr w:type="gramEnd"/>
            <w:r w:rsidRPr="00300A84">
              <w:rPr>
                <w:rFonts w:ascii="Arial" w:hAnsi="Arial" w:cs="Arial"/>
                <w:color w:val="FF0000"/>
                <w:sz w:val="24"/>
                <w:szCs w:val="24"/>
              </w:rPr>
              <w:t xml:space="preserve"> i tehnike:</w:t>
            </w:r>
            <w:r w:rsidRPr="00300A8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300A84">
              <w:rPr>
                <w:rFonts w:ascii="Arial" w:hAnsi="Arial" w:cs="Arial"/>
                <w:sz w:val="24"/>
                <w:szCs w:val="24"/>
              </w:rPr>
              <w:t>-   crtački: olovka, ugljen, kreda,flomaster, tuš</w:t>
            </w:r>
            <w:r w:rsidRPr="00300A84">
              <w:rPr>
                <w:rFonts w:ascii="Arial" w:hAnsi="Arial" w:cs="Arial"/>
                <w:sz w:val="24"/>
                <w:szCs w:val="24"/>
                <w:lang w:val="it-IT"/>
              </w:rPr>
              <w:t>, pero, kist, lavirani tus</w:t>
            </w:r>
            <w:r w:rsidRPr="00300A84">
              <w:rPr>
                <w:rFonts w:ascii="Arial" w:hAnsi="Arial" w:cs="Arial"/>
                <w:sz w:val="24"/>
                <w:szCs w:val="24"/>
              </w:rPr>
              <w:t xml:space="preserve">̌. </w:t>
            </w:r>
          </w:p>
          <w:p w14:paraId="2A6E32D0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slikarski: akvarel, gvaš, tempere, pastel, flomasteri, kolaž papir, kolaž iz časopisa.</w:t>
            </w:r>
          </w:p>
          <w:p w14:paraId="60A0109B" w14:textId="77777777" w:rsidR="00AC4A51" w:rsidRPr="00300A84" w:rsidRDefault="00AC4A51" w:rsidP="007D51CC">
            <w:pPr>
              <w:pStyle w:val="Tijel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prostorno-plastički: glina, glinamol, papir-plastika, ambalaža i drugi materijali, aluminijska folija, kaširani papir (papir mâšé</w:t>
            </w:r>
            <w:r w:rsidRPr="00300A84">
              <w:rPr>
                <w:rFonts w:ascii="Arial" w:hAnsi="Arial" w:cs="Arial"/>
                <w:sz w:val="24"/>
                <w:szCs w:val="24"/>
                <w:lang w:val="nl-NL"/>
              </w:rPr>
              <w:t>), z</w:t>
            </w:r>
            <w:r w:rsidRPr="00300A84">
              <w:rPr>
                <w:rFonts w:ascii="Arial" w:hAnsi="Arial" w:cs="Arial"/>
                <w:sz w:val="24"/>
                <w:szCs w:val="24"/>
              </w:rPr>
              <w:t>̌ica</w:t>
            </w:r>
          </w:p>
          <w:p w14:paraId="77A9E93D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grafički: monotipija, kartonski tisak</w:t>
            </w:r>
          </w:p>
        </w:tc>
      </w:tr>
      <w:tr w:rsidR="00AC4A51" w:rsidRPr="00300A84" w14:paraId="48DC7341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5E0B3" w:themeFill="accent6" w:themeFillTint="66"/>
          </w:tcPr>
          <w:p w14:paraId="78B6DD6C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5E0B3" w:themeFill="accent6" w:themeFillTint="66"/>
          </w:tcPr>
          <w:p w14:paraId="1A596DE0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14:paraId="73D8E4BE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5E0B3" w:themeFill="accent6" w:themeFillTint="66"/>
          </w:tcPr>
          <w:p w14:paraId="62CC39F8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4FD8BD21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NEDOVOLJAN (1)</w:t>
            </w:r>
          </w:p>
        </w:tc>
      </w:tr>
      <w:tr w:rsidR="00AC4A51" w:rsidRPr="00300A84" w14:paraId="55DF10CA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5E0B3" w:themeFill="accent6" w:themeFillTint="66"/>
          </w:tcPr>
          <w:p w14:paraId="4C3E5D67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 xml:space="preserve">-samostalno istražuje I koristi likovne materijale i postupke u svrhu izrade svog likovnog rada </w:t>
            </w:r>
          </w:p>
          <w:p w14:paraId="0F921BA0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pokazuje dosljednost I preciznost u izvedbi detalja</w:t>
            </w:r>
          </w:p>
          <w:p w14:paraId="733A8F7B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C5E0B3" w:themeFill="accent6" w:themeFillTint="66"/>
          </w:tcPr>
          <w:p w14:paraId="289F5107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koristi likovne materijale i postupke u svrhu izrade svog likovnog rada – pokazuje stupanj preciznosti, kontrole materijala i izvedbe detalja</w:t>
            </w:r>
          </w:p>
          <w:p w14:paraId="02F45064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C5E0B3" w:themeFill="accent6" w:themeFillTint="66"/>
          </w:tcPr>
          <w:p w14:paraId="71BCAD72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koristi likovne materijale i postupke u svrhu izrade svog likovnog rada uz pomoć učitelja</w:t>
            </w:r>
          </w:p>
          <w:p w14:paraId="6E56D331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pokazuje djelomičnu preciznost u izvedbi detalja</w:t>
            </w:r>
          </w:p>
          <w:p w14:paraId="13F0FB69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C5E0B3" w:themeFill="accent6" w:themeFillTint="66"/>
          </w:tcPr>
          <w:p w14:paraId="1EE9A152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300A84">
              <w:rPr>
                <w:rFonts w:ascii="Arial" w:hAnsi="Arial" w:cs="Arial"/>
                <w:sz w:val="24"/>
                <w:szCs w:val="24"/>
              </w:rPr>
              <w:t>koristi  likovne</w:t>
            </w:r>
            <w:proofErr w:type="gramEnd"/>
            <w:r w:rsidRPr="00300A84">
              <w:rPr>
                <w:rFonts w:ascii="Arial" w:hAnsi="Arial" w:cs="Arial"/>
                <w:sz w:val="24"/>
                <w:szCs w:val="24"/>
              </w:rPr>
              <w:t xml:space="preserve"> materijale i postupke u svrhu izrade svog likovnog rada uz pomoć učitelja</w:t>
            </w:r>
          </w:p>
          <w:p w14:paraId="03DE86C8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 xml:space="preserve"> - pokazuje nizak stupanj preciznosti, djelomične kontrole materijala i izvedbe s minimumom detalja</w:t>
            </w:r>
          </w:p>
          <w:p w14:paraId="0AE55EC8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5E0B3" w:themeFill="accent6" w:themeFillTint="66"/>
          </w:tcPr>
          <w:p w14:paraId="1C71D402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 xml:space="preserve">- ne </w:t>
            </w:r>
            <w:proofErr w:type="gramStart"/>
            <w:r w:rsidRPr="00300A84">
              <w:rPr>
                <w:rFonts w:ascii="Arial" w:hAnsi="Arial" w:cs="Arial"/>
                <w:sz w:val="24"/>
                <w:szCs w:val="24"/>
              </w:rPr>
              <w:t>koristi  likovne</w:t>
            </w:r>
            <w:proofErr w:type="gramEnd"/>
            <w:r w:rsidRPr="00300A84">
              <w:rPr>
                <w:rFonts w:ascii="Arial" w:hAnsi="Arial" w:cs="Arial"/>
                <w:sz w:val="24"/>
                <w:szCs w:val="24"/>
              </w:rPr>
              <w:t xml:space="preserve"> materijale i postupke u svrhu izrade svog likovnog rada</w:t>
            </w:r>
          </w:p>
        </w:tc>
      </w:tr>
    </w:tbl>
    <w:p w14:paraId="6993FAD5" w14:textId="77777777" w:rsidR="00AC4A51" w:rsidRPr="00300A84" w:rsidRDefault="00AC4A51" w:rsidP="00AC4A51">
      <w:pPr>
        <w:rPr>
          <w:rFonts w:ascii="Arial" w:hAnsi="Arial" w:cs="Arial"/>
        </w:rPr>
      </w:pPr>
    </w:p>
    <w:p w14:paraId="6D0ABB55" w14:textId="77777777" w:rsidR="00AC4A51" w:rsidRPr="00300A84" w:rsidRDefault="00AC4A51" w:rsidP="00AC4A51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303"/>
        <w:gridCol w:w="2183"/>
        <w:gridCol w:w="2209"/>
        <w:gridCol w:w="1932"/>
        <w:gridCol w:w="2200"/>
        <w:gridCol w:w="2169"/>
      </w:tblGrid>
      <w:tr w:rsidR="00AC4A51" w:rsidRPr="00300A84" w14:paraId="77FC71EF" w14:textId="77777777" w:rsidTr="007D51CC">
        <w:trPr>
          <w:trHeight w:val="408"/>
        </w:trPr>
        <w:tc>
          <w:tcPr>
            <w:tcW w:w="2517" w:type="dxa"/>
            <w:shd w:val="clear" w:color="auto" w:fill="C5E0B3" w:themeFill="accent6" w:themeFillTint="66"/>
          </w:tcPr>
          <w:p w14:paraId="4FC192AE" w14:textId="77777777" w:rsidR="00AC4A51" w:rsidRPr="00300A84" w:rsidRDefault="00AC4A51" w:rsidP="007D51CC">
            <w:pPr>
              <w:jc w:val="both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5E0B3" w:themeFill="accent6" w:themeFillTint="66"/>
          </w:tcPr>
          <w:p w14:paraId="5024FF24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  <w:p w14:paraId="365CF16E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5E0B3" w:themeFill="accent6" w:themeFillTint="66"/>
          </w:tcPr>
          <w:p w14:paraId="26A6CB46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</w:p>
          <w:p w14:paraId="67D10CC0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SADRŽAJ</w:t>
            </w:r>
          </w:p>
          <w:p w14:paraId="59E31729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AC4A51" w:rsidRPr="00300A84" w14:paraId="2CDBD4DD" w14:textId="77777777" w:rsidTr="007D51CC">
        <w:trPr>
          <w:trHeight w:val="1416"/>
        </w:trPr>
        <w:tc>
          <w:tcPr>
            <w:tcW w:w="2517" w:type="dxa"/>
            <w:shd w:val="clear" w:color="auto" w:fill="C5E0B3" w:themeFill="accent6" w:themeFillTint="66"/>
          </w:tcPr>
          <w:p w14:paraId="2AABC933" w14:textId="77777777" w:rsidR="00AC4A51" w:rsidRPr="00300A84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b/>
                <w:bCs/>
                <w:color w:val="231F20"/>
                <w:sz w:val="24"/>
                <w:szCs w:val="24"/>
                <w:u w:color="231F20"/>
              </w:rPr>
            </w:pPr>
            <w:r w:rsidRPr="00300A84">
              <w:rPr>
                <w:rFonts w:ascii="Arial" w:hAnsi="Arial" w:cs="Arial"/>
                <w:b/>
                <w:bCs/>
                <w:color w:val="231F20"/>
                <w:sz w:val="24"/>
                <w:szCs w:val="24"/>
                <w:u w:color="231F20"/>
              </w:rPr>
              <w:t xml:space="preserve">OŠ LK A.4.3. </w:t>
            </w:r>
          </w:p>
          <w:p w14:paraId="1B52683F" w14:textId="77777777" w:rsidR="00AC4A51" w:rsidRPr="00300A84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color w:val="231F20"/>
                <w:sz w:val="24"/>
                <w:szCs w:val="24"/>
                <w:u w:color="231F20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>Učenik u vlastitome radu koristi tehničke i izražajne mogućnosti novomedijskih tehnologija.</w:t>
            </w:r>
          </w:p>
        </w:tc>
        <w:tc>
          <w:tcPr>
            <w:tcW w:w="6962" w:type="dxa"/>
            <w:gridSpan w:val="3"/>
            <w:shd w:val="clear" w:color="auto" w:fill="C5E0B3" w:themeFill="accent6" w:themeFillTint="66"/>
          </w:tcPr>
          <w:p w14:paraId="4375EDA3" w14:textId="77777777" w:rsidR="00AC4A51" w:rsidRPr="00300A84" w:rsidRDefault="00AC4A51" w:rsidP="007D51CC">
            <w:pPr>
              <w:pStyle w:val="Tijelo"/>
              <w:shd w:val="clear" w:color="auto" w:fill="C5E0B3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  <w:shd w:val="clear" w:color="auto" w:fill="C5E0B3" w:themeFill="accent6" w:themeFillTint="66"/>
              </w:rPr>
              <w:t>Učenik digitalnim fotoaparatom (digitalni fotoaparat, pametni telefon) bilježi sadržaje iz okoline koristeći znanje o likovnom jeziku i drugim likovnim pojmovima; zabilježene sadržaje interpretira u vlastitom vizualnom radu.</w:t>
            </w: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 </w:t>
            </w:r>
          </w:p>
          <w:p w14:paraId="1E2A5B43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C5E0B3" w:themeFill="accent6" w:themeFillTint="66"/>
          </w:tcPr>
          <w:p w14:paraId="59FBD309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Kadar; plan; kompozicija i neki od likovnih pojmova predviđenih ishodom OŠ LK A.4.1</w:t>
            </w:r>
          </w:p>
        </w:tc>
      </w:tr>
      <w:tr w:rsidR="00AC4A51" w:rsidRPr="00300A84" w14:paraId="03EE5DF4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5E0B3" w:themeFill="accent6" w:themeFillTint="66"/>
          </w:tcPr>
          <w:p w14:paraId="0881FEE6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5E0B3" w:themeFill="accent6" w:themeFillTint="66"/>
          </w:tcPr>
          <w:p w14:paraId="7E1C8482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14:paraId="27146FF5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5E0B3" w:themeFill="accent6" w:themeFillTint="66"/>
          </w:tcPr>
          <w:p w14:paraId="5617BFE0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6828E537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NEDOVOLJAN (1)</w:t>
            </w:r>
          </w:p>
        </w:tc>
      </w:tr>
      <w:tr w:rsidR="00AC4A51" w:rsidRPr="00300A84" w14:paraId="6B38704F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5E0B3" w:themeFill="accent6" w:themeFillTint="66"/>
          </w:tcPr>
          <w:p w14:paraId="6A970D7D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na originalan način primjenjuje različite izražajne mogućnosti likovnog jezika (kadar, plan i kompozicija) pri bilježenju sadržaja iz vlastite okoline digitalnom kamerom</w:t>
            </w:r>
          </w:p>
        </w:tc>
        <w:tc>
          <w:tcPr>
            <w:tcW w:w="2460" w:type="dxa"/>
            <w:shd w:val="clear" w:color="auto" w:fill="C5E0B3" w:themeFill="accent6" w:themeFillTint="66"/>
          </w:tcPr>
          <w:p w14:paraId="3FED68ED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-</w:t>
            </w:r>
            <w:r w:rsidRPr="00300A84">
              <w:rPr>
                <w:rFonts w:ascii="Arial" w:hAnsi="Arial" w:cs="Arial"/>
                <w:u w:color="000000"/>
              </w:rPr>
              <w:t xml:space="preserve"> primjenjuje izražajne mogućnosti likovnog jezika (kadar, plan i kompozicija) pri bilježenju sadržaja iz vlastite okoline digitalnom kamerom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14:paraId="11DF10E3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-</w:t>
            </w:r>
            <w:r w:rsidRPr="00300A84">
              <w:rPr>
                <w:rFonts w:ascii="Arial" w:hAnsi="Arial" w:cs="Arial"/>
                <w:u w:color="000000"/>
              </w:rPr>
              <w:t xml:space="preserve"> primjenjuje osnovne izražajne mogućnosti likovnog jezika (kadar, kompozicija) pri bilježenju sadržaja iz vlastite okoline digitalnom kamerom uz pomoć učitelja</w:t>
            </w:r>
          </w:p>
        </w:tc>
        <w:tc>
          <w:tcPr>
            <w:tcW w:w="2448" w:type="dxa"/>
            <w:shd w:val="clear" w:color="auto" w:fill="C5E0B3" w:themeFill="accent6" w:themeFillTint="66"/>
          </w:tcPr>
          <w:p w14:paraId="35977E33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uz pomoć učitelja učenik digitalnom kamerom bilježi sadržaje iz vlastite okoline primjenjujući osnovna znanja o kadru</w:t>
            </w:r>
          </w:p>
        </w:tc>
        <w:tc>
          <w:tcPr>
            <w:tcW w:w="2293" w:type="dxa"/>
            <w:shd w:val="clear" w:color="auto" w:fill="C5E0B3" w:themeFill="accent6" w:themeFillTint="66"/>
          </w:tcPr>
          <w:p w14:paraId="0FD14B0A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- ne bilježi sadržaje iz okoline</w:t>
            </w:r>
          </w:p>
        </w:tc>
      </w:tr>
    </w:tbl>
    <w:p w14:paraId="6F3970F2" w14:textId="77777777" w:rsidR="00AC4A51" w:rsidRPr="00300A84" w:rsidRDefault="00AC4A51" w:rsidP="00AC4A51">
      <w:pPr>
        <w:rPr>
          <w:rFonts w:ascii="Arial" w:hAnsi="Arial" w:cs="Arial"/>
        </w:rPr>
      </w:pPr>
    </w:p>
    <w:p w14:paraId="09AEE3A3" w14:textId="77777777" w:rsidR="00AC4A51" w:rsidRDefault="00AC4A51" w:rsidP="00AC4A5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55F911A" w14:textId="77777777" w:rsidR="00AC4A51" w:rsidRDefault="00AC4A51" w:rsidP="00AC4A5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E4E3E5B" w14:textId="77777777" w:rsidR="00AC4A51" w:rsidRPr="00300A84" w:rsidRDefault="00AC4A51" w:rsidP="00AC4A5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300A84">
        <w:rPr>
          <w:rFonts w:ascii="Arial" w:hAnsi="Arial" w:cs="Arial"/>
          <w:b/>
          <w:bCs/>
          <w:color w:val="FF0000"/>
          <w:sz w:val="24"/>
          <w:szCs w:val="24"/>
        </w:rPr>
        <w:t>DOŽIVLJAJ I KRITIČKI STAV</w:t>
      </w:r>
    </w:p>
    <w:p w14:paraId="6ABAED77" w14:textId="77777777" w:rsidR="00AC4A51" w:rsidRPr="00300A84" w:rsidRDefault="00AC4A51" w:rsidP="00AC4A51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269"/>
        <w:gridCol w:w="2180"/>
        <w:gridCol w:w="2206"/>
        <w:gridCol w:w="1953"/>
        <w:gridCol w:w="2220"/>
        <w:gridCol w:w="2168"/>
      </w:tblGrid>
      <w:tr w:rsidR="00AC4A51" w:rsidRPr="00300A84" w14:paraId="421E8C82" w14:textId="77777777" w:rsidTr="007D51CC">
        <w:trPr>
          <w:trHeight w:val="408"/>
        </w:trPr>
        <w:tc>
          <w:tcPr>
            <w:tcW w:w="2517" w:type="dxa"/>
            <w:shd w:val="clear" w:color="auto" w:fill="D9E2F3" w:themeFill="accent1" w:themeFillTint="33"/>
          </w:tcPr>
          <w:p w14:paraId="2034E837" w14:textId="77777777" w:rsidR="00AC4A51" w:rsidRPr="00300A84" w:rsidRDefault="00AC4A51" w:rsidP="007D51CC">
            <w:pPr>
              <w:jc w:val="both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28BD54BB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  <w:p w14:paraId="0268601B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793B9AEF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</w:p>
          <w:p w14:paraId="7EB3CCB1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SADRŽAJ</w:t>
            </w:r>
          </w:p>
          <w:p w14:paraId="52C09B9C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AC4A51" w:rsidRPr="00300A84" w14:paraId="44A0FFEE" w14:textId="77777777" w:rsidTr="007D51CC">
        <w:trPr>
          <w:trHeight w:val="1416"/>
        </w:trPr>
        <w:tc>
          <w:tcPr>
            <w:tcW w:w="2517" w:type="dxa"/>
            <w:shd w:val="clear" w:color="auto" w:fill="D9E2F3" w:themeFill="accent1" w:themeFillTint="33"/>
          </w:tcPr>
          <w:p w14:paraId="29013317" w14:textId="77777777" w:rsidR="00AC4A51" w:rsidRPr="00300A84" w:rsidRDefault="00AC4A51" w:rsidP="007D51CC">
            <w:pPr>
              <w:pStyle w:val="Standardn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300A84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LK B.4.1. </w:t>
            </w:r>
          </w:p>
          <w:p w14:paraId="2E11C75B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Učenik analizira likovno i vizualno umjetničko djelo povezujući osobni doživljaj, likovni jezik i tematski sadržaj djela.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7B19CB44" w14:textId="77777777" w:rsidR="00AC4A51" w:rsidRPr="00300A84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Učenik opisuje osobni doživljaj djela i povezuje ga s vlastitim osjećajima, iskustvom i mislima. </w:t>
            </w:r>
          </w:p>
          <w:p w14:paraId="2797EE69" w14:textId="77777777" w:rsidR="00AC4A51" w:rsidRPr="00300A84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>Učenik opisuje:</w:t>
            </w:r>
          </w:p>
          <w:p w14:paraId="0AA1EB9E" w14:textId="77777777" w:rsidR="00AC4A51" w:rsidRPr="00300A84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>- materijale i postupke</w:t>
            </w: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br/>
              <w:t xml:space="preserve">- likovne elemente i kompozicijska načela </w:t>
            </w:r>
          </w:p>
          <w:p w14:paraId="00D8CC17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- tematski sadržaj djela (motiv, teme, asocijacije).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181A50F8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Crtež, slikarstvo, skulptura, grafika, vizualne komunikacije i dizajn (grafički), arhitektura i urbanizam, fotografija, film (igrani i animirani), strip, skulptura u javnome prostoru, elementi grada i sela, lokaliteta ili pojedinačnih arhitektonskih objekata</w:t>
            </w:r>
          </w:p>
        </w:tc>
      </w:tr>
      <w:tr w:rsidR="00AC4A51" w:rsidRPr="00300A84" w14:paraId="2380EB93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9E2F3" w:themeFill="accent1" w:themeFillTint="33"/>
          </w:tcPr>
          <w:p w14:paraId="6F871786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2C9E71E8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55849F6E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5BE52A1B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018D4446" w14:textId="77777777" w:rsidR="00AC4A51" w:rsidRPr="00300A84" w:rsidRDefault="00AC4A51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NEDOVOLJAN (1)</w:t>
            </w:r>
          </w:p>
        </w:tc>
      </w:tr>
      <w:tr w:rsidR="00AC4A51" w:rsidRPr="00300A84" w14:paraId="5F0DFDAD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9E2F3" w:themeFill="accent1" w:themeFillTint="33"/>
          </w:tcPr>
          <w:p w14:paraId="23DA3E72" w14:textId="77777777" w:rsidR="00AC4A51" w:rsidRPr="00300A84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 xml:space="preserve">- analizira određene tematske i likovne ili vizualne </w:t>
            </w:r>
            <w:proofErr w:type="gramStart"/>
            <w:r w:rsidRPr="00300A84">
              <w:rPr>
                <w:rFonts w:ascii="Arial" w:hAnsi="Arial" w:cs="Arial"/>
                <w:sz w:val="24"/>
                <w:szCs w:val="24"/>
              </w:rPr>
              <w:t>sadržaje  umjetničkog</w:t>
            </w:r>
            <w:proofErr w:type="gramEnd"/>
            <w:r w:rsidRPr="00300A84">
              <w:rPr>
                <w:rFonts w:ascii="Arial" w:hAnsi="Arial" w:cs="Arial"/>
                <w:sz w:val="24"/>
                <w:szCs w:val="24"/>
              </w:rPr>
              <w:t xml:space="preserve"> djela (likovni jezik, materijali, likovni elementi, kompozicija) povezujući ih s vlastitim doživljajem</w:t>
            </w:r>
          </w:p>
          <w:p w14:paraId="069A6ACE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D9E2F3" w:themeFill="accent1" w:themeFillTint="33"/>
          </w:tcPr>
          <w:p w14:paraId="6D001253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pronalazi različite veze između tematskih i likovnih ili vizualnih sadržaja</w:t>
            </w:r>
            <w:r w:rsidRPr="00300A84">
              <w:rPr>
                <w:rFonts w:ascii="Arial" w:hAnsi="Arial" w:cs="Arial"/>
              </w:rPr>
              <w:t xml:space="preserve"> (l</w:t>
            </w:r>
            <w:r w:rsidRPr="00300A84">
              <w:rPr>
                <w:rFonts w:ascii="Arial" w:hAnsi="Arial" w:cs="Arial"/>
                <w:u w:color="000000"/>
              </w:rPr>
              <w:t>ikovni jezik, materijali</w:t>
            </w:r>
            <w:r w:rsidRPr="00300A84">
              <w:rPr>
                <w:rFonts w:ascii="Arial" w:hAnsi="Arial" w:cs="Arial"/>
              </w:rPr>
              <w:t xml:space="preserve">, likovni elementi, </w:t>
            </w:r>
            <w:proofErr w:type="gramStart"/>
            <w:r w:rsidRPr="00300A84">
              <w:rPr>
                <w:rFonts w:ascii="Arial" w:hAnsi="Arial" w:cs="Arial"/>
              </w:rPr>
              <w:t>kompozicija)</w:t>
            </w:r>
            <w:r w:rsidRPr="00300A84">
              <w:rPr>
                <w:rFonts w:ascii="Arial" w:hAnsi="Arial" w:cs="Arial"/>
                <w:u w:color="000000"/>
              </w:rPr>
              <w:t xml:space="preserve">   </w:t>
            </w:r>
            <w:proofErr w:type="gramEnd"/>
            <w:r w:rsidRPr="00300A84">
              <w:rPr>
                <w:rFonts w:ascii="Arial" w:hAnsi="Arial" w:cs="Arial"/>
                <w:u w:color="000000"/>
              </w:rPr>
              <w:t>stvarajući poveznice s osobnim doživljajem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36CBE62A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-</w:t>
            </w:r>
            <w:r w:rsidRPr="00300A84">
              <w:rPr>
                <w:rFonts w:ascii="Arial" w:hAnsi="Arial" w:cs="Arial"/>
                <w:u w:color="000000"/>
              </w:rPr>
              <w:t xml:space="preserve"> </w:t>
            </w:r>
            <w:proofErr w:type="gramStart"/>
            <w:r w:rsidRPr="00300A84">
              <w:rPr>
                <w:rFonts w:ascii="Arial" w:hAnsi="Arial" w:cs="Arial"/>
                <w:u w:color="000000"/>
              </w:rPr>
              <w:t>pronalazi  manje</w:t>
            </w:r>
            <w:proofErr w:type="gramEnd"/>
            <w:r w:rsidRPr="00300A84">
              <w:rPr>
                <w:rFonts w:ascii="Arial" w:hAnsi="Arial" w:cs="Arial"/>
                <w:u w:color="000000"/>
              </w:rPr>
              <w:t xml:space="preserve"> detalja i karakteristika tematskih i likovnih ili vizualnih sadržaja </w:t>
            </w:r>
            <w:r w:rsidRPr="00300A84">
              <w:rPr>
                <w:rFonts w:ascii="Arial" w:hAnsi="Arial" w:cs="Arial"/>
              </w:rPr>
              <w:t>(l</w:t>
            </w:r>
            <w:r w:rsidRPr="00300A84">
              <w:rPr>
                <w:rFonts w:ascii="Arial" w:hAnsi="Arial" w:cs="Arial"/>
                <w:u w:color="000000"/>
              </w:rPr>
              <w:t>ikovni jezik, materijali</w:t>
            </w:r>
            <w:r w:rsidRPr="00300A84">
              <w:rPr>
                <w:rFonts w:ascii="Arial" w:hAnsi="Arial" w:cs="Arial"/>
              </w:rPr>
              <w:t>, likovni elementi, kompozicija)</w:t>
            </w:r>
            <w:r w:rsidRPr="00300A84">
              <w:rPr>
                <w:rFonts w:ascii="Arial" w:hAnsi="Arial" w:cs="Arial"/>
                <w:u w:color="000000"/>
              </w:rPr>
              <w:t xml:space="preserve">   stvarajući poveznice s osobnim doživljajem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4749999F" w14:textId="77777777" w:rsidR="00AC4A51" w:rsidRPr="00300A84" w:rsidRDefault="00AC4A51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 xml:space="preserve">- uz pomoć učitelja </w:t>
            </w:r>
            <w:proofErr w:type="gramStart"/>
            <w:r w:rsidRPr="00300A84">
              <w:rPr>
                <w:rFonts w:ascii="Arial" w:hAnsi="Arial" w:cs="Arial"/>
                <w:u w:color="000000"/>
              </w:rPr>
              <w:t>pronalazi  manje</w:t>
            </w:r>
            <w:proofErr w:type="gramEnd"/>
            <w:r w:rsidRPr="00300A84">
              <w:rPr>
                <w:rFonts w:ascii="Arial" w:hAnsi="Arial" w:cs="Arial"/>
                <w:u w:color="000000"/>
              </w:rPr>
              <w:t xml:space="preserve"> detalja i karakteristika tematskih i likovnih ili vizualnih sadržaja </w:t>
            </w:r>
            <w:r w:rsidRPr="00300A84">
              <w:rPr>
                <w:rFonts w:ascii="Arial" w:hAnsi="Arial" w:cs="Arial"/>
              </w:rPr>
              <w:t>(l</w:t>
            </w:r>
            <w:r w:rsidRPr="00300A84">
              <w:rPr>
                <w:rFonts w:ascii="Arial" w:hAnsi="Arial" w:cs="Arial"/>
                <w:u w:color="000000"/>
              </w:rPr>
              <w:t>ikovni jezik, materijali</w:t>
            </w:r>
            <w:r w:rsidRPr="00300A84">
              <w:rPr>
                <w:rFonts w:ascii="Arial" w:hAnsi="Arial" w:cs="Arial"/>
              </w:rPr>
              <w:t>, likovni elementi, kompozicija)</w:t>
            </w:r>
            <w:r w:rsidRPr="00300A84">
              <w:rPr>
                <w:rFonts w:ascii="Arial" w:hAnsi="Arial" w:cs="Arial"/>
                <w:u w:color="000000"/>
              </w:rPr>
              <w:t xml:space="preserve">   stvarajući poveznice s osobnim doživljajem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6D9743B9" w14:textId="77777777" w:rsidR="00AC4A51" w:rsidRPr="00300A84" w:rsidRDefault="00AC4A51" w:rsidP="007D51CC">
            <w:pPr>
              <w:rPr>
                <w:rFonts w:ascii="Arial" w:hAnsi="Arial" w:cs="Arial"/>
              </w:rPr>
            </w:pPr>
          </w:p>
        </w:tc>
      </w:tr>
    </w:tbl>
    <w:p w14:paraId="36C9BE39" w14:textId="77777777" w:rsidR="00AC4A51" w:rsidRPr="00300A84" w:rsidRDefault="00AC4A51" w:rsidP="00AC4A51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295"/>
        <w:gridCol w:w="2197"/>
        <w:gridCol w:w="2226"/>
        <w:gridCol w:w="1906"/>
        <w:gridCol w:w="2221"/>
        <w:gridCol w:w="2151"/>
      </w:tblGrid>
      <w:tr w:rsidR="00AC4A51" w:rsidRPr="000B76D0" w14:paraId="0634C94C" w14:textId="77777777" w:rsidTr="007D51CC">
        <w:trPr>
          <w:trHeight w:val="408"/>
        </w:trPr>
        <w:tc>
          <w:tcPr>
            <w:tcW w:w="2517" w:type="dxa"/>
            <w:shd w:val="clear" w:color="auto" w:fill="D9E2F3" w:themeFill="accent1" w:themeFillTint="33"/>
          </w:tcPr>
          <w:p w14:paraId="74936B84" w14:textId="77777777" w:rsidR="00AC4A51" w:rsidRPr="000B76D0" w:rsidRDefault="00AC4A51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5690ACD9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3F174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5492A2D7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DF8AF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33BA1E9A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51" w:rsidRPr="000B76D0" w14:paraId="0B99466C" w14:textId="77777777" w:rsidTr="007D51CC">
        <w:trPr>
          <w:trHeight w:val="1416"/>
        </w:trPr>
        <w:tc>
          <w:tcPr>
            <w:tcW w:w="2517" w:type="dxa"/>
            <w:shd w:val="clear" w:color="auto" w:fill="D9E2F3" w:themeFill="accent1" w:themeFillTint="33"/>
          </w:tcPr>
          <w:p w14:paraId="321B29CC" w14:textId="77777777" w:rsidR="00AC4A51" w:rsidRPr="000B76D0" w:rsidRDefault="00AC4A51" w:rsidP="007D51CC">
            <w:pPr>
              <w:pStyle w:val="Standardn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0B76D0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 xml:space="preserve">OŠ LK B.4.2. </w:t>
            </w:r>
          </w:p>
          <w:p w14:paraId="571F51FF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Učenik opisuje i uspoređuje svoj likovni ili vizualni rad i radove drugih učenika te opisuje vlastiti doživljaj stvaranja.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67998A23" w14:textId="77777777" w:rsidR="00AC4A51" w:rsidRPr="000B76D0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Učenik opisuje i uspoređuje likovne ili vizualne radove prema kriterijima: </w:t>
            </w:r>
          </w:p>
          <w:p w14:paraId="08554D24" w14:textId="77777777" w:rsidR="00AC4A51" w:rsidRPr="000B76D0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- likovnog jezika, likovnih materijala, tehnika i/ ili vizualnih medija, prikaza tema i motiva te originalnosti i uloženog truda. </w:t>
            </w:r>
          </w:p>
          <w:p w14:paraId="4B7D0B2F" w14:textId="77777777" w:rsidR="00AC4A51" w:rsidRPr="000B76D0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Učenik prepoznaje poticaj, osnovnu ideju/ poruku te način na koji je to izraženo u likovnom ili vizualnom radu. </w:t>
            </w:r>
          </w:p>
          <w:p w14:paraId="1722F141" w14:textId="77777777" w:rsidR="00AC4A51" w:rsidRPr="000B76D0" w:rsidRDefault="00AC4A51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Učenik prepoznaje i opisuje kako je zadani likovni/vizualni problem moguće riješiti na više (jednakovrijednih) načina. </w:t>
            </w:r>
          </w:p>
          <w:p w14:paraId="328E02A9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Učenik prepoznaje razinu osobnog zadovoljstva u stvaralačkom procesu.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0D08E224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Sadržaji ishoda OŠ LK B.4.2. istovjetni su sadržajima ishoda OŠ LK A.4.1. </w:t>
            </w:r>
          </w:p>
          <w:p w14:paraId="28D84344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51" w:rsidRPr="000B76D0" w14:paraId="52EDC6E8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9E2F3" w:themeFill="accent1" w:themeFillTint="33"/>
          </w:tcPr>
          <w:p w14:paraId="122F51FD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3C690597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240851EA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6E3B5299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74DCBA8E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AC4A51" w:rsidRPr="000B76D0" w14:paraId="56EB2372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9E2F3" w:themeFill="accent1" w:themeFillTint="33"/>
          </w:tcPr>
          <w:p w14:paraId="06F48CB9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objašnjava  vlastiti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doživljaj stvaranja</w:t>
            </w:r>
          </w:p>
          <w:p w14:paraId="6EC751E5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uspoređuje svoj likovni ili vizualni rad s radovima drugih učenika prema maštovitosti upotrebe likovnog jezika, materijala, prikaza teme ili motiva</w:t>
            </w:r>
          </w:p>
          <w:p w14:paraId="6F9DC356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 samostalno ukazuje na različite mogućnosti rješavanja istog likovnog ili vizualnog problema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125BB1E8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opisuje vlastiti doživljaj stvaranja</w:t>
            </w:r>
          </w:p>
          <w:p w14:paraId="62C4C7E7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uspoređuje svoj likovni ili vizualni rad s radovima drugih učenika prema maštovitosti upotrebe likovnog jezika, materijala, prikaza teme ili motiva</w:t>
            </w:r>
          </w:p>
          <w:p w14:paraId="3235D2B8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prepoznaje različite mogućnosti rješavanja istog likovnog ili vizualnog problema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55E1A29A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-opisuje vlastiti doživljaj stvaranja</w:t>
            </w:r>
          </w:p>
          <w:p w14:paraId="4C27CBE8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djelomično  uspoređuje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svoj likovni ili vizualni rad s radovima drugih učenika prema upotrebi likovnog jezika, materijala, prikaza teme ili motiva</w:t>
            </w:r>
          </w:p>
          <w:p w14:paraId="2DC65494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2CA78EAE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opisuje vlastiti doživljaj stvaranja </w:t>
            </w:r>
          </w:p>
          <w:p w14:paraId="331965AE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uz pomoć učitelja uspoređuje svoj likovni ili vizualni rad s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radovima  drugih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učenika 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705E8E16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ne opisuje vlastiti doživljaj stvaranja </w:t>
            </w:r>
          </w:p>
          <w:p w14:paraId="767DE5F0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ne uspoređuje svoj likovni ili vizualni rad s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radovima  drugih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učenika</w:t>
            </w:r>
          </w:p>
        </w:tc>
      </w:tr>
    </w:tbl>
    <w:p w14:paraId="15BB9E9D" w14:textId="77777777" w:rsidR="00AC4A51" w:rsidRDefault="00AC4A51" w:rsidP="00AC4A51">
      <w:pPr>
        <w:rPr>
          <w:rFonts w:ascii="Arial" w:hAnsi="Arial" w:cs="Arial"/>
        </w:rPr>
      </w:pPr>
    </w:p>
    <w:p w14:paraId="59C0AA7A" w14:textId="77777777" w:rsidR="00AC4A51" w:rsidRDefault="00AC4A51" w:rsidP="00AC4A51">
      <w:pPr>
        <w:rPr>
          <w:rFonts w:ascii="Arial" w:hAnsi="Arial" w:cs="Arial"/>
        </w:rPr>
      </w:pPr>
    </w:p>
    <w:p w14:paraId="4F58E210" w14:textId="77777777" w:rsidR="00AC4A51" w:rsidRDefault="00AC4A51" w:rsidP="00AC4A51">
      <w:pPr>
        <w:rPr>
          <w:rFonts w:ascii="Arial" w:hAnsi="Arial" w:cs="Arial"/>
        </w:rPr>
      </w:pPr>
    </w:p>
    <w:p w14:paraId="1FE54E31" w14:textId="77777777" w:rsidR="00AC4A51" w:rsidRDefault="00AC4A51" w:rsidP="00AC4A5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/>
          <w:bCs/>
          <w:color w:val="FF0000"/>
          <w:sz w:val="28"/>
          <w:szCs w:val="28"/>
        </w:rPr>
      </w:pPr>
    </w:p>
    <w:p w14:paraId="3AF56121" w14:textId="77777777" w:rsidR="00AC4A51" w:rsidRPr="000B76D0" w:rsidRDefault="00AC4A51" w:rsidP="00AC4A5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color w:val="FF0000"/>
          <w:sz w:val="28"/>
          <w:szCs w:val="28"/>
        </w:rPr>
      </w:pPr>
      <w:r w:rsidRPr="007D4700">
        <w:rPr>
          <w:b/>
          <w:bCs/>
          <w:color w:val="FF0000"/>
          <w:sz w:val="28"/>
          <w:szCs w:val="28"/>
        </w:rPr>
        <w:t>UMJETNOST U KONTEKSTU</w:t>
      </w:r>
    </w:p>
    <w:tbl>
      <w:tblPr>
        <w:tblStyle w:val="Reetkatablice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282"/>
        <w:gridCol w:w="2211"/>
        <w:gridCol w:w="2248"/>
        <w:gridCol w:w="1907"/>
        <w:gridCol w:w="2206"/>
        <w:gridCol w:w="2142"/>
      </w:tblGrid>
      <w:tr w:rsidR="00AC4A51" w:rsidRPr="000B76D0" w14:paraId="5C178EC0" w14:textId="77777777" w:rsidTr="007D51CC">
        <w:trPr>
          <w:trHeight w:val="408"/>
        </w:trPr>
        <w:tc>
          <w:tcPr>
            <w:tcW w:w="2517" w:type="dxa"/>
            <w:shd w:val="clear" w:color="auto" w:fill="FFE599" w:themeFill="accent4" w:themeFillTint="66"/>
          </w:tcPr>
          <w:p w14:paraId="729BF2B8" w14:textId="77777777" w:rsidR="00AC4A51" w:rsidRPr="000B76D0" w:rsidRDefault="00AC4A51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FE599" w:themeFill="accent4" w:themeFillTint="66"/>
          </w:tcPr>
          <w:p w14:paraId="63BB84D6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3F9A8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FE599" w:themeFill="accent4" w:themeFillTint="66"/>
          </w:tcPr>
          <w:p w14:paraId="63ED7BCB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30BD1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77D90812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51" w:rsidRPr="000B76D0" w14:paraId="4F0EB226" w14:textId="77777777" w:rsidTr="007D51CC">
        <w:trPr>
          <w:trHeight w:val="1416"/>
        </w:trPr>
        <w:tc>
          <w:tcPr>
            <w:tcW w:w="2517" w:type="dxa"/>
            <w:shd w:val="clear" w:color="auto" w:fill="FFE599" w:themeFill="accent4" w:themeFillTint="66"/>
          </w:tcPr>
          <w:p w14:paraId="0ECC5177" w14:textId="77777777" w:rsidR="00AC4A51" w:rsidRPr="000B76D0" w:rsidRDefault="00AC4A51" w:rsidP="007D51CC">
            <w:pPr>
              <w:pStyle w:val="Standardn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0B76D0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 xml:space="preserve">OŠ LK C.4.1. </w:t>
            </w:r>
          </w:p>
          <w:p w14:paraId="4F5E036B" w14:textId="77777777" w:rsidR="00AC4A51" w:rsidRPr="000B76D0" w:rsidRDefault="00AC4A51" w:rsidP="007D51CC">
            <w:pPr>
              <w:pStyle w:val="Standardn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color w:val="231F20"/>
                <w:sz w:val="20"/>
                <w:szCs w:val="20"/>
                <w:u w:color="231F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Učenik objašnjava i u </w:t>
            </w:r>
          </w:p>
          <w:p w14:paraId="64B5FAC2" w14:textId="77777777" w:rsidR="00AC4A51" w:rsidRPr="000B76D0" w:rsidRDefault="00AC4A51" w:rsidP="007D51CC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likovnom i vizualnom radu interpretira kako je oblikovanje vizualne okoline povezano s aktivnostima i namjenama koje se u njoj odvijaju.</w:t>
            </w:r>
          </w:p>
        </w:tc>
        <w:tc>
          <w:tcPr>
            <w:tcW w:w="6962" w:type="dxa"/>
            <w:gridSpan w:val="3"/>
            <w:shd w:val="clear" w:color="auto" w:fill="FFE599" w:themeFill="accent4" w:themeFillTint="66"/>
          </w:tcPr>
          <w:p w14:paraId="3461CAFB" w14:textId="77777777" w:rsidR="00AC4A51" w:rsidRPr="000B76D0" w:rsidRDefault="00AC4A51" w:rsidP="007D51CC">
            <w:pPr>
              <w:pStyle w:val="Tijel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  <w:shd w:val="clear" w:color="auto" w:fill="FFE599" w:themeFill="accent4" w:themeFillTint="66"/>
              </w:rPr>
              <w:t>Likovnim i vizualnim izražavanjem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 učenik: </w:t>
            </w:r>
          </w:p>
          <w:p w14:paraId="26B4C53E" w14:textId="77777777" w:rsidR="00AC4A51" w:rsidRPr="000B76D0" w:rsidRDefault="00AC4A51" w:rsidP="007D51CC">
            <w:pPr>
              <w:pStyle w:val="Tijel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- uspoređuje na koji način prostornom organizacijom čovjek prilagođava svoj životni prostor prirodnom okruženju i svojim potrebama </w:t>
            </w:r>
          </w:p>
          <w:p w14:paraId="7FFFAEFD" w14:textId="77777777" w:rsidR="00AC4A51" w:rsidRPr="000B76D0" w:rsidRDefault="00AC4A51" w:rsidP="007D51CC">
            <w:pPr>
              <w:pStyle w:val="Tijel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- uspoređuje različite odnose slike i teksta te načine na koji taj odnos oblikuje poruku </w:t>
            </w:r>
          </w:p>
          <w:p w14:paraId="0EE92D74" w14:textId="77777777" w:rsidR="00AC4A51" w:rsidRPr="000B76D0" w:rsidRDefault="00AC4A51" w:rsidP="007D51CC">
            <w:pPr>
              <w:pStyle w:val="Tijel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 xml:space="preserve">- u vlastitom radu koristi različite odnose slike i teksta u cilju postizanja jasnoće poruke i preglednosti sadržaja. </w:t>
            </w:r>
          </w:p>
          <w:p w14:paraId="22817344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2"/>
            <w:shd w:val="clear" w:color="auto" w:fill="FFE599" w:themeFill="accent4" w:themeFillTint="66"/>
          </w:tcPr>
          <w:p w14:paraId="5B2FAD0D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Plan, tlocrt, maketa.</w:t>
            </w: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br/>
              <w:t>Odnos slike i teksta: reklame, časopisi, knjige, strip</w:t>
            </w:r>
          </w:p>
        </w:tc>
      </w:tr>
      <w:tr w:rsidR="00AC4A51" w:rsidRPr="000B76D0" w14:paraId="00EBB396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FE599" w:themeFill="accent4" w:themeFillTint="66"/>
          </w:tcPr>
          <w:p w14:paraId="01D54143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FFE599" w:themeFill="accent4" w:themeFillTint="66"/>
          </w:tcPr>
          <w:p w14:paraId="6D355891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14:paraId="3293997B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FFE599" w:themeFill="accent4" w:themeFillTint="66"/>
          </w:tcPr>
          <w:p w14:paraId="6373D654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FFE599" w:themeFill="accent4" w:themeFillTint="66"/>
          </w:tcPr>
          <w:p w14:paraId="6DF23BC4" w14:textId="77777777" w:rsidR="00AC4A51" w:rsidRPr="000B76D0" w:rsidRDefault="00AC4A51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AC4A51" w:rsidRPr="000B76D0" w14:paraId="05FB0DED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FE599" w:themeFill="accent4" w:themeFillTint="66"/>
          </w:tcPr>
          <w:p w14:paraId="6D552BD3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u vlastitom radu interpretira povezanost oblikovanja životnog prostora, prirodnog okruženja i čovjekovih potreba</w:t>
            </w:r>
          </w:p>
          <w:p w14:paraId="777F2F8B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- u vlastitom radu inventivno koristi različite odnose slike i teksta postižući jasnoću poruke i preglednost sadržaja</w:t>
            </w:r>
          </w:p>
          <w:p w14:paraId="654FD078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uspoređuje i u vlastitom radu interpretira arhitektonske ili urbanističke cjeline</w:t>
            </w:r>
          </w:p>
        </w:tc>
        <w:tc>
          <w:tcPr>
            <w:tcW w:w="2460" w:type="dxa"/>
            <w:shd w:val="clear" w:color="auto" w:fill="FFE599" w:themeFill="accent4" w:themeFillTint="66"/>
          </w:tcPr>
          <w:p w14:paraId="41FD77DE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u vlastitom radu interpretira povezanost oblikovanja životnog prostora, prirodnog okruženja i čovjekovih potreba</w:t>
            </w:r>
          </w:p>
          <w:p w14:paraId="33EC452F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opisuje i u vlastitom radu koristi različite odnose slike i teksta postižući jasnoću poruke i preglednost</w:t>
            </w:r>
          </w:p>
          <w:p w14:paraId="0A26E522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uspoređuje na koji način prostornom organizacijom čovjek prilagođava svoj životni prostor prirodnom okruženju i svojim potrebama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14:paraId="113100A7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u vlastitom radu prikazuje povezanost oblikovanja životnog prostora, prirodnog okruženja i čovjekovih potreba</w:t>
            </w:r>
          </w:p>
          <w:p w14:paraId="1FF2BC18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u vlastitom radu koristi različite odnose slike i teksta uglavnom postižući jasnoću poruke i preglednost</w:t>
            </w:r>
          </w:p>
          <w:p w14:paraId="3E26ABC0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E599" w:themeFill="accent4" w:themeFillTint="66"/>
          </w:tcPr>
          <w:p w14:paraId="6C97C614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uz pomoć učitelja prikazuje povezanost oblikovanja životnog prostora, prirodnog okruženja i čovjekovih potreba</w:t>
            </w:r>
          </w:p>
          <w:p w14:paraId="1596EB99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prepoznaje različite odnose slike i teksta te ih prema zadanoj strukturi koristi u vlastitom radu djelomično postižući jasnoću poruke i preglednost</w:t>
            </w:r>
          </w:p>
          <w:p w14:paraId="59D909A6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E599" w:themeFill="accent4" w:themeFillTint="66"/>
          </w:tcPr>
          <w:p w14:paraId="76540090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ne prikazuje povezanost oblikovanja životnog prostora, prirodnog okruženja i čovjekovih potreba</w:t>
            </w:r>
          </w:p>
          <w:p w14:paraId="0FA69DA9" w14:textId="77777777" w:rsidR="00AC4A51" w:rsidRPr="000B76D0" w:rsidRDefault="00AC4A51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ne prepoznaje različite odnose slike i teksta </w:t>
            </w:r>
          </w:p>
        </w:tc>
      </w:tr>
    </w:tbl>
    <w:p w14:paraId="0B51F30D" w14:textId="77777777" w:rsidR="00AC4A51" w:rsidRDefault="00AC4A51" w:rsidP="00AC4A51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980"/>
        <w:gridCol w:w="2576"/>
        <w:gridCol w:w="2270"/>
        <w:gridCol w:w="1807"/>
        <w:gridCol w:w="2192"/>
        <w:gridCol w:w="2171"/>
      </w:tblGrid>
      <w:tr w:rsidR="00AC4A51" w:rsidRPr="00CA5E35" w14:paraId="126B90EE" w14:textId="77777777" w:rsidTr="008C1736">
        <w:trPr>
          <w:trHeight w:val="408"/>
        </w:trPr>
        <w:tc>
          <w:tcPr>
            <w:tcW w:w="1980" w:type="dxa"/>
            <w:shd w:val="clear" w:color="auto" w:fill="FFE599" w:themeFill="accent4" w:themeFillTint="66"/>
          </w:tcPr>
          <w:p w14:paraId="61E5E4CE" w14:textId="77777777" w:rsidR="00AC4A51" w:rsidRPr="00CA5E35" w:rsidRDefault="00AC4A51" w:rsidP="007D51CC">
            <w:pPr>
              <w:jc w:val="both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653" w:type="dxa"/>
            <w:gridSpan w:val="3"/>
            <w:shd w:val="clear" w:color="auto" w:fill="FFE599" w:themeFill="accent4" w:themeFillTint="66"/>
          </w:tcPr>
          <w:p w14:paraId="4B879DAF" w14:textId="77777777" w:rsidR="00AC4A51" w:rsidRPr="00CA5E35" w:rsidRDefault="00AC4A51" w:rsidP="007D51CC">
            <w:pPr>
              <w:rPr>
                <w:rFonts w:ascii="Arial" w:hAnsi="Arial" w:cs="Arial"/>
              </w:rPr>
            </w:pPr>
          </w:p>
          <w:p w14:paraId="2CB91D2A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RAZRADA USHODA</w:t>
            </w:r>
          </w:p>
        </w:tc>
        <w:tc>
          <w:tcPr>
            <w:tcW w:w="4363" w:type="dxa"/>
            <w:gridSpan w:val="2"/>
            <w:shd w:val="clear" w:color="auto" w:fill="FFE599" w:themeFill="accent4" w:themeFillTint="66"/>
          </w:tcPr>
          <w:p w14:paraId="54A09EE3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</w:p>
          <w:p w14:paraId="30FC4102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SADRŽAJ</w:t>
            </w:r>
          </w:p>
          <w:p w14:paraId="5856BBB2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AC4A51" w:rsidRPr="00CA5E35" w14:paraId="46857A53" w14:textId="77777777" w:rsidTr="008C1736">
        <w:trPr>
          <w:trHeight w:val="1416"/>
        </w:trPr>
        <w:tc>
          <w:tcPr>
            <w:tcW w:w="1980" w:type="dxa"/>
            <w:shd w:val="clear" w:color="auto" w:fill="FFE599" w:themeFill="accent4" w:themeFillTint="66"/>
          </w:tcPr>
          <w:p w14:paraId="43A3B834" w14:textId="77777777" w:rsidR="00AC4A51" w:rsidRPr="00CA5E35" w:rsidRDefault="00AC4A51" w:rsidP="007D51CC">
            <w:pPr>
              <w:pStyle w:val="Standardn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CA5E35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LK C.4.2. </w:t>
            </w:r>
          </w:p>
          <w:p w14:paraId="7ADE7023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  <w:color w:val="231F20"/>
                <w:u w:color="231F20"/>
              </w:rPr>
              <w:t>Učenik povezuje umjetničko djelo s iskustvima iz svakodnevnog života te društvenim kontekstom.</w:t>
            </w:r>
          </w:p>
        </w:tc>
        <w:tc>
          <w:tcPr>
            <w:tcW w:w="6653" w:type="dxa"/>
            <w:gridSpan w:val="3"/>
            <w:shd w:val="clear" w:color="auto" w:fill="FFE599" w:themeFill="accent4" w:themeFillTint="66"/>
          </w:tcPr>
          <w:p w14:paraId="4280F955" w14:textId="77777777" w:rsidR="00AC4A51" w:rsidRPr="00CA5E35" w:rsidRDefault="00AC4A51" w:rsidP="007D51CC">
            <w:pPr>
              <w:pStyle w:val="Tijel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CA5E35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Učenik opisuje i uspoređuje umjetnička djela povezujući ih sa znanjima stečenim na drugim nastavnim predmetima te iskustvima iz svakodnevnog života (uzimajući u obzir različite društvene čimbenike). </w:t>
            </w:r>
          </w:p>
          <w:p w14:paraId="68EA0D37" w14:textId="77777777" w:rsidR="00AC4A51" w:rsidRPr="00CA5E35" w:rsidRDefault="00AC4A51" w:rsidP="007D51CC">
            <w:pPr>
              <w:pStyle w:val="Tijelo"/>
              <w:shd w:val="clear" w:color="auto" w:fill="FFE59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CA5E35">
              <w:rPr>
                <w:rFonts w:ascii="Arial" w:hAnsi="Arial" w:cs="Arial"/>
                <w:color w:val="231F20"/>
                <w:sz w:val="24"/>
                <w:szCs w:val="24"/>
                <w:u w:color="231F20"/>
                <w:shd w:val="clear" w:color="auto" w:fill="FFE599" w:themeFill="accent4" w:themeFillTint="66"/>
              </w:rPr>
              <w:t>Učenik opisuje djela</w:t>
            </w:r>
            <w:r w:rsidRPr="00CA5E35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 </w:t>
            </w:r>
            <w:r w:rsidRPr="00CA5E35">
              <w:rPr>
                <w:rFonts w:ascii="Arial" w:hAnsi="Arial" w:cs="Arial"/>
                <w:color w:val="231F20"/>
                <w:sz w:val="24"/>
                <w:szCs w:val="24"/>
                <w:u w:color="231F20"/>
                <w:shd w:val="clear" w:color="auto" w:fill="FFE599" w:themeFill="accent4" w:themeFillTint="66"/>
              </w:rPr>
              <w:t>kulturne i tradicijske baštine različitih krajeva i kultura te nalazi poveznice s društvenim kontekstom u kojem su nastala (način života, običaji).</w:t>
            </w:r>
            <w:r w:rsidRPr="00CA5E35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 xml:space="preserve"> </w:t>
            </w:r>
          </w:p>
          <w:p w14:paraId="7609E0ED" w14:textId="77777777" w:rsidR="00AC4A51" w:rsidRPr="00CA5E35" w:rsidRDefault="00AC4A51" w:rsidP="007D51CC">
            <w:pPr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2"/>
            <w:shd w:val="clear" w:color="auto" w:fill="FFE599" w:themeFill="accent4" w:themeFillTint="66"/>
          </w:tcPr>
          <w:p w14:paraId="7406DE27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proofErr w:type="gramStart"/>
            <w:r w:rsidRPr="00CA5E35">
              <w:rPr>
                <w:rFonts w:ascii="Arial" w:hAnsi="Arial" w:cs="Arial"/>
                <w:u w:color="000000"/>
              </w:rPr>
              <w:t>Različiti  oblici</w:t>
            </w:r>
            <w:proofErr w:type="gramEnd"/>
            <w:r w:rsidRPr="00CA5E35">
              <w:rPr>
                <w:rFonts w:ascii="Arial" w:hAnsi="Arial" w:cs="Arial"/>
                <w:u w:color="000000"/>
              </w:rPr>
              <w:t xml:space="preserve"> umjetničkog izražavanja, kulturno umjetnička događanja, spomenici iz svog kraja muzej, galerija, izložba, radionica, kazalište.</w:t>
            </w:r>
          </w:p>
        </w:tc>
      </w:tr>
      <w:tr w:rsidR="00AC4A51" w:rsidRPr="00CA5E35" w14:paraId="32EA4A17" w14:textId="77777777" w:rsidTr="008C1736">
        <w:tblPrEx>
          <w:tblLook w:val="0000" w:firstRow="0" w:lastRow="0" w:firstColumn="0" w:lastColumn="0" w:noHBand="0" w:noVBand="0"/>
        </w:tblPrEx>
        <w:trPr>
          <w:gridBefore w:val="1"/>
          <w:wBefore w:w="1980" w:type="dxa"/>
          <w:trHeight w:val="384"/>
        </w:trPr>
        <w:tc>
          <w:tcPr>
            <w:tcW w:w="2576" w:type="dxa"/>
            <w:shd w:val="clear" w:color="auto" w:fill="FFE599" w:themeFill="accent4" w:themeFillTint="66"/>
          </w:tcPr>
          <w:p w14:paraId="09B29B3F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ODLIČAN (5)</w:t>
            </w:r>
          </w:p>
        </w:tc>
        <w:tc>
          <w:tcPr>
            <w:tcW w:w="2270" w:type="dxa"/>
            <w:shd w:val="clear" w:color="auto" w:fill="FFE599" w:themeFill="accent4" w:themeFillTint="66"/>
          </w:tcPr>
          <w:p w14:paraId="23FA723E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VRLO DOBAR (4)</w:t>
            </w:r>
          </w:p>
        </w:tc>
        <w:tc>
          <w:tcPr>
            <w:tcW w:w="1807" w:type="dxa"/>
            <w:shd w:val="clear" w:color="auto" w:fill="FFE599" w:themeFill="accent4" w:themeFillTint="66"/>
          </w:tcPr>
          <w:p w14:paraId="59FD6A65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DOBAR (3)</w:t>
            </w:r>
          </w:p>
        </w:tc>
        <w:tc>
          <w:tcPr>
            <w:tcW w:w="2192" w:type="dxa"/>
            <w:shd w:val="clear" w:color="auto" w:fill="FFE599" w:themeFill="accent4" w:themeFillTint="66"/>
          </w:tcPr>
          <w:p w14:paraId="69E79588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DOVOLJAN (2)</w:t>
            </w:r>
          </w:p>
        </w:tc>
        <w:tc>
          <w:tcPr>
            <w:tcW w:w="2171" w:type="dxa"/>
            <w:shd w:val="clear" w:color="auto" w:fill="FFE599" w:themeFill="accent4" w:themeFillTint="66"/>
          </w:tcPr>
          <w:p w14:paraId="7460715F" w14:textId="77777777" w:rsidR="00AC4A51" w:rsidRPr="00CA5E35" w:rsidRDefault="00AC4A51" w:rsidP="007D51CC">
            <w:pPr>
              <w:jc w:val="center"/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</w:rPr>
              <w:t>NEDOVOLJAN (1)</w:t>
            </w:r>
          </w:p>
        </w:tc>
      </w:tr>
      <w:tr w:rsidR="00AC4A51" w:rsidRPr="00CA5E35" w14:paraId="598933C0" w14:textId="77777777" w:rsidTr="008C1736">
        <w:tblPrEx>
          <w:tblLook w:val="0000" w:firstRow="0" w:lastRow="0" w:firstColumn="0" w:lastColumn="0" w:noHBand="0" w:noVBand="0"/>
        </w:tblPrEx>
        <w:trPr>
          <w:gridBefore w:val="1"/>
          <w:wBefore w:w="1980" w:type="dxa"/>
          <w:trHeight w:val="1152"/>
        </w:trPr>
        <w:tc>
          <w:tcPr>
            <w:tcW w:w="2576" w:type="dxa"/>
            <w:shd w:val="clear" w:color="auto" w:fill="FFE599" w:themeFill="accent4" w:themeFillTint="66"/>
          </w:tcPr>
          <w:p w14:paraId="61292281" w14:textId="77777777" w:rsidR="00AC4A51" w:rsidRPr="00CA5E35" w:rsidRDefault="00AC4A51" w:rsidP="007D51CC">
            <w:pPr>
              <w:rPr>
                <w:rFonts w:ascii="Arial" w:hAnsi="Arial" w:cs="Arial"/>
                <w:color w:val="231F20"/>
                <w:u w:color="231F20"/>
              </w:rPr>
            </w:pPr>
            <w:r w:rsidRPr="00CA5E35">
              <w:rPr>
                <w:rFonts w:ascii="Arial" w:hAnsi="Arial" w:cs="Arial"/>
                <w:color w:val="231F20"/>
                <w:u w:color="231F20"/>
              </w:rPr>
              <w:t>- opisuje i uspoređuje umjetnička djela povezujući ih sa znanjima i iskustvima iz svakodnevnog života</w:t>
            </w:r>
          </w:p>
          <w:p w14:paraId="021D9A04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  <w:color w:val="231F20"/>
                <w:u w:color="231F20"/>
              </w:rPr>
              <w:t>- opisuje djela kulturne i tradicijske baštine različitih krajeva i kultura povezujući ih s načinom života i običajima toga vremena</w:t>
            </w:r>
          </w:p>
        </w:tc>
        <w:tc>
          <w:tcPr>
            <w:tcW w:w="2270" w:type="dxa"/>
            <w:shd w:val="clear" w:color="auto" w:fill="FFE599" w:themeFill="accent4" w:themeFillTint="66"/>
          </w:tcPr>
          <w:p w14:paraId="44AA3530" w14:textId="77777777" w:rsidR="00AC4A51" w:rsidRPr="00CA5E35" w:rsidRDefault="00AC4A51" w:rsidP="007D51CC">
            <w:pPr>
              <w:rPr>
                <w:rFonts w:ascii="Arial" w:hAnsi="Arial" w:cs="Arial"/>
                <w:color w:val="231F20"/>
                <w:u w:color="231F20"/>
              </w:rPr>
            </w:pPr>
            <w:r w:rsidRPr="00CA5E35">
              <w:rPr>
                <w:rFonts w:ascii="Arial" w:hAnsi="Arial" w:cs="Arial"/>
              </w:rPr>
              <w:t xml:space="preserve">- </w:t>
            </w:r>
            <w:r w:rsidRPr="00CA5E35">
              <w:rPr>
                <w:rFonts w:ascii="Arial" w:hAnsi="Arial" w:cs="Arial"/>
                <w:color w:val="231F20"/>
                <w:u w:color="231F20"/>
              </w:rPr>
              <w:t>opisuje umjetnička djela povezujući ih sa znanjima i iskustvima iz svakodnevnog života</w:t>
            </w:r>
          </w:p>
          <w:p w14:paraId="50C752F2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  <w:color w:val="231F20"/>
                <w:u w:color="231F20"/>
              </w:rPr>
              <w:t>- opisuje djela kulturne i tradicijske baštine različitih krajeva i kultura</w:t>
            </w:r>
          </w:p>
        </w:tc>
        <w:tc>
          <w:tcPr>
            <w:tcW w:w="1807" w:type="dxa"/>
            <w:shd w:val="clear" w:color="auto" w:fill="FFE599" w:themeFill="accent4" w:themeFillTint="66"/>
          </w:tcPr>
          <w:p w14:paraId="09C5FCF6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  <w:u w:color="000000"/>
              </w:rPr>
              <w:t>- opisuje djela kulturne baštine iz različitih krajeva i kultura uz pomoć učitelja</w:t>
            </w:r>
          </w:p>
        </w:tc>
        <w:tc>
          <w:tcPr>
            <w:tcW w:w="2192" w:type="dxa"/>
            <w:shd w:val="clear" w:color="auto" w:fill="FFE599" w:themeFill="accent4" w:themeFillTint="66"/>
          </w:tcPr>
          <w:p w14:paraId="0B862430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  <w:u w:color="000000"/>
              </w:rPr>
              <w:t>- na poticaj učitelja opisuje djela kulturne baštine iz različitih krajeva i kultura uz pomoć učitelja</w:t>
            </w:r>
          </w:p>
        </w:tc>
        <w:tc>
          <w:tcPr>
            <w:tcW w:w="2171" w:type="dxa"/>
            <w:shd w:val="clear" w:color="auto" w:fill="FFE599" w:themeFill="accent4" w:themeFillTint="66"/>
          </w:tcPr>
          <w:p w14:paraId="34270F78" w14:textId="77777777" w:rsidR="00AC4A51" w:rsidRPr="00CA5E35" w:rsidRDefault="00AC4A51" w:rsidP="007D51CC">
            <w:pPr>
              <w:rPr>
                <w:rFonts w:ascii="Arial" w:hAnsi="Arial" w:cs="Arial"/>
              </w:rPr>
            </w:pPr>
            <w:r w:rsidRPr="00CA5E35">
              <w:rPr>
                <w:rFonts w:ascii="Arial" w:hAnsi="Arial" w:cs="Arial"/>
                <w:u w:color="000000"/>
              </w:rPr>
              <w:t>- ne opisuje djela kulturne baštine</w:t>
            </w:r>
          </w:p>
        </w:tc>
      </w:tr>
    </w:tbl>
    <w:p w14:paraId="50F357AC" w14:textId="77777777" w:rsidR="007F4C1B" w:rsidRDefault="007F4C1B">
      <w:pPr>
        <w:pStyle w:val="Tijelo"/>
        <w:spacing w:after="0" w:line="240" w:lineRule="auto"/>
      </w:pPr>
    </w:p>
    <w:p w14:paraId="30CB51FC" w14:textId="77777777" w:rsidR="008C1736" w:rsidRDefault="008C1736">
      <w:pPr>
        <w:pStyle w:val="Tijelo"/>
        <w:spacing w:after="0" w:line="240" w:lineRule="auto"/>
      </w:pPr>
    </w:p>
    <w:p w14:paraId="54B8BDA0" w14:textId="77777777" w:rsidR="008C1736" w:rsidRDefault="008C1736">
      <w:pPr>
        <w:pStyle w:val="Tijelo"/>
        <w:spacing w:after="0" w:line="240" w:lineRule="auto"/>
      </w:pPr>
    </w:p>
    <w:p w14:paraId="45E4F3C2" w14:textId="77777777" w:rsidR="00404BB6" w:rsidRDefault="00404BB6">
      <w:pPr>
        <w:pStyle w:val="Tijelo"/>
        <w:spacing w:after="0" w:line="240" w:lineRule="auto"/>
      </w:pPr>
    </w:p>
    <w:p w14:paraId="742D8565" w14:textId="77777777" w:rsidR="001E44E7" w:rsidRDefault="001E44E7">
      <w:pPr>
        <w:pStyle w:val="Tijelo"/>
        <w:spacing w:after="0" w:line="240" w:lineRule="auto"/>
      </w:pPr>
    </w:p>
    <w:p w14:paraId="2F310C37" w14:textId="77777777" w:rsidR="001E44E7" w:rsidRDefault="001E44E7">
      <w:pPr>
        <w:pStyle w:val="Tijelo"/>
        <w:spacing w:after="0" w:line="240" w:lineRule="auto"/>
      </w:pPr>
    </w:p>
    <w:p w14:paraId="45E3E768" w14:textId="77777777" w:rsidR="001E44E7" w:rsidRDefault="001E44E7">
      <w:pPr>
        <w:pStyle w:val="Tijelo"/>
        <w:spacing w:after="0" w:line="240" w:lineRule="auto"/>
      </w:pPr>
    </w:p>
    <w:p w14:paraId="6D5ED49D" w14:textId="77777777" w:rsidR="001E44E7" w:rsidRDefault="001E44E7" w:rsidP="001E44E7">
      <w:pPr>
        <w:jc w:val="center"/>
        <w:rPr>
          <w:rFonts w:ascii="Calibri" w:hAnsi="Calibri"/>
          <w:b/>
          <w:bCs/>
          <w:color w:val="FF0000"/>
          <w:sz w:val="28"/>
          <w:szCs w:val="28"/>
          <w:u w:color="000000"/>
        </w:rPr>
      </w:pPr>
      <w:r>
        <w:rPr>
          <w:rFonts w:ascii="Calibri" w:hAnsi="Calibri"/>
          <w:b/>
          <w:bCs/>
          <w:color w:val="FF0000"/>
          <w:sz w:val="28"/>
          <w:szCs w:val="28"/>
          <w:u w:color="000000"/>
        </w:rPr>
        <w:t xml:space="preserve">TJELESNA I ZDRAVSTVENA KULTURA  4. RAZRED </w:t>
      </w:r>
    </w:p>
    <w:p w14:paraId="6A0F7B47" w14:textId="77777777" w:rsidR="001E44E7" w:rsidRDefault="001E44E7" w:rsidP="001E44E7">
      <w:pPr>
        <w:jc w:val="center"/>
        <w:rPr>
          <w:rFonts w:ascii="Calibri" w:hAnsi="Calibri"/>
          <w:b/>
          <w:bCs/>
          <w:color w:val="FF0000"/>
          <w:sz w:val="28"/>
          <w:szCs w:val="28"/>
          <w:u w:color="000000"/>
        </w:rPr>
      </w:pPr>
    </w:p>
    <w:p w14:paraId="6EF93087" w14:textId="77777777" w:rsidR="001E44E7" w:rsidRPr="006E05CE" w:rsidRDefault="001E44E7" w:rsidP="001E44E7">
      <w:pPr>
        <w:jc w:val="center"/>
        <w:rPr>
          <w:rFonts w:ascii="Arial" w:hAnsi="Arial" w:cs="Arial"/>
          <w:color w:val="FF0000"/>
        </w:rPr>
      </w:pPr>
      <w:r w:rsidRPr="006E05CE">
        <w:rPr>
          <w:rFonts w:ascii="Calibri" w:hAnsi="Calibri"/>
          <w:b/>
          <w:bCs/>
          <w:color w:val="FF0000"/>
          <w:sz w:val="28"/>
          <w:szCs w:val="28"/>
          <w:u w:color="000000"/>
        </w:rPr>
        <w:t>KINEZIOLOŠKA TEORIJSKA I MOTORIČKA ZNANJA</w:t>
      </w:r>
    </w:p>
    <w:tbl>
      <w:tblPr>
        <w:tblStyle w:val="Reetkatablic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271"/>
        <w:gridCol w:w="2208"/>
        <w:gridCol w:w="2237"/>
        <w:gridCol w:w="1932"/>
        <w:gridCol w:w="2228"/>
        <w:gridCol w:w="2120"/>
      </w:tblGrid>
      <w:tr w:rsidR="001E44E7" w:rsidRPr="003A66EB" w14:paraId="6C227A82" w14:textId="77777777" w:rsidTr="007D51CC">
        <w:trPr>
          <w:trHeight w:val="408"/>
        </w:trPr>
        <w:tc>
          <w:tcPr>
            <w:tcW w:w="2517" w:type="dxa"/>
            <w:shd w:val="clear" w:color="auto" w:fill="D9E2F3" w:themeFill="accent1" w:themeFillTint="33"/>
          </w:tcPr>
          <w:p w14:paraId="68C78DCC" w14:textId="77777777" w:rsidR="001E44E7" w:rsidRPr="00204E4C" w:rsidRDefault="001E44E7" w:rsidP="007D51C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E4C">
              <w:rPr>
                <w:rFonts w:ascii="Arial" w:hAnsi="Arial" w:cs="Arial"/>
                <w:b/>
                <w:bCs/>
                <w:sz w:val="18"/>
                <w:szCs w:val="18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4A97B488" w14:textId="77777777" w:rsidR="001E44E7" w:rsidRPr="00204E4C" w:rsidRDefault="001E44E7" w:rsidP="007D51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F5B50D" w14:textId="77777777" w:rsidR="001E44E7" w:rsidRPr="00204E4C" w:rsidRDefault="001E44E7" w:rsidP="007D5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E4C">
              <w:rPr>
                <w:rFonts w:ascii="Arial" w:hAnsi="Arial" w:cs="Arial"/>
                <w:b/>
                <w:bCs/>
                <w:sz w:val="18"/>
                <w:szCs w:val="18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452F7FED" w14:textId="77777777" w:rsidR="001E44E7" w:rsidRPr="00204E4C" w:rsidRDefault="001E44E7" w:rsidP="007D5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4B7685" w14:textId="77777777" w:rsidR="001E44E7" w:rsidRPr="00204E4C" w:rsidRDefault="001E44E7" w:rsidP="007D5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4E4C">
              <w:rPr>
                <w:rFonts w:ascii="Arial" w:hAnsi="Arial" w:cs="Arial"/>
                <w:b/>
                <w:bCs/>
                <w:sz w:val="18"/>
                <w:szCs w:val="18"/>
              </w:rPr>
              <w:t>SADRŽAJ</w:t>
            </w:r>
          </w:p>
          <w:p w14:paraId="4C0EBAD6" w14:textId="77777777" w:rsidR="001E44E7" w:rsidRPr="00204E4C" w:rsidRDefault="001E44E7" w:rsidP="007D5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E44E7" w:rsidRPr="003A66EB" w14:paraId="4A626944" w14:textId="77777777" w:rsidTr="007D51CC">
        <w:trPr>
          <w:trHeight w:val="1416"/>
        </w:trPr>
        <w:tc>
          <w:tcPr>
            <w:tcW w:w="2517" w:type="dxa"/>
            <w:shd w:val="clear" w:color="auto" w:fill="D9E2F3" w:themeFill="accent1" w:themeFillTint="33"/>
          </w:tcPr>
          <w:p w14:paraId="01C2B41B" w14:textId="77777777" w:rsidR="001E44E7" w:rsidRPr="00204E4C" w:rsidRDefault="001E44E7" w:rsidP="007D51CC">
            <w:pPr>
              <w:pStyle w:val="Standardn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204E4C">
              <w:rPr>
                <w:rFonts w:ascii="Calibri" w:hAnsi="Calibri"/>
                <w:b/>
                <w:bCs/>
                <w:color w:val="231F20"/>
                <w:sz w:val="20"/>
                <w:szCs w:val="20"/>
                <w:u w:color="231F20"/>
              </w:rPr>
              <w:t>OŠ TZK A.4.1.</w:t>
            </w:r>
          </w:p>
          <w:p w14:paraId="2584326C" w14:textId="77777777" w:rsidR="001E44E7" w:rsidRPr="00204E4C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204E4C">
              <w:rPr>
                <w:rFonts w:ascii="Calibri" w:hAnsi="Calibri"/>
                <w:color w:val="231F20"/>
                <w:sz w:val="20"/>
                <w:szCs w:val="20"/>
                <w:u w:color="231F20"/>
              </w:rPr>
              <w:t>Oponaša osnovne strukture gibanja raznovrsnih grupacija sportova.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5B8F1F12" w14:textId="77777777" w:rsidR="001E44E7" w:rsidRPr="00204E4C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204E4C">
              <w:rPr>
                <w:rFonts w:ascii="Calibri" w:hAnsi="Calibri"/>
                <w:color w:val="231F20"/>
                <w:sz w:val="20"/>
                <w:szCs w:val="20"/>
                <w:u w:color="231F20"/>
              </w:rPr>
              <w:t>Primjenjuje osnovne strukture gibanja raznovrsnih grupacija sportova.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1CA7CB1C" w14:textId="77777777" w:rsidR="001E44E7" w:rsidRPr="00204E4C" w:rsidRDefault="001E44E7" w:rsidP="007D51CC">
            <w:pPr>
              <w:rPr>
                <w:rFonts w:ascii="Calibri" w:hAnsi="Calibri"/>
                <w:sz w:val="20"/>
                <w:szCs w:val="20"/>
                <w:u w:color="000000"/>
              </w:rPr>
            </w:pPr>
            <w:r w:rsidRPr="00204E4C">
              <w:rPr>
                <w:rFonts w:ascii="Calibri" w:hAnsi="Calibri"/>
                <w:sz w:val="20"/>
                <w:szCs w:val="20"/>
                <w:u w:color="000000"/>
              </w:rPr>
              <w:t>Osnovne strukture gibanja koje odgovaraju raznovrsnim grupacijama sportova (temeljni sportovi, sportske igre, konvencionalno-estetski, borilački sportovi…).</w:t>
            </w:r>
          </w:p>
          <w:p w14:paraId="6C27B548" w14:textId="77777777" w:rsidR="001E44E7" w:rsidRPr="00204E4C" w:rsidRDefault="001E44E7" w:rsidP="007D51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4E4C">
              <w:rPr>
                <w:rFonts w:ascii="Calibri" w:hAnsi="Calibri" w:cs="Arial"/>
                <w:color w:val="FF0000"/>
                <w:sz w:val="20"/>
                <w:szCs w:val="20"/>
                <w:u w:color="000000"/>
              </w:rPr>
              <w:t>Košarkaški dvokorak, Ubacivanje lopte u koš, Mini rukomet, Slobodna igra (R), Dječji nogomet, Odbojkaški stav</w:t>
            </w:r>
          </w:p>
        </w:tc>
      </w:tr>
      <w:tr w:rsidR="001E44E7" w:rsidRPr="003A66EB" w14:paraId="7597DE06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9E2F3" w:themeFill="accent1" w:themeFillTint="33"/>
          </w:tcPr>
          <w:p w14:paraId="3C6D34F0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>ODLIČAN (5)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4494AFDB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>VRLO DOBAR (4)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172B4824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>DOBAR (3)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727B4FE9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>DOVOLJAN (2)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7FB59EBE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>NEDOVOLJAN (1)</w:t>
            </w:r>
          </w:p>
        </w:tc>
      </w:tr>
      <w:tr w:rsidR="001E44E7" w:rsidRPr="003A66EB" w14:paraId="1F26ABDC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9E2F3" w:themeFill="accent1" w:themeFillTint="33"/>
          </w:tcPr>
          <w:p w14:paraId="5E2D87E3" w14:textId="77777777" w:rsidR="001E44E7" w:rsidRPr="003A66EB" w:rsidRDefault="001E44E7" w:rsidP="007D51CC">
            <w:pPr>
              <w:rPr>
                <w:sz w:val="18"/>
                <w:szCs w:val="18"/>
              </w:rPr>
            </w:pP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>- samostalno i pravilno primjenjuje osnovne strukture gibanja raznovrsnih grupacija sportova (temeljni sportovi, sportske igre, borilački sportovi- k</w:t>
            </w:r>
            <w:r w:rsidRPr="003A66EB">
              <w:rPr>
                <w:rFonts w:ascii="Calibri" w:hAnsi="Calibri" w:cs="Arial"/>
                <w:sz w:val="18"/>
                <w:szCs w:val="18"/>
                <w:u w:color="000000"/>
              </w:rPr>
              <w:t>ošarkaški dvokorak, ubacivanje lopte u koš, mini rukomet, slobodna igra (R), dječji nogomet, odbojkaški stav)</w:t>
            </w:r>
          </w:p>
          <w:p w14:paraId="13C2E51C" w14:textId="77777777" w:rsidR="001E44E7" w:rsidRPr="003A66EB" w:rsidRDefault="001E44E7" w:rsidP="007D51CC">
            <w:pPr>
              <w:rPr>
                <w:sz w:val="18"/>
                <w:szCs w:val="18"/>
              </w:rPr>
            </w:pPr>
            <w:r w:rsidRPr="003A66EB">
              <w:rPr>
                <w:sz w:val="18"/>
                <w:szCs w:val="18"/>
              </w:rPr>
              <w:t>- usvaja, usavršava i primjenjuje raznovrsna kineziološka teorijska i motorička znanja i vještine kojima se koristi u kineziološkim aktivnostima, čime se izrazito utječe na aktivno provođenje slobodnog vremena, podizanje ukupne kvalitete življenja i unapređenje zdravlja</w:t>
            </w:r>
          </w:p>
          <w:p w14:paraId="36DC2E40" w14:textId="77777777" w:rsidR="001E44E7" w:rsidRPr="003A66EB" w:rsidRDefault="001E44E7" w:rsidP="007D51CC">
            <w:pPr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sz w:val="18"/>
                <w:szCs w:val="18"/>
              </w:rPr>
              <w:t>- točno i redovito primjenjuje naučene specifične motoričke i kineziterapijske vježbe radi očuvanja sustava za kretanje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37E7273D" w14:textId="77777777" w:rsidR="001E44E7" w:rsidRPr="003A66EB" w:rsidRDefault="001E44E7" w:rsidP="007D51CC">
            <w:pPr>
              <w:rPr>
                <w:rFonts w:ascii="Calibri" w:hAnsi="Calibri"/>
                <w:sz w:val="18"/>
                <w:szCs w:val="18"/>
                <w:u w:color="000000"/>
              </w:rPr>
            </w:pP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>- primjenjuje osnovne strukture gibanja raznovrsnih grupacija sportova (k</w:t>
            </w:r>
            <w:r w:rsidRPr="003A66EB">
              <w:rPr>
                <w:rFonts w:ascii="Calibri" w:hAnsi="Calibri" w:cs="Arial"/>
                <w:sz w:val="18"/>
                <w:szCs w:val="18"/>
                <w:u w:color="000000"/>
              </w:rPr>
              <w:t>ošarkaški dvokorak, ubacivanje lopte u koš, mini rukomet, slobodna igra (R), dječji nogomet, odbojkaški stav)</w:t>
            </w: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 xml:space="preserve"> </w:t>
            </w:r>
          </w:p>
          <w:p w14:paraId="39D92EC5" w14:textId="77777777" w:rsidR="001E44E7" w:rsidRPr="003A66EB" w:rsidRDefault="001E44E7" w:rsidP="007D51CC">
            <w:pPr>
              <w:rPr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A66EB">
              <w:rPr>
                <w:sz w:val="18"/>
                <w:szCs w:val="18"/>
              </w:rPr>
              <w:t>primjenjuje raznovrsna kineziološka teorijska i motorička znanja i vještine u provođenju slobodnog vremena</w:t>
            </w:r>
          </w:p>
          <w:p w14:paraId="5BE40CB6" w14:textId="77777777" w:rsidR="001E44E7" w:rsidRPr="003A66EB" w:rsidRDefault="001E44E7" w:rsidP="007D51CC">
            <w:pPr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A66EB">
              <w:rPr>
                <w:sz w:val="18"/>
                <w:szCs w:val="18"/>
              </w:rPr>
              <w:t>primjenjuje naučene specifične motoričke i kineziterapijske vježbe radi očuvanja sustava za kretanje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56C89774" w14:textId="77777777" w:rsidR="001E44E7" w:rsidRPr="003A66EB" w:rsidRDefault="001E44E7" w:rsidP="007D51CC">
            <w:pPr>
              <w:rPr>
                <w:rFonts w:ascii="Calibri" w:hAnsi="Calibri"/>
                <w:sz w:val="18"/>
                <w:szCs w:val="18"/>
                <w:u w:color="000000"/>
              </w:rPr>
            </w:pP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>-oponaša osnovne strukture gibanja raznovrsnih grupacija sportova (u k</w:t>
            </w:r>
            <w:r w:rsidRPr="003A66EB">
              <w:rPr>
                <w:rFonts w:ascii="Calibri" w:hAnsi="Calibri" w:cs="Arial"/>
                <w:sz w:val="18"/>
                <w:szCs w:val="18"/>
                <w:u w:color="000000"/>
              </w:rPr>
              <w:t>ošarkaški dvokorak, ubacivanje lopte u koš, mini rukomet, slobodna igra (R), dječji nogomet, odbojkaški stav) u</w:t>
            </w: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>z greške u izvođenju</w:t>
            </w:r>
          </w:p>
          <w:p w14:paraId="68672836" w14:textId="77777777" w:rsidR="001E44E7" w:rsidRPr="003A66EB" w:rsidRDefault="001E44E7" w:rsidP="007D51CC">
            <w:pPr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sz w:val="18"/>
                <w:szCs w:val="18"/>
              </w:rPr>
              <w:t>- povremeno primjenjuje naučene specifične motoričke i kineziterapijske vježbe radi očuvanja sustava za kretanje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587E8F1C" w14:textId="77777777" w:rsidR="001E44E7" w:rsidRPr="003A66EB" w:rsidRDefault="001E44E7" w:rsidP="007D51CC">
            <w:pPr>
              <w:rPr>
                <w:rFonts w:ascii="Calibri" w:hAnsi="Calibri"/>
                <w:sz w:val="18"/>
                <w:szCs w:val="18"/>
                <w:u w:color="000000"/>
              </w:rPr>
            </w:pP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 xml:space="preserve">-uz uputu </w:t>
            </w:r>
            <w:proofErr w:type="gramStart"/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>i  učiteljevo</w:t>
            </w:r>
            <w:proofErr w:type="gramEnd"/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 xml:space="preserve"> poticanje oponaša osnovne strukture gibanja raznovrsnih grupacija sportova</w:t>
            </w:r>
          </w:p>
          <w:p w14:paraId="0A4509CE" w14:textId="77777777" w:rsidR="001E44E7" w:rsidRPr="003A66EB" w:rsidRDefault="001E44E7" w:rsidP="007D51CC">
            <w:pPr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rFonts w:ascii="Calibri" w:hAnsi="Calibri" w:cs="Arial"/>
                <w:sz w:val="18"/>
                <w:szCs w:val="18"/>
                <w:u w:color="000000"/>
              </w:rPr>
              <w:t xml:space="preserve">- na poticaj učitelja </w:t>
            </w:r>
            <w:r w:rsidRPr="003A66EB">
              <w:rPr>
                <w:sz w:val="18"/>
                <w:szCs w:val="18"/>
              </w:rPr>
              <w:t>primjenjuje naučene specifične motoričke i kineziterapijske vježbe radi očuvanja sustava za kretanje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1595D524" w14:textId="77777777" w:rsidR="001E44E7" w:rsidRPr="003A66EB" w:rsidRDefault="001E44E7" w:rsidP="007D51CC">
            <w:pPr>
              <w:rPr>
                <w:rFonts w:ascii="Calibri" w:hAnsi="Calibri"/>
                <w:sz w:val="18"/>
                <w:szCs w:val="18"/>
                <w:u w:color="000000"/>
              </w:rPr>
            </w:pPr>
            <w:r w:rsidRPr="003A66EB">
              <w:rPr>
                <w:rFonts w:ascii="Arial" w:hAnsi="Arial" w:cs="Arial"/>
                <w:sz w:val="18"/>
                <w:szCs w:val="18"/>
              </w:rPr>
              <w:t>-</w:t>
            </w:r>
            <w:r w:rsidRPr="003A66EB">
              <w:rPr>
                <w:rFonts w:ascii="Calibri" w:hAnsi="Calibri"/>
                <w:sz w:val="18"/>
                <w:szCs w:val="18"/>
                <w:u w:color="000000"/>
              </w:rPr>
              <w:t xml:space="preserve"> ne oponaša osnovne strukture gibanja raznovrsnih grupacija sportova</w:t>
            </w:r>
          </w:p>
          <w:p w14:paraId="301E8D7C" w14:textId="77777777" w:rsidR="001E44E7" w:rsidRPr="003A66EB" w:rsidRDefault="001E44E7" w:rsidP="007D51CC">
            <w:pPr>
              <w:rPr>
                <w:rFonts w:ascii="Arial" w:hAnsi="Arial" w:cs="Arial"/>
                <w:sz w:val="18"/>
                <w:szCs w:val="18"/>
              </w:rPr>
            </w:pPr>
            <w:r w:rsidRPr="003A66EB">
              <w:rPr>
                <w:sz w:val="18"/>
                <w:szCs w:val="18"/>
              </w:rPr>
              <w:t>- ne primjenjuje naučene specifične motoričke i kineziterapijske vježbe radi očuvanja sustava za kretanje</w:t>
            </w:r>
          </w:p>
        </w:tc>
      </w:tr>
    </w:tbl>
    <w:p w14:paraId="299BDA49" w14:textId="77777777" w:rsidR="001E44E7" w:rsidRDefault="001E44E7" w:rsidP="001E44E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332"/>
        <w:gridCol w:w="2204"/>
        <w:gridCol w:w="2187"/>
        <w:gridCol w:w="1915"/>
        <w:gridCol w:w="2194"/>
        <w:gridCol w:w="2164"/>
      </w:tblGrid>
      <w:tr w:rsidR="001E44E7" w:rsidRPr="00BE2816" w14:paraId="09287579" w14:textId="77777777" w:rsidTr="007D51CC">
        <w:trPr>
          <w:trHeight w:val="408"/>
        </w:trPr>
        <w:tc>
          <w:tcPr>
            <w:tcW w:w="2517" w:type="dxa"/>
            <w:shd w:val="clear" w:color="auto" w:fill="D9E2F3" w:themeFill="accent1" w:themeFillTint="33"/>
          </w:tcPr>
          <w:p w14:paraId="5B11E14F" w14:textId="77777777" w:rsidR="001E44E7" w:rsidRPr="00300A84" w:rsidRDefault="001E44E7" w:rsidP="007D51CC">
            <w:pPr>
              <w:jc w:val="both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57FD75C7" w14:textId="77777777" w:rsidR="001E44E7" w:rsidRPr="00300A84" w:rsidRDefault="001E44E7" w:rsidP="007D51CC">
            <w:pPr>
              <w:rPr>
                <w:rFonts w:ascii="Arial" w:hAnsi="Arial" w:cs="Arial"/>
              </w:rPr>
            </w:pPr>
          </w:p>
          <w:p w14:paraId="319C4A94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53E5F033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</w:p>
          <w:p w14:paraId="373CA59A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SADRŽAJ</w:t>
            </w:r>
          </w:p>
          <w:p w14:paraId="2CA9CCF4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1E44E7" w:rsidRPr="00527040" w14:paraId="7E2EE17B" w14:textId="77777777" w:rsidTr="007D51CC">
        <w:trPr>
          <w:trHeight w:val="1416"/>
        </w:trPr>
        <w:tc>
          <w:tcPr>
            <w:tcW w:w="2517" w:type="dxa"/>
            <w:shd w:val="clear" w:color="auto" w:fill="D9E2F3" w:themeFill="accent1" w:themeFillTint="33"/>
          </w:tcPr>
          <w:p w14:paraId="702F6BB6" w14:textId="77777777" w:rsidR="001E44E7" w:rsidRPr="00300A84" w:rsidRDefault="001E44E7" w:rsidP="007D51CC">
            <w:pPr>
              <w:pStyle w:val="Standardn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300A84">
              <w:rPr>
                <w:rFonts w:ascii="Arial" w:hAnsi="Arial" w:cs="Arial"/>
                <w:b/>
                <w:bCs/>
                <w:color w:val="231F20"/>
                <w:u w:color="231F20"/>
              </w:rPr>
              <w:t>OŠ TZK A.4.2.</w:t>
            </w:r>
          </w:p>
          <w:p w14:paraId="66440D44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Prepoznaje i izvodi ritmičke i plesne strukture u jednostavnim koreografijama.</w:t>
            </w:r>
          </w:p>
        </w:tc>
        <w:tc>
          <w:tcPr>
            <w:tcW w:w="6962" w:type="dxa"/>
            <w:gridSpan w:val="3"/>
            <w:shd w:val="clear" w:color="auto" w:fill="D9E2F3" w:themeFill="accent1" w:themeFillTint="33"/>
          </w:tcPr>
          <w:p w14:paraId="5BBDD61F" w14:textId="77777777" w:rsidR="001E44E7" w:rsidRPr="00300A84" w:rsidRDefault="001E44E7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>Izvodi ritmičke i plesne strukture u jednostavnim koreografijama.</w:t>
            </w:r>
          </w:p>
          <w:p w14:paraId="1CCC5D19" w14:textId="77777777" w:rsidR="001E44E7" w:rsidRPr="00300A84" w:rsidRDefault="001E44E7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color w:val="231F20"/>
                <w:sz w:val="24"/>
                <w:szCs w:val="24"/>
                <w:u w:color="231F20"/>
              </w:rPr>
              <w:t>Sudjeluje u osmišljavanju jednostavne koreografije.</w:t>
            </w:r>
          </w:p>
          <w:p w14:paraId="671C48E5" w14:textId="77777777" w:rsidR="001E44E7" w:rsidRPr="00300A84" w:rsidRDefault="001E44E7" w:rsidP="007D51CC">
            <w:pPr>
              <w:pStyle w:val="Tijelo"/>
              <w:shd w:val="clear" w:color="auto" w:fill="D9E2F3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25579A" w14:textId="77777777" w:rsidR="001E44E7" w:rsidRPr="00300A84" w:rsidRDefault="001E44E7" w:rsidP="007D51CC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D9E2F3" w:themeFill="accent1" w:themeFillTint="33"/>
          </w:tcPr>
          <w:p w14:paraId="0A9E83B1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Raznovrsne ritmičke strukture (galop strance, dvokorak, trokorak), dječji folklorni i narodni plesovi, suvremeni plesovi</w:t>
            </w:r>
          </w:p>
        </w:tc>
      </w:tr>
      <w:tr w:rsidR="001E44E7" w:rsidRPr="00527040" w14:paraId="511E557E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9E2F3" w:themeFill="accent1" w:themeFillTint="33"/>
          </w:tcPr>
          <w:p w14:paraId="678D3720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2F88A1D0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27B48494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534ED757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12A7F994" w14:textId="77777777" w:rsidR="001E44E7" w:rsidRPr="00527040" w:rsidRDefault="001E44E7" w:rsidP="007D51CC">
            <w:pPr>
              <w:jc w:val="center"/>
              <w:rPr>
                <w:rFonts w:ascii="Arial" w:hAnsi="Arial" w:cs="Arial"/>
              </w:rPr>
            </w:pPr>
            <w:r w:rsidRPr="00527040">
              <w:rPr>
                <w:rFonts w:ascii="Arial" w:hAnsi="Arial" w:cs="Arial"/>
              </w:rPr>
              <w:t>NEDOVOLJAN (1)</w:t>
            </w:r>
          </w:p>
        </w:tc>
      </w:tr>
      <w:tr w:rsidR="001E44E7" w:rsidRPr="00527040" w14:paraId="1B8F1FF1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9E2F3" w:themeFill="accent1" w:themeFillTint="33"/>
          </w:tcPr>
          <w:p w14:paraId="13C29B7E" w14:textId="77777777" w:rsidR="001E44E7" w:rsidRPr="00300A84" w:rsidRDefault="001E44E7" w:rsidP="007D51CC">
            <w:pPr>
              <w:rPr>
                <w:rFonts w:ascii="Arial" w:hAnsi="Arial" w:cs="Arial"/>
                <w:u w:color="000000"/>
              </w:rPr>
            </w:pPr>
            <w:r w:rsidRPr="00300A84">
              <w:rPr>
                <w:rFonts w:ascii="Arial" w:hAnsi="Arial" w:cs="Arial"/>
                <w:u w:color="000000"/>
              </w:rPr>
              <w:t xml:space="preserve">-skladno i koordinirano izvodi ritmičke i plesne strukture (galop strance, dvokorak, trokorak)  </w:t>
            </w:r>
          </w:p>
          <w:p w14:paraId="2BD3E6A6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 xml:space="preserve"> -sudjeluje u osmišljavanju i izvođenju nove jednostavne plesne koreografije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7B4438C8" w14:textId="77777777" w:rsidR="001E44E7" w:rsidRPr="00300A84" w:rsidRDefault="001E44E7" w:rsidP="007D51CC">
            <w:pPr>
              <w:rPr>
                <w:rFonts w:ascii="Arial" w:hAnsi="Arial" w:cs="Arial"/>
                <w:u w:color="000000"/>
              </w:rPr>
            </w:pPr>
            <w:r w:rsidRPr="00300A84">
              <w:rPr>
                <w:rFonts w:ascii="Arial" w:hAnsi="Arial" w:cs="Arial"/>
              </w:rPr>
              <w:t>-</w:t>
            </w:r>
            <w:r w:rsidRPr="00300A84">
              <w:rPr>
                <w:rFonts w:ascii="Arial" w:hAnsi="Arial" w:cs="Arial"/>
                <w:u w:color="000000"/>
              </w:rPr>
              <w:t xml:space="preserve"> skladno izvodi ritmičke i plesne strukture galop strance, dvokorak, </w:t>
            </w:r>
            <w:proofErr w:type="gramStart"/>
            <w:r w:rsidRPr="00300A84">
              <w:rPr>
                <w:rFonts w:ascii="Arial" w:hAnsi="Arial" w:cs="Arial"/>
                <w:u w:color="000000"/>
              </w:rPr>
              <w:t>trokorak)  )</w:t>
            </w:r>
            <w:proofErr w:type="gramEnd"/>
          </w:p>
          <w:p w14:paraId="03433FA1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izvodi jednostavne koreografije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45ECB76A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 xml:space="preserve">- </w:t>
            </w:r>
            <w:r w:rsidRPr="00300A84">
              <w:rPr>
                <w:rFonts w:ascii="Arial" w:hAnsi="Arial" w:cs="Arial"/>
                <w:u w:color="000000"/>
              </w:rPr>
              <w:t xml:space="preserve">Izvodi ritmičke i plesne strukture (galop strance, dvokorak, </w:t>
            </w:r>
            <w:proofErr w:type="gramStart"/>
            <w:r w:rsidRPr="00300A84">
              <w:rPr>
                <w:rFonts w:ascii="Arial" w:hAnsi="Arial" w:cs="Arial"/>
                <w:u w:color="000000"/>
              </w:rPr>
              <w:t xml:space="preserve">trokorak)   </w:t>
            </w:r>
            <w:proofErr w:type="gramEnd"/>
            <w:r w:rsidRPr="00300A84">
              <w:rPr>
                <w:rFonts w:ascii="Arial" w:hAnsi="Arial" w:cs="Arial"/>
                <w:u w:color="000000"/>
              </w:rPr>
              <w:t>i jednostavne koreografije uz pomoć učitelja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254532A1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 xml:space="preserve">- prepoznaje i </w:t>
            </w:r>
            <w:r w:rsidRPr="00300A84">
              <w:rPr>
                <w:rFonts w:ascii="Arial" w:eastAsia="Calibri" w:hAnsi="Arial" w:cs="Arial"/>
                <w:strike/>
                <w:u w:color="000000"/>
              </w:rPr>
              <w:br/>
            </w:r>
            <w:r w:rsidRPr="00300A84">
              <w:rPr>
                <w:rFonts w:ascii="Arial" w:hAnsi="Arial" w:cs="Arial"/>
                <w:u w:color="000000"/>
              </w:rPr>
              <w:t>izvodi oponašajuć</w:t>
            </w:r>
            <w:r w:rsidRPr="00300A84">
              <w:rPr>
                <w:rFonts w:ascii="Arial" w:hAnsi="Arial" w:cs="Arial"/>
                <w:u w:color="000000"/>
                <w:lang w:val="it-IT"/>
              </w:rPr>
              <w:t>i ritmi</w:t>
            </w:r>
            <w:r w:rsidRPr="00300A84">
              <w:rPr>
                <w:rFonts w:ascii="Arial" w:hAnsi="Arial" w:cs="Arial"/>
                <w:u w:color="000000"/>
              </w:rPr>
              <w:t xml:space="preserve">čke i </w:t>
            </w:r>
            <w:proofErr w:type="gramStart"/>
            <w:r w:rsidRPr="00300A84">
              <w:rPr>
                <w:rFonts w:ascii="Arial" w:hAnsi="Arial" w:cs="Arial"/>
                <w:u w:color="000000"/>
              </w:rPr>
              <w:t>plesne  strukture</w:t>
            </w:r>
            <w:proofErr w:type="gramEnd"/>
            <w:r w:rsidRPr="00300A84">
              <w:rPr>
                <w:rFonts w:ascii="Arial" w:hAnsi="Arial" w:cs="Arial"/>
                <w:u w:color="000000"/>
              </w:rPr>
              <w:t xml:space="preserve"> jednostavnih koreografija uz teškoće u povezivanju u skladnu cjelinu </w:t>
            </w:r>
          </w:p>
        </w:tc>
        <w:tc>
          <w:tcPr>
            <w:tcW w:w="2293" w:type="dxa"/>
            <w:shd w:val="clear" w:color="auto" w:fill="D9E2F3" w:themeFill="accent1" w:themeFillTint="33"/>
          </w:tcPr>
          <w:p w14:paraId="6AB42227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ne</w:t>
            </w:r>
            <w:r w:rsidRPr="00300A84">
              <w:rPr>
                <w:rFonts w:ascii="Arial" w:eastAsia="Calibri" w:hAnsi="Arial" w:cs="Arial"/>
                <w:strike/>
                <w:u w:color="000000"/>
              </w:rPr>
              <w:br/>
            </w:r>
            <w:r w:rsidRPr="00300A84">
              <w:rPr>
                <w:rFonts w:ascii="Arial" w:hAnsi="Arial" w:cs="Arial"/>
                <w:u w:color="000000"/>
              </w:rPr>
              <w:t>izvodi o</w:t>
            </w:r>
            <w:r w:rsidRPr="00300A84">
              <w:rPr>
                <w:rFonts w:ascii="Arial" w:hAnsi="Arial" w:cs="Arial"/>
                <w:u w:color="000000"/>
                <w:lang w:val="it-IT"/>
              </w:rPr>
              <w:t>ritmi</w:t>
            </w:r>
            <w:r w:rsidRPr="00300A84">
              <w:rPr>
                <w:rFonts w:ascii="Arial" w:hAnsi="Arial" w:cs="Arial"/>
                <w:u w:color="000000"/>
              </w:rPr>
              <w:t xml:space="preserve">čke i </w:t>
            </w:r>
            <w:proofErr w:type="gramStart"/>
            <w:r w:rsidRPr="00300A84">
              <w:rPr>
                <w:rFonts w:ascii="Arial" w:hAnsi="Arial" w:cs="Arial"/>
                <w:u w:color="000000"/>
              </w:rPr>
              <w:t>plesne  strukture</w:t>
            </w:r>
            <w:proofErr w:type="gramEnd"/>
            <w:r w:rsidRPr="00300A84">
              <w:rPr>
                <w:rFonts w:ascii="Arial" w:hAnsi="Arial" w:cs="Arial"/>
                <w:u w:color="000000"/>
              </w:rPr>
              <w:t xml:space="preserve"> </w:t>
            </w:r>
          </w:p>
        </w:tc>
      </w:tr>
    </w:tbl>
    <w:p w14:paraId="5CC917FF" w14:textId="77777777" w:rsidR="001E44E7" w:rsidRDefault="001E44E7" w:rsidP="001E44E7">
      <w:pPr>
        <w:jc w:val="center"/>
        <w:rPr>
          <w:rFonts w:ascii="Arial" w:hAnsi="Arial" w:cs="Arial"/>
          <w:color w:val="FF0000"/>
        </w:rPr>
      </w:pPr>
    </w:p>
    <w:p w14:paraId="29AA7B5D" w14:textId="77777777" w:rsidR="001E44E7" w:rsidRDefault="001E44E7" w:rsidP="001E44E7">
      <w:pPr>
        <w:jc w:val="center"/>
        <w:rPr>
          <w:rFonts w:ascii="Arial" w:hAnsi="Arial" w:cs="Arial"/>
          <w:color w:val="FF0000"/>
        </w:rPr>
      </w:pPr>
    </w:p>
    <w:p w14:paraId="0C4B5D94" w14:textId="77777777" w:rsidR="001E44E7" w:rsidRDefault="001E44E7" w:rsidP="001E44E7">
      <w:pPr>
        <w:jc w:val="center"/>
        <w:rPr>
          <w:rFonts w:ascii="Arial" w:hAnsi="Arial" w:cs="Arial"/>
          <w:color w:val="FF0000"/>
        </w:rPr>
      </w:pPr>
    </w:p>
    <w:p w14:paraId="4251B27C" w14:textId="77777777" w:rsidR="001E44E7" w:rsidRDefault="001E44E7" w:rsidP="001E44E7">
      <w:pPr>
        <w:jc w:val="center"/>
        <w:rPr>
          <w:rFonts w:ascii="Arial" w:hAnsi="Arial" w:cs="Arial"/>
          <w:color w:val="FF0000"/>
        </w:rPr>
      </w:pPr>
    </w:p>
    <w:p w14:paraId="53390FF8" w14:textId="77777777" w:rsidR="001E44E7" w:rsidRPr="00996BB9" w:rsidRDefault="001E44E7" w:rsidP="001E44E7">
      <w:pPr>
        <w:jc w:val="center"/>
        <w:rPr>
          <w:rFonts w:ascii="Arial" w:hAnsi="Arial" w:cs="Arial"/>
          <w:color w:val="FF0000"/>
        </w:rPr>
      </w:pPr>
    </w:p>
    <w:p w14:paraId="4F267D87" w14:textId="77777777" w:rsidR="001E44E7" w:rsidRPr="00996BB9" w:rsidRDefault="001E44E7" w:rsidP="001E44E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color w:val="FF0000"/>
          <w:sz w:val="28"/>
          <w:szCs w:val="28"/>
        </w:rPr>
      </w:pPr>
      <w:r w:rsidRPr="00996BB9">
        <w:rPr>
          <w:b/>
          <w:bCs/>
          <w:color w:val="FF0000"/>
          <w:sz w:val="28"/>
          <w:szCs w:val="28"/>
        </w:rPr>
        <w:t>MORFOLOŠKA OBILJEŽJA, MOTORIČKE I FUNKCIONALNE SPOSOBNOSTI</w:t>
      </w:r>
    </w:p>
    <w:tbl>
      <w:tblPr>
        <w:tblStyle w:val="Reetkatablic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72"/>
        <w:gridCol w:w="2213"/>
        <w:gridCol w:w="2228"/>
        <w:gridCol w:w="1931"/>
        <w:gridCol w:w="2219"/>
        <w:gridCol w:w="2133"/>
      </w:tblGrid>
      <w:tr w:rsidR="001E44E7" w:rsidRPr="003A66EB" w14:paraId="42AF213F" w14:textId="77777777" w:rsidTr="007D51CC">
        <w:trPr>
          <w:trHeight w:val="408"/>
        </w:trPr>
        <w:tc>
          <w:tcPr>
            <w:tcW w:w="2517" w:type="dxa"/>
            <w:shd w:val="clear" w:color="auto" w:fill="FBE4D5" w:themeFill="accent2" w:themeFillTint="33"/>
          </w:tcPr>
          <w:p w14:paraId="12AA751E" w14:textId="77777777" w:rsidR="001E44E7" w:rsidRPr="003A66EB" w:rsidRDefault="001E44E7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305BC7E8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0D81C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3D3F994B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E89408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3483E32E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4E7" w:rsidRPr="003A66EB" w14:paraId="537940E5" w14:textId="77777777" w:rsidTr="007D51CC">
        <w:trPr>
          <w:trHeight w:val="1416"/>
        </w:trPr>
        <w:tc>
          <w:tcPr>
            <w:tcW w:w="2517" w:type="dxa"/>
            <w:shd w:val="clear" w:color="auto" w:fill="FBE4D5" w:themeFill="accent2" w:themeFillTint="33"/>
          </w:tcPr>
          <w:p w14:paraId="539B36F1" w14:textId="77777777" w:rsidR="001E44E7" w:rsidRPr="003A66EB" w:rsidRDefault="001E44E7" w:rsidP="007D51CC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3A66EB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>OŠ TZK B.4.1.</w:t>
            </w:r>
          </w:p>
          <w:p w14:paraId="04979937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46DD8867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Prepoznaje morfološke značajke, motoričke i funkcionalne sposobnosti i obilježja pravilnoga tjelesnog držanja.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3BC6C4D0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Provjeravanje morfoloških obilježja, motoričkih i funkcionalnih sposobnosti te obilježja pravilnoga tjelesnog držanja</w:t>
            </w:r>
          </w:p>
        </w:tc>
      </w:tr>
      <w:tr w:rsidR="001E44E7" w:rsidRPr="003A66EB" w14:paraId="4F37B2F4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E4D5" w:themeFill="accent2" w:themeFillTint="33"/>
          </w:tcPr>
          <w:p w14:paraId="6DBB6928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49BE06D0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1A1826F7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2B9B9D8F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0BF849E6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1E44E7" w:rsidRPr="003A66EB" w14:paraId="30C4BE1E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E4D5" w:themeFill="accent2" w:themeFillTint="33"/>
          </w:tcPr>
          <w:p w14:paraId="26D90F89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s</w:t>
            </w: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udjeluje u provjeravanju te prati i uspoređuje morfološka obilježja, motoričke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sposobnosti,  funkcionalne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 sposobnosti i pravilnost tjelesnog držanja</w:t>
            </w:r>
          </w:p>
          <w:p w14:paraId="7035CCE3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-provodi samopraćenje i razumijevanje morfoloških značajki, motoričkih i funkcionalnih sposobnosti i njihovo održavanje na optimalnoj razini</w:t>
            </w:r>
          </w:p>
          <w:p w14:paraId="5B0223AA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 xml:space="preserve">-  samostalno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</w:rPr>
              <w:t>prati  antropološka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</w:rPr>
              <w:t xml:space="preserve"> obilježja te vrednuje učinke tjelesnog vježbanja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7C1F0CB1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-s</w:t>
            </w: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udjeluje u provjeravanju te prati i uspoređuje morfološka obilježja, motoričke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sposobnosti,  funkcionalne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 sposobnosti i pravilnost tjelesnog držanja</w:t>
            </w:r>
          </w:p>
          <w:p w14:paraId="4E36DDA2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vrednuje učinke tjelesnog vježbanja</w:t>
            </w:r>
          </w:p>
          <w:p w14:paraId="29E16918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FBE4D5" w:themeFill="accent2" w:themeFillTint="33"/>
          </w:tcPr>
          <w:p w14:paraId="47897E02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usavršava osnovno znanje o provedbi provjeravanja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00B3E6BA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uz pomoć učitelja s</w:t>
            </w: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udjeluje u provjeravanju te uz pomoć prati i uspoređuje morfološka obilježja, motoričke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sposobnosti,  funkcionalne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 sposobnosti i pravilnost tjelesnog držanja</w:t>
            </w:r>
          </w:p>
          <w:p w14:paraId="10A71270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BE4D5" w:themeFill="accent2" w:themeFillTint="33"/>
          </w:tcPr>
          <w:p w14:paraId="747B1440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ne s</w:t>
            </w: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udjeluje u provjeravanju morfoloških obilježja, motoričke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sposobnosti,  funkcionalne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 sposobnosti i pravilnosti tjelesnog držanja</w:t>
            </w:r>
          </w:p>
        </w:tc>
      </w:tr>
    </w:tbl>
    <w:p w14:paraId="06BE657C" w14:textId="77777777" w:rsidR="001E44E7" w:rsidRDefault="001E44E7" w:rsidP="001E44E7">
      <w:pPr>
        <w:rPr>
          <w:rFonts w:ascii="Arial" w:hAnsi="Arial" w:cs="Arial"/>
        </w:rPr>
      </w:pPr>
    </w:p>
    <w:p w14:paraId="5147FEB1" w14:textId="77777777" w:rsidR="001E44E7" w:rsidRDefault="001E44E7" w:rsidP="001E44E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/>
          <w:bCs/>
          <w:color w:val="FF0000"/>
          <w:sz w:val="28"/>
          <w:szCs w:val="28"/>
        </w:rPr>
      </w:pPr>
    </w:p>
    <w:p w14:paraId="5202B26D" w14:textId="77777777" w:rsidR="001E44E7" w:rsidRPr="003A66EB" w:rsidRDefault="001E44E7" w:rsidP="001E44E7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color w:val="FF0000"/>
          <w:sz w:val="28"/>
          <w:szCs w:val="28"/>
        </w:rPr>
      </w:pPr>
      <w:r w:rsidRPr="00650E96">
        <w:rPr>
          <w:b/>
          <w:bCs/>
          <w:color w:val="FF0000"/>
          <w:sz w:val="28"/>
          <w:szCs w:val="28"/>
        </w:rPr>
        <w:t>MOTORIČKA POSTIGNUĆA</w:t>
      </w:r>
    </w:p>
    <w:tbl>
      <w:tblPr>
        <w:tblStyle w:val="Reetkatablice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249"/>
        <w:gridCol w:w="2212"/>
        <w:gridCol w:w="2239"/>
        <w:gridCol w:w="1951"/>
        <w:gridCol w:w="2230"/>
        <w:gridCol w:w="2115"/>
      </w:tblGrid>
      <w:tr w:rsidR="001E44E7" w:rsidRPr="003A66EB" w14:paraId="5177B1BF" w14:textId="77777777" w:rsidTr="007D51CC">
        <w:trPr>
          <w:trHeight w:val="408"/>
        </w:trPr>
        <w:tc>
          <w:tcPr>
            <w:tcW w:w="2517" w:type="dxa"/>
            <w:shd w:val="clear" w:color="auto" w:fill="EDEDED" w:themeFill="accent3" w:themeFillTint="33"/>
          </w:tcPr>
          <w:p w14:paraId="4C83EF8A" w14:textId="77777777" w:rsidR="001E44E7" w:rsidRPr="003A66EB" w:rsidRDefault="001E44E7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DEDED" w:themeFill="accent3" w:themeFillTint="33"/>
          </w:tcPr>
          <w:p w14:paraId="7C896934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5FB8F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DEDED" w:themeFill="accent3" w:themeFillTint="33"/>
          </w:tcPr>
          <w:p w14:paraId="1AE0669B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D10FE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2F119B18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4E7" w:rsidRPr="003A66EB" w14:paraId="49D4D8EA" w14:textId="77777777" w:rsidTr="007D51CC">
        <w:trPr>
          <w:trHeight w:val="1416"/>
        </w:trPr>
        <w:tc>
          <w:tcPr>
            <w:tcW w:w="2517" w:type="dxa"/>
            <w:shd w:val="clear" w:color="auto" w:fill="EDEDED" w:themeFill="accent3" w:themeFillTint="33"/>
          </w:tcPr>
          <w:p w14:paraId="77EAD7E8" w14:textId="77777777" w:rsidR="001E44E7" w:rsidRPr="003A66EB" w:rsidRDefault="001E44E7" w:rsidP="007D51CC">
            <w:pPr>
              <w:pStyle w:val="Standardno"/>
              <w:shd w:val="clear" w:color="auto" w:fill="EDEDED" w:themeFill="accent3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3A66EB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>OŠ TZK C.4.1.</w:t>
            </w:r>
          </w:p>
          <w:p w14:paraId="0769D23A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Prati osobna motorička postignuća i njihovo unaprjeđenje.</w:t>
            </w:r>
          </w:p>
        </w:tc>
        <w:tc>
          <w:tcPr>
            <w:tcW w:w="6962" w:type="dxa"/>
            <w:gridSpan w:val="3"/>
            <w:shd w:val="clear" w:color="auto" w:fill="EDEDED" w:themeFill="accent3" w:themeFillTint="33"/>
          </w:tcPr>
          <w:p w14:paraId="01B2A0C3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Prati i uspoređuje osobna postignuća.</w:t>
            </w:r>
          </w:p>
        </w:tc>
        <w:tc>
          <w:tcPr>
            <w:tcW w:w="4741" w:type="dxa"/>
            <w:gridSpan w:val="2"/>
            <w:shd w:val="clear" w:color="auto" w:fill="EDEDED" w:themeFill="accent3" w:themeFillTint="33"/>
          </w:tcPr>
          <w:p w14:paraId="3CCE1A54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Motorički zadaci s ciljem praćenja motoričkih postignuća </w:t>
            </w:r>
            <w:r w:rsidRPr="003A66EB">
              <w:rPr>
                <w:rFonts w:ascii="Arial" w:hAnsi="Arial" w:cs="Arial"/>
                <w:color w:val="FF0000"/>
                <w:sz w:val="20"/>
                <w:szCs w:val="20"/>
                <w:u w:color="000000"/>
              </w:rPr>
              <w:t>(Skok uvis iz kosog zaleta, Brzo trčanje na 50 m iz poluvisokog starta, Gađanje lopticom u cilj, Vaga zanoženjem, razredni projekt Minuta za zdravlje)</w:t>
            </w:r>
          </w:p>
        </w:tc>
      </w:tr>
      <w:tr w:rsidR="001E44E7" w:rsidRPr="003A66EB" w14:paraId="3539BBF3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DEDED" w:themeFill="accent3" w:themeFillTint="33"/>
          </w:tcPr>
          <w:p w14:paraId="05927608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EDEDED" w:themeFill="accent3" w:themeFillTint="33"/>
          </w:tcPr>
          <w:p w14:paraId="5EC6CF65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14:paraId="0C0F4244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EDEDED" w:themeFill="accent3" w:themeFillTint="33"/>
          </w:tcPr>
          <w:p w14:paraId="406DE5BF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EDEDED" w:themeFill="accent3" w:themeFillTint="33"/>
          </w:tcPr>
          <w:p w14:paraId="5313AF52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1E44E7" w:rsidRPr="003A66EB" w14:paraId="78863071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DEDED" w:themeFill="accent3" w:themeFillTint="33"/>
          </w:tcPr>
          <w:p w14:paraId="02EC26FB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- samostalno prati i uspoređuje motorička postignuća na motoričkim gibanjima: </w:t>
            </w:r>
          </w:p>
          <w:p w14:paraId="38A02C86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Skok uvis iz kosog zaleta, Brzo trčanje na 50 m iz poluvisokog starta, Gađanje lopticom u cilj, Vaga zanoženjem</w:t>
            </w:r>
          </w:p>
          <w:p w14:paraId="73D8D324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 xml:space="preserve">- samostalno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</w:rPr>
              <w:t>provodi  jutarnje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</w:rPr>
              <w:t xml:space="preserve"> tjelesno vježbanje, uočava korisnosti mikropauza, makropauza, stanki prilikom učenja</w:t>
            </w:r>
          </w:p>
          <w:p w14:paraId="60290157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primjenjuje prirodne oblike gibanja u svakodnevnom životu i radu</w:t>
            </w:r>
          </w:p>
        </w:tc>
        <w:tc>
          <w:tcPr>
            <w:tcW w:w="2460" w:type="dxa"/>
            <w:shd w:val="clear" w:color="auto" w:fill="EDEDED" w:themeFill="accent3" w:themeFillTint="33"/>
          </w:tcPr>
          <w:p w14:paraId="20254AC9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- prati motorička postignuća na motoričkim gibanjima: </w:t>
            </w:r>
          </w:p>
          <w:p w14:paraId="51B2D53D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Skok uvis iz kosog zaleta, Brzo trčanje na 50 m iz poluvisokog starta, Gađanje lopticom u cilj, Vaga zanoženjem </w:t>
            </w:r>
          </w:p>
          <w:p w14:paraId="54AB654B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</w:t>
            </w:r>
            <w:r w:rsidRPr="003A66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</w:rPr>
              <w:t>provodi  jutarnje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</w:rPr>
              <w:t xml:space="preserve"> tjelesno vježbanje, uočava korisnosti mikropauza, makropauza, stanki prilikom učenja</w:t>
            </w:r>
          </w:p>
          <w:p w14:paraId="4E59C9CF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uglavnom primjenjuje prirodne oblike gibanja u svakodnevnom životu i radu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14:paraId="659FE2B0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- uglavnom uz pomoć učitelja prati motorička postignuća na motoričkim gibanjima: </w:t>
            </w:r>
          </w:p>
          <w:p w14:paraId="41C867A2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Skok uvis iz kosog zaleta, Brzo trčanje na 50 m iz poluvisokog starta, Gađanje lopticom u cilj, Vaga zanoženjem</w:t>
            </w:r>
          </w:p>
          <w:p w14:paraId="403C88B2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 xml:space="preserve">- povremeno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</w:rPr>
              <w:t>provodi  jutarnje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</w:rPr>
              <w:t xml:space="preserve"> tjelesno vježbanje, uočava korisnosti mikropauza, makropauza, stanki prilikom učenja</w:t>
            </w:r>
          </w:p>
          <w:p w14:paraId="6D54DC25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povremeno primjenjuje prirodne oblike gibanja u svakodnevnom životu i radu</w:t>
            </w:r>
          </w:p>
        </w:tc>
        <w:tc>
          <w:tcPr>
            <w:tcW w:w="2448" w:type="dxa"/>
            <w:shd w:val="clear" w:color="auto" w:fill="EDEDED" w:themeFill="accent3" w:themeFillTint="33"/>
          </w:tcPr>
          <w:p w14:paraId="6B8E5C38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</w:t>
            </w: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 prati osobna motorička postignuća na motoričkim gibanjima: </w:t>
            </w:r>
          </w:p>
          <w:p w14:paraId="4F74B605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Skok uvis iz kosog zaleta, Brzo trčanje na 50 m iz poluvisokog starta, Gađanje lopticom u cilj, Vaga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zanoženjem  uz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 pomoć učitelja</w:t>
            </w:r>
          </w:p>
          <w:p w14:paraId="4B77CA63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- </w:t>
            </w:r>
            <w:r w:rsidRPr="003A66EB">
              <w:rPr>
                <w:rFonts w:ascii="Arial" w:hAnsi="Arial" w:cs="Arial"/>
                <w:sz w:val="20"/>
                <w:szCs w:val="20"/>
              </w:rPr>
              <w:t xml:space="preserve">povremeno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</w:rPr>
              <w:t>provodi  jutarnje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</w:rPr>
              <w:t xml:space="preserve"> tjelesno vježbanje i primjenjuje prirodne oblike gibanja u svakodnevnom životu</w:t>
            </w:r>
          </w:p>
        </w:tc>
        <w:tc>
          <w:tcPr>
            <w:tcW w:w="2293" w:type="dxa"/>
            <w:shd w:val="clear" w:color="auto" w:fill="EDEDED" w:themeFill="accent3" w:themeFillTint="33"/>
          </w:tcPr>
          <w:p w14:paraId="4D9C195F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ne prati osobna motorička postignuća na motoričkim gibanjima</w:t>
            </w:r>
          </w:p>
        </w:tc>
      </w:tr>
    </w:tbl>
    <w:p w14:paraId="4EFD6493" w14:textId="77777777" w:rsidR="001E44E7" w:rsidRPr="00300A84" w:rsidRDefault="001E44E7" w:rsidP="001E44E7">
      <w:pPr>
        <w:rPr>
          <w:rFonts w:ascii="Arial" w:hAnsi="Arial" w:cs="Arial"/>
        </w:rPr>
      </w:pPr>
    </w:p>
    <w:p w14:paraId="6A082940" w14:textId="77777777" w:rsidR="001E44E7" w:rsidRPr="00CC31B8" w:rsidRDefault="001E44E7" w:rsidP="001E44E7">
      <w:pPr>
        <w:jc w:val="center"/>
        <w:rPr>
          <w:rFonts w:ascii="Arial" w:hAnsi="Arial" w:cs="Arial"/>
          <w:color w:val="FF0000"/>
        </w:rPr>
      </w:pPr>
      <w:r w:rsidRPr="00CC31B8">
        <w:rPr>
          <w:rFonts w:ascii="Calibri" w:hAnsi="Calibri"/>
          <w:b/>
          <w:bCs/>
          <w:color w:val="FF0000"/>
          <w:sz w:val="28"/>
          <w:szCs w:val="28"/>
          <w:u w:color="000000"/>
        </w:rPr>
        <w:t>ZDRAVSTVENI I ODGOJNI UČINCI TJELESNOG VJEŽBANJA</w:t>
      </w:r>
    </w:p>
    <w:tbl>
      <w:tblPr>
        <w:tblStyle w:val="Reetkatablic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59"/>
        <w:gridCol w:w="2242"/>
        <w:gridCol w:w="2224"/>
        <w:gridCol w:w="1929"/>
        <w:gridCol w:w="2214"/>
        <w:gridCol w:w="2128"/>
      </w:tblGrid>
      <w:tr w:rsidR="001E44E7" w:rsidRPr="003A66EB" w14:paraId="3844598A" w14:textId="77777777" w:rsidTr="007D51CC">
        <w:trPr>
          <w:trHeight w:val="408"/>
        </w:trPr>
        <w:tc>
          <w:tcPr>
            <w:tcW w:w="2517" w:type="dxa"/>
            <w:shd w:val="clear" w:color="auto" w:fill="FBE4D5" w:themeFill="accent2" w:themeFillTint="33"/>
          </w:tcPr>
          <w:p w14:paraId="562371E3" w14:textId="77777777" w:rsidR="001E44E7" w:rsidRPr="003A66EB" w:rsidRDefault="001E44E7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28D4F20D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6955F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70AD1D46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8F660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562082BC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4E7" w:rsidRPr="003A66EB" w14:paraId="6DDC828F" w14:textId="77777777" w:rsidTr="007D51CC">
        <w:trPr>
          <w:trHeight w:val="1416"/>
        </w:trPr>
        <w:tc>
          <w:tcPr>
            <w:tcW w:w="2517" w:type="dxa"/>
            <w:shd w:val="clear" w:color="auto" w:fill="FBE4D5" w:themeFill="accent2" w:themeFillTint="33"/>
          </w:tcPr>
          <w:p w14:paraId="312BC48C" w14:textId="77777777" w:rsidR="001E44E7" w:rsidRPr="003A66EB" w:rsidRDefault="001E44E7" w:rsidP="007D51CC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3A66EB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>OŠ TZK A. D 4.1.</w:t>
            </w:r>
          </w:p>
          <w:p w14:paraId="771FF849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Izvodi naprednije kineziološke motoričke aktivnosti na otvorenom.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20850906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Sudjeluje u tjelesnim aktivnostima na otvorenom ovisno o posebnostima zavičaja.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2AB7F270" w14:textId="77777777" w:rsidR="001E44E7" w:rsidRPr="003A66EB" w:rsidRDefault="001E44E7" w:rsidP="007D51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Tjelesne aktivnosti na otvorenom u skladu s uvjetima i formalnim kompetencijama učitelja 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 xml:space="preserve">( </w:t>
            </w:r>
            <w:r w:rsidRPr="003A66EB">
              <w:rPr>
                <w:rFonts w:ascii="Arial" w:hAnsi="Arial" w:cs="Arial"/>
                <w:color w:val="FF0000"/>
                <w:sz w:val="20"/>
                <w:szCs w:val="20"/>
                <w:u w:color="000000"/>
              </w:rPr>
              <w:t>prezentacije</w:t>
            </w:r>
            <w:proofErr w:type="gramEnd"/>
            <w:r w:rsidRPr="003A66EB">
              <w:rPr>
                <w:rFonts w:ascii="Arial" w:hAnsi="Arial" w:cs="Arial"/>
                <w:color w:val="FF0000"/>
                <w:sz w:val="20"/>
                <w:szCs w:val="20"/>
                <w:u w:color="000000"/>
              </w:rPr>
              <w:t xml:space="preserve"> sportova, trekking utrka, projekt  Dan bez učionice, Svjetski dan sporta, obiteljsko planinarenje</w:t>
            </w:r>
          </w:p>
        </w:tc>
      </w:tr>
      <w:tr w:rsidR="001E44E7" w:rsidRPr="003A66EB" w14:paraId="43867441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E4D5" w:themeFill="accent2" w:themeFillTint="33"/>
          </w:tcPr>
          <w:p w14:paraId="3F8999EA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1CE28A7D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39E7A724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0703DFBB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3AAABFA2" w14:textId="77777777" w:rsidR="001E44E7" w:rsidRPr="003A66EB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1E44E7" w:rsidRPr="003A66EB" w14:paraId="75BEC260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E4D5" w:themeFill="accent2" w:themeFillTint="33"/>
          </w:tcPr>
          <w:p w14:paraId="1826C99E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osmišljava i izvodi motoričke aktivnosti na otvorenom</w:t>
            </w:r>
          </w:p>
          <w:p w14:paraId="23116A5F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pokazuje odgovornost za vlastito zdravlje te zagovara tjelesno vježbanje u prirodi</w:t>
            </w:r>
          </w:p>
          <w:p w14:paraId="6E2A8C49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</w:rPr>
              <w:t>- razumije zakonitosti utjecaja tjelesnog vježbanja, primjenjuje osnove uravnotežene prehrane, spoznaje značaj osobnoga zdravlja, važnost kineziterapijskih vježbi, vježbi opuštanja i pravilnog obrasca disanja te održavanja higijene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7154BB30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-predlaže i izvodi nove motoričke aktivnosti na otvorenom</w:t>
            </w:r>
          </w:p>
          <w:p w14:paraId="5A9E0537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</w:t>
            </w:r>
            <w:proofErr w:type="gramStart"/>
            <w:r w:rsidRPr="003A66EB">
              <w:rPr>
                <w:rFonts w:ascii="Arial" w:hAnsi="Arial" w:cs="Arial"/>
                <w:sz w:val="20"/>
                <w:szCs w:val="20"/>
              </w:rPr>
              <w:t>uočava  zakonitosti</w:t>
            </w:r>
            <w:proofErr w:type="gramEnd"/>
            <w:r w:rsidRPr="003A66EB">
              <w:rPr>
                <w:rFonts w:ascii="Arial" w:hAnsi="Arial" w:cs="Arial"/>
                <w:sz w:val="20"/>
                <w:szCs w:val="20"/>
              </w:rPr>
              <w:t xml:space="preserve"> utjecaja tjelesnog vježbanja, primjenjuje osnove uravnotežene prehrane, spoznaje značaj osobnoga zdravlja te održavanja higijene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7B3AF4A8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izvodi poznate kineziološke motoričke aktivnosti na otvorenom</w:t>
            </w:r>
          </w:p>
          <w:p w14:paraId="1FC8BD88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</w:t>
            </w:r>
            <w:r w:rsidRPr="003A66EB">
              <w:rPr>
                <w:rFonts w:ascii="Arial" w:hAnsi="Arial" w:cs="Arial"/>
                <w:sz w:val="20"/>
                <w:szCs w:val="20"/>
              </w:rPr>
              <w:t xml:space="preserve"> prepoznaje zakonitosti utjecaja tjelesnog vježbanja, primjenjuje osnove uravnotežene prehrane, spoznaje značaj osobnoga zdravlja te održavanja higijene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731BBE7B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izvodi poznate motoričke aktivnosti na otvorenom na poticaj i uz učiteljevo praćenje</w:t>
            </w:r>
          </w:p>
          <w:p w14:paraId="0A6757BE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</w:t>
            </w:r>
            <w:r w:rsidRPr="003A66EB">
              <w:rPr>
                <w:rFonts w:ascii="Arial" w:hAnsi="Arial" w:cs="Arial"/>
                <w:sz w:val="20"/>
                <w:szCs w:val="20"/>
              </w:rPr>
              <w:t xml:space="preserve"> uz pomoć učitelja prepoznaje zakonitosti utjecaja tjelesnog vježbanja, primjenjuje osnove uravnotežene prehrane, spoznaje značaj osobnoga zdravlja te održavanja higijene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399DCC98" w14:textId="77777777" w:rsidR="001E44E7" w:rsidRPr="003A66EB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3A66EB">
              <w:rPr>
                <w:rFonts w:ascii="Arial" w:hAnsi="Arial" w:cs="Arial"/>
                <w:sz w:val="20"/>
                <w:szCs w:val="20"/>
                <w:u w:color="000000"/>
              </w:rPr>
              <w:t>- ne izvodi poznate motoričke aktivnosti na otvorenom</w:t>
            </w:r>
          </w:p>
        </w:tc>
      </w:tr>
    </w:tbl>
    <w:p w14:paraId="3233D0F1" w14:textId="77777777" w:rsidR="001E44E7" w:rsidRDefault="001E44E7" w:rsidP="001E44E7">
      <w:pPr>
        <w:rPr>
          <w:rFonts w:ascii="Arial" w:hAnsi="Arial" w:cs="Arial"/>
        </w:rPr>
      </w:pPr>
    </w:p>
    <w:p w14:paraId="08E36EF8" w14:textId="77777777" w:rsidR="001E44E7" w:rsidRDefault="001E44E7" w:rsidP="001E44E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64"/>
        <w:gridCol w:w="2278"/>
        <w:gridCol w:w="2132"/>
        <w:gridCol w:w="1946"/>
        <w:gridCol w:w="2211"/>
        <w:gridCol w:w="2165"/>
      </w:tblGrid>
      <w:tr w:rsidR="001E44E7" w:rsidRPr="00300A84" w14:paraId="6B6BEFAD" w14:textId="77777777" w:rsidTr="007D51CC">
        <w:trPr>
          <w:trHeight w:val="408"/>
        </w:trPr>
        <w:tc>
          <w:tcPr>
            <w:tcW w:w="2517" w:type="dxa"/>
            <w:shd w:val="clear" w:color="auto" w:fill="FBE4D5" w:themeFill="accent2" w:themeFillTint="33"/>
          </w:tcPr>
          <w:p w14:paraId="1824C32A" w14:textId="77777777" w:rsidR="001E44E7" w:rsidRPr="00300A84" w:rsidRDefault="001E44E7" w:rsidP="007D51CC">
            <w:pPr>
              <w:jc w:val="both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555FD608" w14:textId="77777777" w:rsidR="001E44E7" w:rsidRPr="00300A84" w:rsidRDefault="001E44E7" w:rsidP="007D51CC">
            <w:pPr>
              <w:rPr>
                <w:rFonts w:ascii="Arial" w:hAnsi="Arial" w:cs="Arial"/>
              </w:rPr>
            </w:pPr>
          </w:p>
          <w:p w14:paraId="58A2DE73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7B3CD10B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</w:p>
          <w:p w14:paraId="672C8915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SADRŽAJ</w:t>
            </w:r>
          </w:p>
          <w:p w14:paraId="3293CEA9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1E44E7" w:rsidRPr="00300A84" w14:paraId="448D1D40" w14:textId="77777777" w:rsidTr="007D51CC">
        <w:trPr>
          <w:trHeight w:val="1416"/>
        </w:trPr>
        <w:tc>
          <w:tcPr>
            <w:tcW w:w="2517" w:type="dxa"/>
            <w:shd w:val="clear" w:color="auto" w:fill="FBE4D5" w:themeFill="accent2" w:themeFillTint="33"/>
          </w:tcPr>
          <w:p w14:paraId="26D6A83A" w14:textId="77777777" w:rsidR="001E44E7" w:rsidRPr="00300A84" w:rsidRDefault="001E44E7" w:rsidP="007D51CC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300A84">
              <w:rPr>
                <w:rFonts w:ascii="Arial" w:hAnsi="Arial" w:cs="Arial"/>
                <w:b/>
                <w:bCs/>
                <w:color w:val="231F20"/>
                <w:u w:color="231F20"/>
              </w:rPr>
              <w:t>OŠ TZK D.4.2.</w:t>
            </w:r>
          </w:p>
          <w:p w14:paraId="14006D99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Izvodi vježbe za aktivaciju sustava za kretanje.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6F7946B8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1A9AED45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Kineziterapijske vježbe za aktivaciju sustava za kretanje (vježbe aktivacije trupa, pravilnog obrasca disanja, zatim mišića gornjih i donjih udova).</w:t>
            </w:r>
          </w:p>
        </w:tc>
      </w:tr>
      <w:tr w:rsidR="001E44E7" w:rsidRPr="00300A84" w14:paraId="6630B41F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E4D5" w:themeFill="accent2" w:themeFillTint="33"/>
          </w:tcPr>
          <w:p w14:paraId="74A7E807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687D5531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2B3A345C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72F7750D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1A526671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NEDOVOLJAN (1)</w:t>
            </w:r>
          </w:p>
        </w:tc>
      </w:tr>
      <w:tr w:rsidR="001E44E7" w:rsidRPr="00300A84" w14:paraId="17554D0C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E4D5" w:themeFill="accent2" w:themeFillTint="33"/>
          </w:tcPr>
          <w:p w14:paraId="757AF681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samoinicijativno i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094FACA0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509E300B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 xml:space="preserve">- povremeno izvodi jednostavnije vježbe za aktivaciju sustava za kretanje 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5FA5FF7E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na poticaj učitelja izvodi jednostavnije vježbe za aktivaciju sustava za kretanje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7E477B62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ne izvodi jednostavnije vježbe za aktivaciju sustava za kretanje</w:t>
            </w:r>
          </w:p>
        </w:tc>
      </w:tr>
    </w:tbl>
    <w:p w14:paraId="3E79954F" w14:textId="77777777" w:rsidR="001E44E7" w:rsidRPr="00300A84" w:rsidRDefault="001E44E7" w:rsidP="001E44E7">
      <w:pPr>
        <w:rPr>
          <w:rFonts w:ascii="Arial" w:hAnsi="Arial" w:cs="Arial"/>
        </w:rPr>
      </w:pPr>
      <w:r w:rsidRPr="00300A84">
        <w:rPr>
          <w:rFonts w:ascii="Arial" w:hAnsi="Arial" w:cs="Arial"/>
        </w:rPr>
        <w:t xml:space="preserve"> </w:t>
      </w:r>
    </w:p>
    <w:p w14:paraId="5961CA45" w14:textId="77777777" w:rsidR="001E44E7" w:rsidRPr="00300A84" w:rsidRDefault="001E44E7" w:rsidP="001E44E7">
      <w:pPr>
        <w:rPr>
          <w:rFonts w:ascii="Arial" w:hAnsi="Arial" w:cs="Arial"/>
        </w:rPr>
      </w:pPr>
    </w:p>
    <w:p w14:paraId="1799995A" w14:textId="77777777" w:rsidR="001E44E7" w:rsidRPr="00300A84" w:rsidRDefault="001E44E7" w:rsidP="001E44E7">
      <w:pPr>
        <w:rPr>
          <w:rFonts w:ascii="Arial" w:hAnsi="Arial" w:cs="Arial"/>
        </w:rPr>
      </w:pPr>
    </w:p>
    <w:p w14:paraId="7A9CD4D4" w14:textId="77777777" w:rsidR="001E44E7" w:rsidRPr="00300A84" w:rsidRDefault="001E44E7" w:rsidP="001E44E7">
      <w:pPr>
        <w:rPr>
          <w:rFonts w:ascii="Arial" w:hAnsi="Arial" w:cs="Arial"/>
        </w:rPr>
      </w:pPr>
    </w:p>
    <w:p w14:paraId="6D9DBFA0" w14:textId="77777777" w:rsidR="001E44E7" w:rsidRPr="00300A84" w:rsidRDefault="001E44E7" w:rsidP="001E44E7">
      <w:pPr>
        <w:rPr>
          <w:rFonts w:ascii="Arial" w:hAnsi="Arial" w:cs="Arial"/>
        </w:rPr>
      </w:pPr>
    </w:p>
    <w:p w14:paraId="57CD4BA5" w14:textId="77777777" w:rsidR="001E44E7" w:rsidRPr="00300A84" w:rsidRDefault="001E44E7" w:rsidP="001E44E7">
      <w:pPr>
        <w:rPr>
          <w:rFonts w:ascii="Arial" w:hAnsi="Arial" w:cs="Arial"/>
        </w:rPr>
      </w:pPr>
    </w:p>
    <w:p w14:paraId="79DBCFC8" w14:textId="77777777" w:rsidR="001E44E7" w:rsidRPr="00300A84" w:rsidRDefault="001E44E7" w:rsidP="001E44E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89"/>
        <w:gridCol w:w="2213"/>
        <w:gridCol w:w="2171"/>
        <w:gridCol w:w="1939"/>
        <w:gridCol w:w="2207"/>
        <w:gridCol w:w="2177"/>
      </w:tblGrid>
      <w:tr w:rsidR="001E44E7" w:rsidRPr="00300A84" w14:paraId="69F99FB9" w14:textId="77777777" w:rsidTr="007D51CC">
        <w:trPr>
          <w:trHeight w:val="408"/>
        </w:trPr>
        <w:tc>
          <w:tcPr>
            <w:tcW w:w="2517" w:type="dxa"/>
            <w:shd w:val="clear" w:color="auto" w:fill="FBE4D5" w:themeFill="accent2" w:themeFillTint="33"/>
          </w:tcPr>
          <w:p w14:paraId="00BF1981" w14:textId="77777777" w:rsidR="001E44E7" w:rsidRPr="00300A84" w:rsidRDefault="001E44E7" w:rsidP="007D51CC">
            <w:pPr>
              <w:jc w:val="both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3E42286E" w14:textId="77777777" w:rsidR="001E44E7" w:rsidRPr="00300A84" w:rsidRDefault="001E44E7" w:rsidP="007D51CC">
            <w:pPr>
              <w:rPr>
                <w:rFonts w:ascii="Arial" w:hAnsi="Arial" w:cs="Arial"/>
              </w:rPr>
            </w:pPr>
          </w:p>
          <w:p w14:paraId="0B15D124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5F051477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</w:p>
          <w:p w14:paraId="60EEF085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SADRŽAJ</w:t>
            </w:r>
          </w:p>
          <w:p w14:paraId="498E0F9C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</w:p>
        </w:tc>
      </w:tr>
      <w:tr w:rsidR="001E44E7" w:rsidRPr="00300A84" w14:paraId="7D77B47E" w14:textId="77777777" w:rsidTr="007D51CC">
        <w:trPr>
          <w:trHeight w:val="1416"/>
        </w:trPr>
        <w:tc>
          <w:tcPr>
            <w:tcW w:w="2517" w:type="dxa"/>
            <w:shd w:val="clear" w:color="auto" w:fill="FBE4D5" w:themeFill="accent2" w:themeFillTint="33"/>
          </w:tcPr>
          <w:p w14:paraId="2871640F" w14:textId="77777777" w:rsidR="001E44E7" w:rsidRPr="00300A84" w:rsidRDefault="001E44E7" w:rsidP="007D51CC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300A84">
              <w:rPr>
                <w:rFonts w:ascii="Arial" w:hAnsi="Arial" w:cs="Arial"/>
                <w:b/>
                <w:bCs/>
                <w:color w:val="231F20"/>
                <w:u w:color="231F20"/>
              </w:rPr>
              <w:t>OŠ TZK D.4.3.</w:t>
            </w:r>
          </w:p>
          <w:p w14:paraId="211863D9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Priprema i skrbi o sportskom vježbalištu.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3FBB51DA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color w:val="231F20"/>
                <w:u w:color="231F20"/>
              </w:rPr>
              <w:t>Sudjeluje u akcijama uređenja sportskog vježbališta.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103FDFC1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Uređenje i održavanje otvorenih i zatvorenih sportskih vježbališta.</w:t>
            </w:r>
          </w:p>
        </w:tc>
      </w:tr>
      <w:tr w:rsidR="001E44E7" w:rsidRPr="00300A84" w14:paraId="5F5C257A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E4D5" w:themeFill="accent2" w:themeFillTint="33"/>
          </w:tcPr>
          <w:p w14:paraId="74544D9E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61328C60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6B4020F4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163D27EE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43318F88" w14:textId="77777777" w:rsidR="001E44E7" w:rsidRPr="00300A84" w:rsidRDefault="001E44E7" w:rsidP="007D51CC">
            <w:pPr>
              <w:jc w:val="center"/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</w:rPr>
              <w:t>NEDOVOLJAN (1)</w:t>
            </w:r>
          </w:p>
        </w:tc>
      </w:tr>
      <w:tr w:rsidR="001E44E7" w:rsidRPr="00300A84" w14:paraId="407AFBB3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E4D5" w:themeFill="accent2" w:themeFillTint="33"/>
          </w:tcPr>
          <w:p w14:paraId="6D16A7B0" w14:textId="77777777" w:rsidR="001E44E7" w:rsidRPr="00300A84" w:rsidRDefault="001E44E7" w:rsidP="007D51CC">
            <w:pPr>
              <w:pStyle w:val="Tijelo"/>
              <w:shd w:val="clear" w:color="auto" w:fill="FBE4D5" w:themeFill="accent2" w:themeFillTint="33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</w:t>
            </w:r>
            <w:r w:rsidRPr="00300A84">
              <w:rPr>
                <w:rFonts w:ascii="Arial" w:hAnsi="Arial" w:cs="Arial"/>
                <w:sz w:val="24"/>
                <w:szCs w:val="24"/>
                <w:shd w:val="clear" w:color="auto" w:fill="FBE4D5" w:themeFill="accent2" w:themeFillTint="33"/>
              </w:rPr>
              <w:t xml:space="preserve">aktivno sudjeluje i surađuje u očuvanju sportskog vježbališta i okoliša te predlaže mjere zaštite </w:t>
            </w:r>
            <w:r>
              <w:rPr>
                <w:rFonts w:ascii="Arial" w:hAnsi="Arial" w:cs="Arial"/>
                <w:sz w:val="24"/>
                <w:szCs w:val="24"/>
                <w:shd w:val="clear" w:color="auto" w:fill="FBE4D5" w:themeFill="accent2" w:themeFillTint="33"/>
              </w:rPr>
              <w:t>i</w:t>
            </w:r>
            <w:r w:rsidRPr="00300A84">
              <w:rPr>
                <w:rFonts w:ascii="Arial" w:hAnsi="Arial" w:cs="Arial"/>
                <w:sz w:val="24"/>
                <w:szCs w:val="24"/>
                <w:shd w:val="clear" w:color="auto" w:fill="FBE4D5" w:themeFill="accent2" w:themeFillTint="33"/>
              </w:rPr>
              <w:t xml:space="preserve"> unaprjeđenja</w:t>
            </w:r>
          </w:p>
          <w:p w14:paraId="192BFA22" w14:textId="77777777" w:rsidR="001E44E7" w:rsidRPr="00300A84" w:rsidRDefault="001E44E7" w:rsidP="007D51CC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BE4D5" w:themeFill="accent2" w:themeFillTint="33"/>
          </w:tcPr>
          <w:p w14:paraId="4727B31B" w14:textId="77777777" w:rsidR="001E44E7" w:rsidRPr="00300A84" w:rsidRDefault="001E44E7" w:rsidP="007D51CC">
            <w:pPr>
              <w:pStyle w:val="Tijelo"/>
              <w:shd w:val="clear" w:color="auto" w:fill="FBE4D5" w:themeFill="accent2" w:themeFillTint="33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00A84">
              <w:rPr>
                <w:rFonts w:ascii="Arial" w:hAnsi="Arial" w:cs="Arial"/>
                <w:sz w:val="24"/>
                <w:szCs w:val="24"/>
              </w:rPr>
              <w:t>- sudjeluje i surađuje u očuvanju sportskog vježbališta i okoliša te predlaže mjere zaštite</w:t>
            </w:r>
          </w:p>
          <w:p w14:paraId="590EFAF5" w14:textId="77777777" w:rsidR="001E44E7" w:rsidRPr="00300A84" w:rsidRDefault="001E44E7" w:rsidP="007D51C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BE4D5" w:themeFill="accent2" w:themeFillTint="33"/>
          </w:tcPr>
          <w:p w14:paraId="2EBE7547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pokazuje odgovornost za održavanje sportskog vježbališta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5BA5EA53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na učiteljev poticaj prepoznaje potrebu brige o sportskom vježbalištu i okolišu te sudjeluje u njihovom održavanju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071B6193" w14:textId="77777777" w:rsidR="001E44E7" w:rsidRPr="00300A84" w:rsidRDefault="001E44E7" w:rsidP="007D51CC">
            <w:pPr>
              <w:rPr>
                <w:rFonts w:ascii="Arial" w:hAnsi="Arial" w:cs="Arial"/>
              </w:rPr>
            </w:pPr>
            <w:r w:rsidRPr="00300A84">
              <w:rPr>
                <w:rFonts w:ascii="Arial" w:hAnsi="Arial" w:cs="Arial"/>
                <w:u w:color="000000"/>
              </w:rPr>
              <w:t>- ne pokazuje odgovornost za održavanje sportskog vježbališta</w:t>
            </w:r>
          </w:p>
        </w:tc>
      </w:tr>
    </w:tbl>
    <w:p w14:paraId="4916DDD0" w14:textId="77777777" w:rsidR="001E44E7" w:rsidRPr="00300A84" w:rsidRDefault="001E44E7" w:rsidP="001E44E7">
      <w:pPr>
        <w:rPr>
          <w:rFonts w:ascii="Arial" w:hAnsi="Arial" w:cs="Arial"/>
        </w:rPr>
      </w:pPr>
    </w:p>
    <w:p w14:paraId="0D4861F6" w14:textId="77777777" w:rsidR="001E44E7" w:rsidRDefault="001E44E7" w:rsidP="001E44E7">
      <w:pPr>
        <w:rPr>
          <w:rFonts w:ascii="Arial" w:hAnsi="Arial" w:cs="Arial"/>
        </w:rPr>
      </w:pPr>
    </w:p>
    <w:p w14:paraId="2CE2D556" w14:textId="77777777" w:rsidR="001E44E7" w:rsidRDefault="001E44E7" w:rsidP="001E44E7">
      <w:pPr>
        <w:rPr>
          <w:rFonts w:ascii="Arial" w:hAnsi="Arial" w:cs="Arial"/>
        </w:rPr>
      </w:pPr>
    </w:p>
    <w:p w14:paraId="151F1C36" w14:textId="77777777" w:rsidR="001E44E7" w:rsidRDefault="001E44E7" w:rsidP="001E44E7">
      <w:pPr>
        <w:rPr>
          <w:rFonts w:ascii="Arial" w:hAnsi="Arial" w:cs="Arial"/>
        </w:rPr>
      </w:pPr>
    </w:p>
    <w:p w14:paraId="658A0088" w14:textId="77777777" w:rsidR="001E44E7" w:rsidRDefault="001E44E7" w:rsidP="001E44E7">
      <w:pPr>
        <w:rPr>
          <w:rFonts w:ascii="Arial" w:hAnsi="Arial" w:cs="Arial"/>
        </w:rPr>
      </w:pPr>
    </w:p>
    <w:p w14:paraId="7A435518" w14:textId="77777777" w:rsidR="001E44E7" w:rsidRDefault="001E44E7" w:rsidP="001E44E7">
      <w:pPr>
        <w:rPr>
          <w:rFonts w:ascii="Arial" w:hAnsi="Arial" w:cs="Arial"/>
        </w:rPr>
      </w:pPr>
    </w:p>
    <w:p w14:paraId="042464F2" w14:textId="77777777" w:rsidR="001E44E7" w:rsidRPr="00300A84" w:rsidRDefault="001E44E7" w:rsidP="001E44E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84"/>
        <w:gridCol w:w="2269"/>
        <w:gridCol w:w="2196"/>
        <w:gridCol w:w="1893"/>
        <w:gridCol w:w="2210"/>
        <w:gridCol w:w="2144"/>
      </w:tblGrid>
      <w:tr w:rsidR="001E44E7" w:rsidRPr="000B76D0" w14:paraId="0B01CDB4" w14:textId="77777777" w:rsidTr="007D51CC">
        <w:trPr>
          <w:trHeight w:val="408"/>
        </w:trPr>
        <w:tc>
          <w:tcPr>
            <w:tcW w:w="2517" w:type="dxa"/>
            <w:shd w:val="clear" w:color="auto" w:fill="FBE4D5" w:themeFill="accent2" w:themeFillTint="33"/>
          </w:tcPr>
          <w:p w14:paraId="034148B2" w14:textId="77777777" w:rsidR="001E44E7" w:rsidRPr="000B76D0" w:rsidRDefault="001E44E7" w:rsidP="007D5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7A8E91A7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6AE54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460AA442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4C465B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SADRŽAJ</w:t>
            </w:r>
          </w:p>
          <w:p w14:paraId="0633C463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4E7" w:rsidRPr="000B76D0" w14:paraId="27940951" w14:textId="77777777" w:rsidTr="007D51CC">
        <w:trPr>
          <w:trHeight w:val="1416"/>
        </w:trPr>
        <w:tc>
          <w:tcPr>
            <w:tcW w:w="2517" w:type="dxa"/>
            <w:shd w:val="clear" w:color="auto" w:fill="FBE4D5" w:themeFill="accent2" w:themeFillTint="33"/>
          </w:tcPr>
          <w:p w14:paraId="5F3D2DA8" w14:textId="77777777" w:rsidR="001E44E7" w:rsidRPr="000B76D0" w:rsidRDefault="001E44E7" w:rsidP="007D51CC">
            <w:pPr>
              <w:pStyle w:val="Standardno"/>
              <w:shd w:val="clear" w:color="auto" w:fill="FBE4D5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  <w:u w:color="231F20"/>
              </w:rPr>
            </w:pPr>
            <w:r w:rsidRPr="000B76D0">
              <w:rPr>
                <w:rFonts w:ascii="Arial" w:hAnsi="Arial" w:cs="Arial"/>
                <w:b/>
                <w:bCs/>
                <w:color w:val="231F20"/>
                <w:sz w:val="20"/>
                <w:szCs w:val="20"/>
                <w:u w:color="231F20"/>
              </w:rPr>
              <w:t>OŠ TZK D.4.4.</w:t>
            </w:r>
          </w:p>
          <w:p w14:paraId="490D79DF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Primjenjuje pravila raznovrsnih sportova.</w:t>
            </w:r>
          </w:p>
        </w:tc>
        <w:tc>
          <w:tcPr>
            <w:tcW w:w="6962" w:type="dxa"/>
            <w:gridSpan w:val="3"/>
            <w:shd w:val="clear" w:color="auto" w:fill="FBE4D5" w:themeFill="accent2" w:themeFillTint="33"/>
          </w:tcPr>
          <w:p w14:paraId="250932CF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color w:val="231F20"/>
                <w:sz w:val="20"/>
                <w:szCs w:val="20"/>
                <w:u w:color="231F20"/>
              </w:rPr>
              <w:t>Surađuje tijekom igre i primjenjuje pravila iz raznovrsnih grupacija sportova.</w:t>
            </w:r>
          </w:p>
        </w:tc>
        <w:tc>
          <w:tcPr>
            <w:tcW w:w="4741" w:type="dxa"/>
            <w:gridSpan w:val="2"/>
            <w:shd w:val="clear" w:color="auto" w:fill="FBE4D5" w:themeFill="accent2" w:themeFillTint="33"/>
          </w:tcPr>
          <w:p w14:paraId="6CEEFE05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Suradnja u skupini (fair play, čuvanje i pomaganje, socijalna inkluzija, verbalna i neverbalna komunikacija, nenasilno rješavanje sukoba, pregovaranje, posredovanje…).</w:t>
            </w:r>
          </w:p>
        </w:tc>
      </w:tr>
      <w:tr w:rsidR="001E44E7" w:rsidRPr="000B76D0" w14:paraId="615A5895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E4D5" w:themeFill="accent2" w:themeFillTint="33"/>
          </w:tcPr>
          <w:p w14:paraId="753639DF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ODLIČAN (5)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3C570ADC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VRLO DOBAR (4)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724874A8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DOBAR (3)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60B04FF5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DOVOLJAN (2)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66F85ED1" w14:textId="77777777" w:rsidR="001E44E7" w:rsidRPr="000B76D0" w:rsidRDefault="001E44E7" w:rsidP="007D5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NEDOVOLJAN (1)</w:t>
            </w:r>
          </w:p>
        </w:tc>
      </w:tr>
      <w:tr w:rsidR="001E44E7" w:rsidRPr="000B76D0" w14:paraId="0DF26D6E" w14:textId="77777777" w:rsidTr="007D51C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E4D5" w:themeFill="accent2" w:themeFillTint="33"/>
          </w:tcPr>
          <w:p w14:paraId="6205321B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 a</w:t>
            </w: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ktivno surađuje u skupini te se asertivno zalaže za poštivanje pravila i dogovora u igri</w:t>
            </w:r>
          </w:p>
          <w:p w14:paraId="7C6017D0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 prihvaća različitosti, prihvaća drugoga i drukčijega uz istodobno visoku razinu samopoštovanja i samopouzdanja</w:t>
            </w:r>
          </w:p>
          <w:p w14:paraId="0D7E76E2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>poštuje  osobnost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</w:rPr>
              <w:t xml:space="preserve"> svakog učenika, razvija vlastitu kreativnost, kritičko promišljanje, rješavanje problemskih situacija, znatiželju i zadovoljstvo</w:t>
            </w:r>
          </w:p>
          <w:p w14:paraId="47A37A5E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-dogovorno i pravedno donosi odluke</w:t>
            </w:r>
          </w:p>
        </w:tc>
        <w:tc>
          <w:tcPr>
            <w:tcW w:w="2460" w:type="dxa"/>
            <w:shd w:val="clear" w:color="auto" w:fill="FBE4D5" w:themeFill="accent2" w:themeFillTint="33"/>
          </w:tcPr>
          <w:p w14:paraId="659A3FD0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</w:t>
            </w: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primjenjuje načine nenasilnog rješavanja sukoba nastalih u motoričkoj igri te dosljedno slijedi pravila igre</w:t>
            </w:r>
          </w:p>
          <w:p w14:paraId="698EFC55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-prihvaća različitosti, prihvaća drugoga i drukčijega </w:t>
            </w:r>
          </w:p>
          <w:p w14:paraId="2D7326B1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>poštuje  osobnost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</w:rPr>
              <w:t xml:space="preserve"> svakog učenika</w:t>
            </w:r>
          </w:p>
          <w:p w14:paraId="35A017AA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>-odgovorno i pravedno donosi odluke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59B8938C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- uglavnom primjenjuje načine nenasilnog rješavanja sukoba nastalih u motoričkoj igri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te  djelomično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 xml:space="preserve"> slijedi pravila igre</w:t>
            </w:r>
          </w:p>
          <w:p w14:paraId="190143F1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uglavnom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>poštuje  osobnost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</w:rPr>
              <w:t xml:space="preserve"> svakog učenika</w:t>
            </w:r>
          </w:p>
        </w:tc>
        <w:tc>
          <w:tcPr>
            <w:tcW w:w="2448" w:type="dxa"/>
            <w:shd w:val="clear" w:color="auto" w:fill="FBE4D5" w:themeFill="accent2" w:themeFillTint="33"/>
          </w:tcPr>
          <w:p w14:paraId="60984579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-opisuje pravila, ali ih nedosljedno primjenjuje</w:t>
            </w:r>
          </w:p>
          <w:p w14:paraId="4CAE1364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često ne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>poštuje  osobnost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</w:rPr>
              <w:t xml:space="preserve"> svakog učenika</w:t>
            </w:r>
          </w:p>
        </w:tc>
        <w:tc>
          <w:tcPr>
            <w:tcW w:w="2293" w:type="dxa"/>
            <w:shd w:val="clear" w:color="auto" w:fill="FBE4D5" w:themeFill="accent2" w:themeFillTint="33"/>
          </w:tcPr>
          <w:p w14:paraId="4D2AB466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B76D0">
              <w:rPr>
                <w:rFonts w:ascii="Arial" w:hAnsi="Arial" w:cs="Arial"/>
                <w:sz w:val="20"/>
                <w:szCs w:val="20"/>
                <w:u w:color="000000"/>
              </w:rPr>
              <w:t>- ne primjenjuje pravila igre</w:t>
            </w:r>
          </w:p>
          <w:p w14:paraId="7A579B6C" w14:textId="77777777" w:rsidR="001E44E7" w:rsidRPr="000B76D0" w:rsidRDefault="001E44E7" w:rsidP="007D51CC">
            <w:pPr>
              <w:rPr>
                <w:rFonts w:ascii="Arial" w:hAnsi="Arial" w:cs="Arial"/>
                <w:sz w:val="20"/>
                <w:szCs w:val="20"/>
              </w:rPr>
            </w:pPr>
            <w:r w:rsidRPr="000B76D0">
              <w:rPr>
                <w:rFonts w:ascii="Arial" w:hAnsi="Arial" w:cs="Arial"/>
                <w:sz w:val="20"/>
                <w:szCs w:val="20"/>
              </w:rPr>
              <w:t xml:space="preserve">- ne </w:t>
            </w:r>
            <w:proofErr w:type="gramStart"/>
            <w:r w:rsidRPr="000B76D0">
              <w:rPr>
                <w:rFonts w:ascii="Arial" w:hAnsi="Arial" w:cs="Arial"/>
                <w:sz w:val="20"/>
                <w:szCs w:val="20"/>
              </w:rPr>
              <w:t>poštuje  osobnost</w:t>
            </w:r>
            <w:proofErr w:type="gramEnd"/>
            <w:r w:rsidRPr="000B76D0">
              <w:rPr>
                <w:rFonts w:ascii="Arial" w:hAnsi="Arial" w:cs="Arial"/>
                <w:sz w:val="20"/>
                <w:szCs w:val="20"/>
              </w:rPr>
              <w:t xml:space="preserve"> drugih učenika</w:t>
            </w:r>
          </w:p>
        </w:tc>
      </w:tr>
    </w:tbl>
    <w:p w14:paraId="28A7A957" w14:textId="77777777" w:rsidR="001E44E7" w:rsidRDefault="001E44E7">
      <w:pPr>
        <w:pStyle w:val="Tijelo"/>
        <w:spacing w:after="0" w:line="240" w:lineRule="auto"/>
      </w:pPr>
    </w:p>
    <w:sectPr w:rsidR="001E44E7" w:rsidSect="00853D41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2479" w14:textId="77777777" w:rsidR="000924D2" w:rsidRDefault="000924D2" w:rsidP="00853D41">
      <w:r>
        <w:separator/>
      </w:r>
    </w:p>
  </w:endnote>
  <w:endnote w:type="continuationSeparator" w:id="0">
    <w:p w14:paraId="302240BA" w14:textId="77777777" w:rsidR="000924D2" w:rsidRDefault="000924D2" w:rsidP="0085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16EA" w14:textId="77777777" w:rsidR="00853D41" w:rsidRDefault="00853D41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9459" w14:textId="77777777" w:rsidR="000924D2" w:rsidRDefault="000924D2" w:rsidP="00853D41">
      <w:r>
        <w:separator/>
      </w:r>
    </w:p>
  </w:footnote>
  <w:footnote w:type="continuationSeparator" w:id="0">
    <w:p w14:paraId="04235F82" w14:textId="77777777" w:rsidR="000924D2" w:rsidRDefault="000924D2" w:rsidP="0085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472" w14:textId="77777777" w:rsidR="00853D41" w:rsidRDefault="00853D41">
    <w:pPr>
      <w:pStyle w:val="Zaglavljeipodno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6ECD"/>
    <w:multiLevelType w:val="hybridMultilevel"/>
    <w:tmpl w:val="187C972E"/>
    <w:lvl w:ilvl="0" w:tplc="E8F21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8DE"/>
    <w:multiLevelType w:val="multilevel"/>
    <w:tmpl w:val="070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91D57"/>
    <w:multiLevelType w:val="multilevel"/>
    <w:tmpl w:val="81922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81F05"/>
    <w:multiLevelType w:val="multilevel"/>
    <w:tmpl w:val="644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9F6100"/>
    <w:multiLevelType w:val="multilevel"/>
    <w:tmpl w:val="2AE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FC1521"/>
    <w:multiLevelType w:val="hybridMultilevel"/>
    <w:tmpl w:val="A15A7FD0"/>
    <w:lvl w:ilvl="0" w:tplc="595C79D0">
      <w:start w:val="1"/>
      <w:numFmt w:val="decimal"/>
      <w:lvlText w:val="%1."/>
      <w:lvlJc w:val="left"/>
      <w:pPr>
        <w:ind w:left="720" w:hanging="360"/>
      </w:pPr>
    </w:lvl>
    <w:lvl w:ilvl="1" w:tplc="BC9E6A78">
      <w:start w:val="1"/>
      <w:numFmt w:val="lowerLetter"/>
      <w:lvlText w:val="%2."/>
      <w:lvlJc w:val="left"/>
      <w:pPr>
        <w:ind w:left="1440" w:hanging="360"/>
      </w:pPr>
    </w:lvl>
    <w:lvl w:ilvl="2" w:tplc="F0DCE80C">
      <w:start w:val="1"/>
      <w:numFmt w:val="lowerRoman"/>
      <w:lvlText w:val="%3."/>
      <w:lvlJc w:val="right"/>
      <w:pPr>
        <w:ind w:left="2160" w:hanging="180"/>
      </w:pPr>
    </w:lvl>
    <w:lvl w:ilvl="3" w:tplc="A5CAE172">
      <w:start w:val="1"/>
      <w:numFmt w:val="decimal"/>
      <w:lvlText w:val="%4."/>
      <w:lvlJc w:val="left"/>
      <w:pPr>
        <w:ind w:left="2880" w:hanging="360"/>
      </w:pPr>
    </w:lvl>
    <w:lvl w:ilvl="4" w:tplc="5CA6E988">
      <w:start w:val="1"/>
      <w:numFmt w:val="lowerLetter"/>
      <w:lvlText w:val="%5."/>
      <w:lvlJc w:val="left"/>
      <w:pPr>
        <w:ind w:left="3600" w:hanging="360"/>
      </w:pPr>
    </w:lvl>
    <w:lvl w:ilvl="5" w:tplc="96A4B6B0">
      <w:start w:val="1"/>
      <w:numFmt w:val="lowerRoman"/>
      <w:lvlText w:val="%6."/>
      <w:lvlJc w:val="right"/>
      <w:pPr>
        <w:ind w:left="4320" w:hanging="180"/>
      </w:pPr>
    </w:lvl>
    <w:lvl w:ilvl="6" w:tplc="FBA0EBFE">
      <w:start w:val="1"/>
      <w:numFmt w:val="decimal"/>
      <w:lvlText w:val="%7."/>
      <w:lvlJc w:val="left"/>
      <w:pPr>
        <w:ind w:left="5040" w:hanging="360"/>
      </w:pPr>
    </w:lvl>
    <w:lvl w:ilvl="7" w:tplc="0746727C">
      <w:start w:val="1"/>
      <w:numFmt w:val="lowerLetter"/>
      <w:lvlText w:val="%8."/>
      <w:lvlJc w:val="left"/>
      <w:pPr>
        <w:ind w:left="5760" w:hanging="360"/>
      </w:pPr>
    </w:lvl>
    <w:lvl w:ilvl="8" w:tplc="6E7611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41"/>
    <w:rsid w:val="000924D2"/>
    <w:rsid w:val="00196B8A"/>
    <w:rsid w:val="001E34E2"/>
    <w:rsid w:val="001E44E7"/>
    <w:rsid w:val="00233EAC"/>
    <w:rsid w:val="00255288"/>
    <w:rsid w:val="00272780"/>
    <w:rsid w:val="00277F46"/>
    <w:rsid w:val="002E44DB"/>
    <w:rsid w:val="0033614F"/>
    <w:rsid w:val="00367A85"/>
    <w:rsid w:val="003E00E3"/>
    <w:rsid w:val="003E1342"/>
    <w:rsid w:val="00404BB6"/>
    <w:rsid w:val="005610B0"/>
    <w:rsid w:val="0056397D"/>
    <w:rsid w:val="0058356C"/>
    <w:rsid w:val="006F317F"/>
    <w:rsid w:val="006F71F4"/>
    <w:rsid w:val="007F4C1B"/>
    <w:rsid w:val="00853D41"/>
    <w:rsid w:val="008C1736"/>
    <w:rsid w:val="009D64A5"/>
    <w:rsid w:val="00A70882"/>
    <w:rsid w:val="00AA7B47"/>
    <w:rsid w:val="00AC4A51"/>
    <w:rsid w:val="00C23670"/>
    <w:rsid w:val="00C9112A"/>
    <w:rsid w:val="00C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4FC5"/>
  <w15:docId w15:val="{C439A0B1-73E1-49DB-909A-99DB4AD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D41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53D41"/>
    <w:rPr>
      <w:u w:val="single"/>
    </w:rPr>
  </w:style>
  <w:style w:type="paragraph" w:customStyle="1" w:styleId="Zaglavljeipodnoje">
    <w:name w:val="Zaglavlje i podnožje"/>
    <w:rsid w:val="00853D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jelo">
    <w:name w:val="Tijelo"/>
    <w:rsid w:val="00853D4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Standardno">
    <w:name w:val="Standardno"/>
    <w:rsid w:val="00AA7B4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</w:rPr>
  </w:style>
  <w:style w:type="paragraph" w:styleId="Odlomakpopisa">
    <w:name w:val="List Paragraph"/>
    <w:basedOn w:val="Normal"/>
    <w:qFormat/>
    <w:rsid w:val="001E34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</w:style>
  <w:style w:type="paragraph" w:customStyle="1" w:styleId="paragraph">
    <w:name w:val="paragraph"/>
    <w:basedOn w:val="Normal"/>
    <w:rsid w:val="001E34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  <w:style w:type="character" w:customStyle="1" w:styleId="normaltextrun">
    <w:name w:val="normaltextrun"/>
    <w:basedOn w:val="Zadanifontodlomka"/>
    <w:rsid w:val="001E34E2"/>
  </w:style>
  <w:style w:type="character" w:customStyle="1" w:styleId="eop">
    <w:name w:val="eop"/>
    <w:basedOn w:val="Zadanifontodlomka"/>
    <w:rsid w:val="001E34E2"/>
  </w:style>
  <w:style w:type="table" w:styleId="Reetkatablice">
    <w:name w:val="Table Grid"/>
    <w:basedOn w:val="Obinatablica"/>
    <w:uiPriority w:val="59"/>
    <w:rsid w:val="00AC4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13015</Words>
  <Characters>74191</Characters>
  <Application>Microsoft Office Word</Application>
  <DocSecurity>0</DocSecurity>
  <Lines>618</Lines>
  <Paragraphs>174</Paragraphs>
  <ScaleCrop>false</ScaleCrop>
  <Company/>
  <LinksUpToDate>false</LinksUpToDate>
  <CharactersWithSpaces>87032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2</cp:revision>
  <dcterms:created xsi:type="dcterms:W3CDTF">2024-09-25T12:24:00Z</dcterms:created>
  <dcterms:modified xsi:type="dcterms:W3CDTF">2024-09-25T12:24:00Z</dcterms:modified>
</cp:coreProperties>
</file>