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01FA" w14:textId="77777777" w:rsidR="00853D41" w:rsidRDefault="0058356C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HRVATSKI JEZIK I KNJIŽEVNOST – 4. RAZRED OSNOVNE Š</w:t>
      </w:r>
      <w:r>
        <w:rPr>
          <w:b/>
          <w:bCs/>
          <w:sz w:val="28"/>
          <w:szCs w:val="28"/>
          <w:lang w:val="de-DE"/>
        </w:rPr>
        <w:t>KOLE</w:t>
      </w:r>
    </w:p>
    <w:p w14:paraId="44738F50" w14:textId="77777777" w:rsidR="00853D41" w:rsidRDefault="0058356C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VREDNOVANJE USVOJENOSTI ODGOJNO-OBRAZOVNIH ISHODA</w:t>
      </w:r>
    </w:p>
    <w:p w14:paraId="204DD272" w14:textId="77777777" w:rsidR="00853D41" w:rsidRDefault="00853D41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648F25D8" w14:textId="77777777" w:rsidR="00853D41" w:rsidRDefault="00853D41" w:rsidP="00C939D5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62ABC5C7" w14:textId="77777777" w:rsidR="00853D41" w:rsidRDefault="00196B8A">
      <w:pPr>
        <w:pStyle w:val="Tijelo"/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Predmet</w:t>
      </w:r>
      <w:r w:rsidR="0058356C">
        <w:rPr>
          <w:b/>
          <w:bCs/>
          <w:sz w:val="28"/>
          <w:szCs w:val="28"/>
        </w:rPr>
        <w:t>no</w:t>
      </w:r>
      <w:proofErr w:type="spellEnd"/>
      <w:r w:rsidR="0058356C">
        <w:rPr>
          <w:b/>
          <w:bCs/>
          <w:sz w:val="28"/>
          <w:szCs w:val="28"/>
        </w:rPr>
        <w:t xml:space="preserve"> </w:t>
      </w:r>
      <w:proofErr w:type="spellStart"/>
      <w:r w:rsidR="0058356C">
        <w:rPr>
          <w:b/>
          <w:bCs/>
          <w:sz w:val="28"/>
          <w:szCs w:val="28"/>
        </w:rPr>
        <w:t>područje</w:t>
      </w:r>
      <w:proofErr w:type="spellEnd"/>
      <w:r w:rsidR="0058356C">
        <w:rPr>
          <w:b/>
          <w:bCs/>
          <w:sz w:val="28"/>
          <w:szCs w:val="28"/>
        </w:rPr>
        <w:t xml:space="preserve">: </w:t>
      </w:r>
      <w:proofErr w:type="spellStart"/>
      <w:r w:rsidR="0058356C">
        <w:rPr>
          <w:b/>
          <w:bCs/>
          <w:sz w:val="28"/>
          <w:szCs w:val="28"/>
        </w:rPr>
        <w:t>Hrvatski</w:t>
      </w:r>
      <w:proofErr w:type="spellEnd"/>
      <w:r w:rsidR="0058356C">
        <w:rPr>
          <w:b/>
          <w:bCs/>
          <w:sz w:val="28"/>
          <w:szCs w:val="28"/>
        </w:rPr>
        <w:t xml:space="preserve"> </w:t>
      </w:r>
      <w:proofErr w:type="spellStart"/>
      <w:r w:rsidR="0058356C">
        <w:rPr>
          <w:b/>
          <w:bCs/>
          <w:sz w:val="28"/>
          <w:szCs w:val="28"/>
        </w:rPr>
        <w:t>jezik</w:t>
      </w:r>
      <w:proofErr w:type="spellEnd"/>
      <w:r w:rsidR="0058356C">
        <w:rPr>
          <w:b/>
          <w:bCs/>
          <w:sz w:val="28"/>
          <w:szCs w:val="28"/>
        </w:rPr>
        <w:t xml:space="preserve"> </w:t>
      </w:r>
      <w:proofErr w:type="spellStart"/>
      <w:r w:rsidR="0058356C">
        <w:rPr>
          <w:b/>
          <w:bCs/>
          <w:sz w:val="28"/>
          <w:szCs w:val="28"/>
        </w:rPr>
        <w:t>i</w:t>
      </w:r>
      <w:proofErr w:type="spellEnd"/>
      <w:r w:rsidR="0058356C">
        <w:rPr>
          <w:b/>
          <w:bCs/>
          <w:sz w:val="28"/>
          <w:szCs w:val="28"/>
        </w:rPr>
        <w:t xml:space="preserve"> </w:t>
      </w:r>
      <w:proofErr w:type="spellStart"/>
      <w:r w:rsidR="0058356C">
        <w:rPr>
          <w:b/>
          <w:bCs/>
          <w:sz w:val="28"/>
          <w:szCs w:val="28"/>
        </w:rPr>
        <w:t>komunikacija</w:t>
      </w:r>
      <w:proofErr w:type="spellEnd"/>
    </w:p>
    <w:p w14:paraId="72CF5C39" w14:textId="77777777" w:rsidR="00853D41" w:rsidRDefault="00853D41">
      <w:pPr>
        <w:pStyle w:val="Tijelo"/>
        <w:spacing w:after="0" w:line="240" w:lineRule="auto"/>
        <w:rPr>
          <w:b/>
          <w:bCs/>
          <w:sz w:val="28"/>
          <w:szCs w:val="28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853D41" w14:paraId="4FBAE148" w14:textId="77777777" w:rsidTr="00C939D5">
        <w:trPr>
          <w:trHeight w:val="49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1FD5B" w14:textId="77777777" w:rsidR="00853D41" w:rsidRDefault="0058356C">
            <w:pPr>
              <w:pStyle w:val="Tijel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4F46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41F1847F" w14:textId="77777777" w:rsidTr="00C939D5">
        <w:trPr>
          <w:trHeight w:val="23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1717B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A.4.1. </w:t>
            </w:r>
          </w:p>
          <w:p w14:paraId="684B4BDB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color w:val="231F20"/>
                <w:u w:color="231F20"/>
              </w:rPr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razgovara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govori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skladu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komunikacijskom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</w:p>
          <w:p w14:paraId="2BA9F809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situacijom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D4531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Razgovara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zadanoj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slobodnoj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temi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Sadržajem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govorenja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cjelovito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obuhvaća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temu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Organizira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jednostavnoj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strukturi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uvod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središnji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dio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završetak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Stvaralačkim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postupcima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govorene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56742D0F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Sudjeluje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organiziranoj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spontanoj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raspravi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Poštuje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komunikacije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raspravi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sluša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sugovornike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govori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kad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rijec</w:t>
            </w:r>
            <w:proofErr w:type="spellEnd"/>
            <w:r>
              <w:rPr>
                <w:color w:val="231F20"/>
                <w:u w:color="231F20"/>
              </w:rPr>
              <w:t>̌.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važnost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neverbalne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komunikacije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riječi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komunikacijskoj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situaciji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Poštuje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društveno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prihvatljiva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uljudne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komunikacije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različitim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životnim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situacijama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0D9C6852" w14:textId="77777777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4D320" w14:textId="7777777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6E68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61330A34" w14:textId="77777777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5AD1C7" w14:textId="77777777"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E9DC6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7B701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487C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A35E8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34471BB3" w14:textId="77777777" w:rsidTr="00C939D5">
        <w:trPr>
          <w:trHeight w:val="20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B4FB8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Tekstovi</w:t>
            </w:r>
            <w:proofErr w:type="spellEnd"/>
            <w:r>
              <w:t xml:space="preserve">: </w:t>
            </w:r>
            <w:proofErr w:type="spellStart"/>
            <w:r>
              <w:t>obavijest</w:t>
            </w:r>
            <w:proofErr w:type="spellEnd"/>
            <w:r>
              <w:t xml:space="preserve">, </w:t>
            </w:r>
            <w:proofErr w:type="spellStart"/>
            <w:r>
              <w:t>poruka</w:t>
            </w:r>
            <w:proofErr w:type="spellEnd"/>
            <w:r>
              <w:t xml:space="preserve">,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opis</w:t>
            </w:r>
            <w:proofErr w:type="spellEnd"/>
            <w:r>
              <w:t xml:space="preserve">, </w:t>
            </w:r>
            <w:proofErr w:type="spellStart"/>
            <w:r>
              <w:t>organizirana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spontana</w:t>
            </w:r>
            <w:proofErr w:type="spellEnd"/>
            <w:r>
              <w:t xml:space="preserve"> </w:t>
            </w:r>
            <w:proofErr w:type="spellStart"/>
            <w:r>
              <w:t>rasprava</w:t>
            </w:r>
            <w:proofErr w:type="spellEnd"/>
            <w:r>
              <w:t xml:space="preserve">, </w:t>
            </w:r>
            <w:proofErr w:type="spellStart"/>
            <w:r>
              <w:t>govorno</w:t>
            </w:r>
            <w:proofErr w:type="spellEnd"/>
            <w:r>
              <w:t xml:space="preserve"> </w:t>
            </w:r>
            <w:proofErr w:type="spellStart"/>
            <w:r>
              <w:t>oblikovani</w:t>
            </w:r>
            <w:proofErr w:type="spellEnd"/>
            <w:r>
              <w:t xml:space="preserve"> </w:t>
            </w:r>
            <w:proofErr w:type="spellStart"/>
            <w:r>
              <w:t>tekstovi</w:t>
            </w:r>
            <w:proofErr w:type="spellEnd"/>
            <w:r>
              <w:t xml:space="preserve">. </w:t>
            </w:r>
          </w:p>
          <w:p w14:paraId="78CE3615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DC7BB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zadanom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slobodnom</w:t>
            </w:r>
            <w:proofErr w:type="spellEnd"/>
            <w:r>
              <w:t xml:space="preserve"> </w:t>
            </w:r>
            <w:proofErr w:type="spellStart"/>
            <w:r>
              <w:t>temom</w:t>
            </w:r>
            <w:proofErr w:type="spellEnd"/>
            <w:r>
              <w:t xml:space="preserve"> </w:t>
            </w:r>
            <w:proofErr w:type="spellStart"/>
            <w:r>
              <w:t>poštujući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uljudnoga</w:t>
            </w:r>
            <w:proofErr w:type="spellEnd"/>
            <w:r>
              <w:t xml:space="preserve"> </w:t>
            </w:r>
            <w:proofErr w:type="spellStart"/>
            <w:r>
              <w:t>ophođenja</w:t>
            </w:r>
            <w:proofErr w:type="spellEnd"/>
            <w: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40D67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Razgovara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zadanom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slobodnom</w:t>
            </w:r>
            <w:proofErr w:type="spellEnd"/>
            <w:r>
              <w:t xml:space="preserve"> </w:t>
            </w:r>
            <w:proofErr w:type="spellStart"/>
            <w:r>
              <w:t>temom</w:t>
            </w:r>
            <w:proofErr w:type="spellEnd"/>
            <w:r>
              <w:t xml:space="preserve"> </w:t>
            </w:r>
            <w:proofErr w:type="spellStart"/>
            <w:r>
              <w:t>poštujući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uljudnoga</w:t>
            </w:r>
            <w:proofErr w:type="spellEnd"/>
            <w:r>
              <w:t xml:space="preserve"> </w:t>
            </w:r>
            <w:proofErr w:type="spellStart"/>
            <w:r>
              <w:t>ophođenja</w:t>
            </w:r>
            <w:proofErr w:type="spellEnd"/>
            <w:r>
              <w:t>.</w:t>
            </w:r>
            <w:r>
              <w:br/>
            </w:r>
          </w:p>
          <w:p w14:paraId="42E2F24C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2B33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Razgovara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raspravlja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zadanom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slobodnom</w:t>
            </w:r>
            <w:proofErr w:type="spellEnd"/>
            <w:r>
              <w:t xml:space="preserve"> </w:t>
            </w:r>
            <w:proofErr w:type="spellStart"/>
            <w:r>
              <w:t>temom</w:t>
            </w:r>
            <w:proofErr w:type="spellEnd"/>
            <w:r>
              <w:t xml:space="preserve"> </w:t>
            </w:r>
            <w:proofErr w:type="spellStart"/>
            <w:r>
              <w:t>poštujući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uljudnoga</w:t>
            </w:r>
            <w:proofErr w:type="spellEnd"/>
            <w:r>
              <w:t xml:space="preserve"> </w:t>
            </w:r>
            <w:proofErr w:type="spellStart"/>
            <w:r>
              <w:t>ophođenja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usmjerava</w:t>
            </w:r>
            <w:proofErr w:type="spellEnd"/>
            <w:r>
              <w:t xml:space="preserve"> </w:t>
            </w:r>
            <w:proofErr w:type="spellStart"/>
            <w:r>
              <w:t>dijalog</w:t>
            </w:r>
            <w:proofErr w:type="spellEnd"/>
            <w:r>
              <w:t xml:space="preserve"> u </w:t>
            </w:r>
            <w:proofErr w:type="spellStart"/>
            <w:r>
              <w:t>komunikaciji</w:t>
            </w:r>
            <w:proofErr w:type="spellEnd"/>
            <w:r>
              <w:t>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3F1FC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Razgovara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raspravlja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zadanom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slobodnom</w:t>
            </w:r>
            <w:proofErr w:type="spellEnd"/>
            <w:r>
              <w:t xml:space="preserve"> </w:t>
            </w:r>
            <w:proofErr w:type="spellStart"/>
            <w:r>
              <w:t>temom</w:t>
            </w:r>
            <w:proofErr w:type="spellEnd"/>
            <w:r>
              <w:t xml:space="preserve"> </w:t>
            </w:r>
            <w:proofErr w:type="spellStart"/>
            <w:r>
              <w:t>poštujući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uljudnoga</w:t>
            </w:r>
            <w:proofErr w:type="spellEnd"/>
            <w:r>
              <w:t xml:space="preserve"> </w:t>
            </w:r>
            <w:proofErr w:type="spellStart"/>
            <w:r>
              <w:t>ophođenja</w:t>
            </w:r>
            <w:proofErr w:type="spellEnd"/>
            <w:r>
              <w:t xml:space="preserve">, u </w:t>
            </w:r>
            <w:proofErr w:type="spellStart"/>
            <w:r>
              <w:t>komunikaciji</w:t>
            </w:r>
            <w:proofErr w:type="spellEnd"/>
            <w:r>
              <w:t xml:space="preserve"> </w:t>
            </w:r>
            <w:proofErr w:type="spellStart"/>
            <w:r>
              <w:t>stvara</w:t>
            </w:r>
            <w:proofErr w:type="spellEnd"/>
            <w:r>
              <w:t xml:space="preserve"> </w:t>
            </w:r>
            <w:proofErr w:type="spellStart"/>
            <w:r>
              <w:t>ozračje</w:t>
            </w:r>
            <w:proofErr w:type="spellEnd"/>
            <w:r>
              <w:t xml:space="preserve"> </w:t>
            </w:r>
            <w:proofErr w:type="spellStart"/>
            <w:r>
              <w:t>povjerenja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izražava</w:t>
            </w:r>
            <w:proofErr w:type="spellEnd"/>
            <w:r>
              <w:t xml:space="preserve"> </w:t>
            </w:r>
            <w:proofErr w:type="spellStart"/>
            <w:r>
              <w:t>inovativne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 xml:space="preserve">. </w:t>
            </w:r>
          </w:p>
        </w:tc>
      </w:tr>
    </w:tbl>
    <w:p w14:paraId="26FE82FD" w14:textId="77777777" w:rsidR="00C939D5" w:rsidRDefault="00C939D5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853D41" w14:paraId="2336DA33" w14:textId="77777777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D90A" w14:textId="77777777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9FFCC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1DC57016" w14:textId="77777777" w:rsidTr="00C939D5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AD00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A.4.2. </w:t>
            </w:r>
          </w:p>
          <w:p w14:paraId="46C294A5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sluša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izdvaja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važne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prepričava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poslušanoga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D47E6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Izdvaja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važne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poslušanoga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uputi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2B4C00BF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bilješke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temelju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izdvojenih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podataka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Prepričava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poslušani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temelju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bilježaka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Objašnjava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nepoznate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riječi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služeći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dječjim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rječnicima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422DB0FF" w14:textId="77777777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C785" w14:textId="7777777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816C1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6BC383FE" w14:textId="77777777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FA08" w14:textId="77777777"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3E51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96C12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39C8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96E91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4348BA0A" w14:textId="77777777" w:rsidTr="00C939D5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A6E0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Tekstovi</w:t>
            </w:r>
            <w:proofErr w:type="spellEnd"/>
            <w:r>
              <w:t xml:space="preserve">: </w:t>
            </w:r>
            <w:proofErr w:type="spellStart"/>
            <w:r>
              <w:t>književni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obavijesni</w:t>
            </w:r>
            <w:proofErr w:type="spellEnd"/>
            <w:r>
              <w:t xml:space="preserve"> </w:t>
            </w:r>
            <w:proofErr w:type="spellStart"/>
            <w:r>
              <w:t>tekstovi</w:t>
            </w:r>
            <w:proofErr w:type="spellEnd"/>
            <w:r>
              <w:t xml:space="preserve"> </w:t>
            </w:r>
            <w:proofErr w:type="spellStart"/>
            <w:r>
              <w:t>primjereni</w:t>
            </w:r>
            <w:proofErr w:type="spellEnd"/>
            <w:r>
              <w:t xml:space="preserve"> </w:t>
            </w:r>
            <w:proofErr w:type="spellStart"/>
            <w:r>
              <w:t>jezičnom</w:t>
            </w:r>
            <w:proofErr w:type="spellEnd"/>
            <w:r>
              <w:t xml:space="preserve"> </w:t>
            </w:r>
            <w:proofErr w:type="spellStart"/>
            <w:r>
              <w:t>razvoju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dobi</w:t>
            </w:r>
            <w:proofErr w:type="spellEnd"/>
            <w:r>
              <w:t xml:space="preserve">, </w:t>
            </w:r>
            <w:proofErr w:type="spellStart"/>
            <w:r>
              <w:t>zvučni</w:t>
            </w:r>
            <w:proofErr w:type="spellEnd"/>
            <w:r>
              <w:t xml:space="preserve"> </w:t>
            </w:r>
            <w:proofErr w:type="spellStart"/>
            <w:r>
              <w:t>zapisi</w:t>
            </w:r>
            <w:proofErr w:type="spellEnd"/>
            <w:r>
              <w:t xml:space="preserve"> </w:t>
            </w:r>
            <w:proofErr w:type="spellStart"/>
            <w:r>
              <w:t>književnih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. </w:t>
            </w:r>
          </w:p>
          <w:p w14:paraId="422DC61A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5AE68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Sluša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  <w:p w14:paraId="67D0B940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FB4A0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Sluša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</w:p>
          <w:p w14:paraId="6BA138F0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22EB9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Sluša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bilješke</w:t>
            </w:r>
            <w:proofErr w:type="spellEnd"/>
            <w:r>
              <w:t>.</w:t>
            </w:r>
          </w:p>
          <w:p w14:paraId="0B973977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3DEE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Sluša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prepričava</w:t>
            </w:r>
            <w:proofErr w:type="spellEnd"/>
            <w:r>
              <w:t xml:space="preserve"> </w:t>
            </w:r>
            <w:proofErr w:type="spellStart"/>
            <w:r>
              <w:t>poslušani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>.</w:t>
            </w:r>
          </w:p>
        </w:tc>
      </w:tr>
      <w:tr w:rsidR="00853D41" w14:paraId="11210894" w14:textId="77777777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DEA8" w14:textId="77777777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BC8B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759D6E0F" w14:textId="77777777" w:rsidTr="00C939D5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CA4A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A.4.3. </w:t>
            </w:r>
          </w:p>
          <w:p w14:paraId="72275F62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čita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prepričava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sadržaj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služeći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bilješkama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31F05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Povezuje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grafičku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sadržaj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2049FCBA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Izdvaja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važne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bilješke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obzirom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sadržaj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strukturu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5171336D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Prepričava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temelju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bilježaka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7ECEBDDA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Objašnjava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grafičkim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prikazima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5C564B8E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Objašnjava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nepoznate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riječi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temelju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vođenoga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razgovora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zaključivanja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temelju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konteksta</w:t>
            </w:r>
            <w:proofErr w:type="spellEnd"/>
            <w:r>
              <w:rPr>
                <w:color w:val="231F20"/>
                <w:u w:color="231F20"/>
              </w:rPr>
              <w:t xml:space="preserve">, s </w:t>
            </w:r>
            <w:proofErr w:type="spellStart"/>
            <w:r>
              <w:rPr>
                <w:color w:val="231F20"/>
                <w:u w:color="231F20"/>
              </w:rPr>
              <w:t>pomoću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rječnika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nakon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čitanja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03AD4AA3" w14:textId="77777777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42FBC" w14:textId="77777777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8038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4A5ED897" w14:textId="77777777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4FFD8" w14:textId="77777777"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7D6E4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B9EFF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FA95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0D742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38F16EEF" w14:textId="77777777" w:rsidTr="00C939D5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7FBFD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Tekstovi</w:t>
            </w:r>
            <w:proofErr w:type="spellEnd"/>
            <w:r>
              <w:t xml:space="preserve">: </w:t>
            </w:r>
            <w:proofErr w:type="spellStart"/>
            <w:r>
              <w:t>obavijesni</w:t>
            </w:r>
            <w:proofErr w:type="spellEnd"/>
            <w:r>
              <w:t xml:space="preserve">, </w:t>
            </w:r>
            <w:proofErr w:type="spellStart"/>
            <w:r>
              <w:t>obrazovni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književni</w:t>
            </w:r>
            <w:proofErr w:type="spellEnd"/>
            <w:r>
              <w:t xml:space="preserve"> </w:t>
            </w:r>
            <w:proofErr w:type="spellStart"/>
            <w:r>
              <w:t>tekstovi</w:t>
            </w:r>
            <w:proofErr w:type="spellEnd"/>
            <w:r>
              <w:t xml:space="preserve"> </w:t>
            </w:r>
            <w:proofErr w:type="spellStart"/>
            <w:r>
              <w:t>primjereni</w:t>
            </w:r>
            <w:proofErr w:type="spellEnd"/>
            <w:r>
              <w:t xml:space="preserve"> </w:t>
            </w:r>
            <w:proofErr w:type="spellStart"/>
            <w:r>
              <w:t>dobi</w:t>
            </w:r>
            <w:proofErr w:type="spellEnd"/>
            <w: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AD84D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8CF13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ključne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CE239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bilješke</w:t>
            </w:r>
            <w:proofErr w:type="spellEnd"/>
            <w:r>
              <w:t>.</w:t>
            </w:r>
          </w:p>
          <w:p w14:paraId="743F61C5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C431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prepričava</w:t>
            </w:r>
            <w:proofErr w:type="spellEnd"/>
            <w:r>
              <w:t xml:space="preserve"> </w:t>
            </w:r>
            <w:proofErr w:type="spellStart"/>
            <w:r>
              <w:t>poslušani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>.</w:t>
            </w:r>
          </w:p>
        </w:tc>
      </w:tr>
      <w:tr w:rsidR="00853D41" w14:paraId="196F30F3" w14:textId="77777777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98637" w14:textId="77777777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EB915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61ABF934" w14:textId="77777777" w:rsidTr="00C939D5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9758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A.4.4. </w:t>
            </w:r>
          </w:p>
          <w:p w14:paraId="267BE63C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jednostavnoj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strukturi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C4869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poštujući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strukturu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uvod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razrada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zaključak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75B2E252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predlošcima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ovladavanje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gramatičkom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stilističkom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normom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potrebnom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skrukturiranje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6AA15F7E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ogledne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česte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pridjeve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opisne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gradivne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posvojne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pridjeve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-</w:t>
            </w:r>
            <w:proofErr w:type="spellStart"/>
            <w:r>
              <w:rPr>
                <w:color w:val="231F20"/>
                <w:u w:color="231F20"/>
              </w:rPr>
              <w:t>čki</w:t>
            </w:r>
            <w:proofErr w:type="spellEnd"/>
            <w:r>
              <w:rPr>
                <w:color w:val="231F20"/>
                <w:u w:color="231F20"/>
              </w:rPr>
              <w:t>, -</w:t>
            </w:r>
            <w:proofErr w:type="spellStart"/>
            <w:r>
              <w:rPr>
                <w:color w:val="231F20"/>
                <w:u w:color="231F20"/>
              </w:rPr>
              <w:t>ćki</w:t>
            </w:r>
            <w:proofErr w:type="spellEnd"/>
            <w:r>
              <w:rPr>
                <w:color w:val="231F20"/>
                <w:u w:color="231F20"/>
              </w:rPr>
              <w:t>, -ski, -</w:t>
            </w:r>
            <w:proofErr w:type="spellStart"/>
            <w:r>
              <w:rPr>
                <w:color w:val="231F20"/>
                <w:u w:color="231F20"/>
              </w:rPr>
              <w:t>ški</w:t>
            </w:r>
            <w:proofErr w:type="spellEnd"/>
            <w:r>
              <w:rPr>
                <w:color w:val="231F20"/>
                <w:u w:color="231F20"/>
              </w:rPr>
              <w:t>).</w:t>
            </w:r>
          </w:p>
          <w:p w14:paraId="4BD960C8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Točno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posvojne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pridjeve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izvedene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vlastitih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imena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6D62A3BB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veliko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početno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slovo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imena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naroda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stanovnika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država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geografskih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cjelina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knjiga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filmova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novina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7C303D48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Provjerava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pravopisnu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točnost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slovopisnu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čitkost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6903B61A" w14:textId="77777777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1815" w14:textId="7777777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CAF73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3B423E62" w14:textId="77777777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DEFDE" w14:textId="77777777"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7EB1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C513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C4850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F9C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3D3082CD" w14:textId="77777777" w:rsidTr="00C939D5">
        <w:trPr>
          <w:trHeight w:val="28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1AD4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Tekstovi</w:t>
            </w:r>
            <w:proofErr w:type="spellEnd"/>
            <w:r>
              <w:t xml:space="preserve">: </w:t>
            </w:r>
            <w:proofErr w:type="spellStart"/>
            <w:r>
              <w:t>bilješka</w:t>
            </w:r>
            <w:proofErr w:type="spellEnd"/>
            <w:r>
              <w:t xml:space="preserve">, </w:t>
            </w:r>
            <w:proofErr w:type="spellStart"/>
            <w:r>
              <w:t>pisani</w:t>
            </w:r>
            <w:proofErr w:type="spellEnd"/>
            <w:r>
              <w:t xml:space="preserve"> </w:t>
            </w:r>
            <w:proofErr w:type="spellStart"/>
            <w:r>
              <w:t>sastavak</w:t>
            </w:r>
            <w:proofErr w:type="spellEnd"/>
            <w:r>
              <w:t xml:space="preserve">, SMS, </w:t>
            </w:r>
            <w:proofErr w:type="spellStart"/>
            <w:r>
              <w:t>Poruka</w:t>
            </w:r>
            <w:proofErr w:type="spellEnd"/>
            <w:r>
              <w:t xml:space="preserve"> </w:t>
            </w:r>
            <w:proofErr w:type="spellStart"/>
            <w:r>
              <w:t>elektroničke</w:t>
            </w:r>
            <w:proofErr w:type="spellEnd"/>
            <w:r>
              <w:t xml:space="preserve"> </w:t>
            </w:r>
            <w:proofErr w:type="spellStart"/>
            <w:r>
              <w:t>pošte</w:t>
            </w:r>
            <w:proofErr w:type="spellEnd"/>
            <w:r>
              <w:t xml:space="preserve">, pismo, </w:t>
            </w:r>
            <w:proofErr w:type="spellStart"/>
            <w:r>
              <w:t>saćetak</w:t>
            </w:r>
            <w:proofErr w:type="spellEnd"/>
            <w:r>
              <w:t xml:space="preserve">, </w:t>
            </w:r>
            <w:proofErr w:type="spellStart"/>
            <w:r>
              <w:t>opis</w:t>
            </w:r>
            <w:proofErr w:type="spellEnd"/>
            <w: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2011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predlošku</w:t>
            </w:r>
            <w:proofErr w:type="spellEnd"/>
            <w:r>
              <w:t xml:space="preserve"> </w:t>
            </w:r>
            <w:proofErr w:type="spellStart"/>
            <w:r>
              <w:t>piše</w:t>
            </w:r>
            <w:proofErr w:type="spellEnd"/>
            <w:r>
              <w:t xml:space="preserve"> </w:t>
            </w:r>
            <w:proofErr w:type="spellStart"/>
            <w:r>
              <w:t>kratke</w:t>
            </w:r>
            <w:proofErr w:type="spellEnd"/>
            <w:r>
              <w:t xml:space="preserve"> </w:t>
            </w:r>
            <w:proofErr w:type="spellStart"/>
            <w:r>
              <w:t>tekstove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 </w:t>
            </w:r>
            <w:proofErr w:type="spellStart"/>
            <w:r>
              <w:t>razvijenom</w:t>
            </w:r>
            <w:proofErr w:type="spellEnd"/>
            <w:r>
              <w:t xml:space="preserve"> </w:t>
            </w:r>
            <w:proofErr w:type="spellStart"/>
            <w:r>
              <w:t>sposobnošću</w:t>
            </w:r>
            <w:proofErr w:type="spellEnd"/>
            <w:r>
              <w:t xml:space="preserve"> </w:t>
            </w:r>
            <w:proofErr w:type="spellStart"/>
            <w:r>
              <w:t>promatranja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>.</w:t>
            </w:r>
          </w:p>
          <w:p w14:paraId="2FC4F921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2F5F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predlošku</w:t>
            </w:r>
            <w:proofErr w:type="spellEnd"/>
            <w:r>
              <w:t xml:space="preserve">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kratke</w:t>
            </w:r>
            <w:proofErr w:type="spellEnd"/>
            <w:r>
              <w:t xml:space="preserve"> </w:t>
            </w:r>
            <w:proofErr w:type="spellStart"/>
            <w:r>
              <w:t>tekstove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  </w:t>
            </w:r>
            <w:proofErr w:type="spellStart"/>
            <w:r>
              <w:t>razvijenom</w:t>
            </w:r>
            <w:proofErr w:type="spellEnd"/>
            <w:r>
              <w:t xml:space="preserve"> </w:t>
            </w:r>
            <w:proofErr w:type="spellStart"/>
            <w:r>
              <w:t>sposobnošću</w:t>
            </w:r>
            <w:proofErr w:type="spellEnd"/>
            <w:r>
              <w:t xml:space="preserve"> </w:t>
            </w:r>
            <w:proofErr w:type="spellStart"/>
            <w:r>
              <w:t>promatranja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zapažanja</w:t>
            </w:r>
            <w:proofErr w:type="spellEnd"/>
            <w:r>
              <w:t xml:space="preserve"> (</w:t>
            </w:r>
            <w:proofErr w:type="spellStart"/>
            <w:r>
              <w:t>sistematizira</w:t>
            </w:r>
            <w:proofErr w:type="spellEnd"/>
            <w:r>
              <w:t xml:space="preserve"> </w:t>
            </w:r>
            <w:proofErr w:type="spellStart"/>
            <w:r>
              <w:t>zapažanja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kompoziciju</w:t>
            </w:r>
            <w:proofErr w:type="spellEnd"/>
            <w:r>
              <w:t xml:space="preserve"> </w:t>
            </w:r>
            <w:proofErr w:type="spellStart"/>
            <w:r>
              <w:t>opisa</w:t>
            </w:r>
            <w:proofErr w:type="spellEnd"/>
            <w:r>
              <w:t xml:space="preserve">)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  <w:r>
              <w:t xml:space="preserve"> </w:t>
            </w:r>
            <w:proofErr w:type="spellStart"/>
            <w:r>
              <w:t>provjeravajući</w:t>
            </w:r>
            <w:proofErr w:type="spellEnd"/>
            <w:r>
              <w:t xml:space="preserve"> </w:t>
            </w:r>
            <w:proofErr w:type="spellStart"/>
            <w:r>
              <w:t>pravopisnu</w:t>
            </w:r>
            <w:proofErr w:type="spellEnd"/>
            <w:r>
              <w:t xml:space="preserve"> </w:t>
            </w:r>
            <w:proofErr w:type="spellStart"/>
            <w:r>
              <w:t>točnost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slovopisnu</w:t>
            </w:r>
            <w:proofErr w:type="spellEnd"/>
            <w:r>
              <w:t xml:space="preserve"> </w:t>
            </w:r>
            <w:proofErr w:type="spellStart"/>
            <w:r>
              <w:t>čitkost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14D2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piše</w:t>
            </w:r>
            <w:proofErr w:type="spellEnd"/>
            <w:r>
              <w:t xml:space="preserve"> </w:t>
            </w:r>
            <w:proofErr w:type="spellStart"/>
            <w:r>
              <w:t>tekstove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 </w:t>
            </w:r>
            <w:proofErr w:type="spellStart"/>
            <w:r>
              <w:t>razvijenom</w:t>
            </w:r>
            <w:proofErr w:type="spellEnd"/>
            <w:r>
              <w:t xml:space="preserve"> </w:t>
            </w:r>
            <w:proofErr w:type="spellStart"/>
            <w:r>
              <w:t>sposobnošću</w:t>
            </w:r>
            <w:proofErr w:type="spellEnd"/>
            <w:r>
              <w:t xml:space="preserve"> </w:t>
            </w:r>
            <w:proofErr w:type="spellStart"/>
            <w:r>
              <w:t>promatranja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br/>
              <w:t>(</w:t>
            </w:r>
            <w:proofErr w:type="spellStart"/>
            <w:r>
              <w:t>sistematizira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kompoziciju</w:t>
            </w:r>
            <w:proofErr w:type="spellEnd"/>
            <w:r>
              <w:t xml:space="preserve"> </w:t>
            </w:r>
            <w:proofErr w:type="spellStart"/>
            <w:r>
              <w:t>opisa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razvijene</w:t>
            </w:r>
            <w:proofErr w:type="spellEnd"/>
            <w:r>
              <w:t xml:space="preserve"> </w:t>
            </w:r>
            <w:proofErr w:type="spellStart"/>
            <w:r>
              <w:t>oblike</w:t>
            </w:r>
            <w:proofErr w:type="spellEnd"/>
            <w:r>
              <w:t xml:space="preserve"> </w:t>
            </w:r>
            <w:proofErr w:type="spellStart"/>
            <w:r>
              <w:t>izražajnih</w:t>
            </w:r>
            <w:proofErr w:type="spellEnd"/>
            <w:r>
              <w:t xml:space="preserve"> </w:t>
            </w:r>
            <w:proofErr w:type="spellStart"/>
            <w:r>
              <w:t>sredstava</w:t>
            </w:r>
            <w:proofErr w:type="spellEnd"/>
            <w:r>
              <w:t xml:space="preserve">) </w:t>
            </w:r>
            <w:proofErr w:type="spellStart"/>
            <w:r>
              <w:t>provjeravajući</w:t>
            </w:r>
            <w:proofErr w:type="spellEnd"/>
            <w:r>
              <w:t xml:space="preserve"> </w:t>
            </w:r>
            <w:proofErr w:type="spellStart"/>
            <w:r>
              <w:t>pravopisnu</w:t>
            </w:r>
            <w:proofErr w:type="spellEnd"/>
            <w:r>
              <w:t xml:space="preserve"> </w:t>
            </w:r>
            <w:proofErr w:type="spellStart"/>
            <w:r>
              <w:t>točnost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slovopisnu</w:t>
            </w:r>
            <w:proofErr w:type="spellEnd"/>
            <w:r>
              <w:t xml:space="preserve"> </w:t>
            </w:r>
            <w:proofErr w:type="spellStart"/>
            <w:r>
              <w:t>čitkost</w:t>
            </w:r>
            <w:proofErr w:type="spellEnd"/>
            <w:r>
              <w:t>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F96CE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Piše</w:t>
            </w:r>
            <w:proofErr w:type="spellEnd"/>
            <w:r>
              <w:t xml:space="preserve"> </w:t>
            </w:r>
            <w:proofErr w:type="spellStart"/>
            <w:r>
              <w:t>tekstove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 </w:t>
            </w:r>
            <w:proofErr w:type="spellStart"/>
            <w:r>
              <w:t>razvijenom</w:t>
            </w:r>
            <w:proofErr w:type="spellEnd"/>
            <w:r>
              <w:t xml:space="preserve"> </w:t>
            </w:r>
            <w:proofErr w:type="spellStart"/>
            <w:r>
              <w:t>sposobnošću</w:t>
            </w:r>
            <w:proofErr w:type="spellEnd"/>
            <w:r>
              <w:t xml:space="preserve"> </w:t>
            </w:r>
            <w:proofErr w:type="spellStart"/>
            <w:r>
              <w:t>promatranja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 xml:space="preserve"> (</w:t>
            </w:r>
            <w:proofErr w:type="spellStart"/>
            <w:r>
              <w:t>sistematizira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kompoziciju</w:t>
            </w:r>
            <w:proofErr w:type="spellEnd"/>
            <w:r>
              <w:t xml:space="preserve"> </w:t>
            </w:r>
            <w:proofErr w:type="spellStart"/>
            <w:r>
              <w:t>opisa</w:t>
            </w:r>
            <w:proofErr w:type="spellEnd"/>
            <w:r>
              <w:t xml:space="preserve">); </w:t>
            </w:r>
            <w:proofErr w:type="spellStart"/>
            <w:r>
              <w:t>sastavlja</w:t>
            </w:r>
            <w:proofErr w:type="spellEnd"/>
            <w:r>
              <w:t xml:space="preserve"> </w:t>
            </w:r>
            <w:proofErr w:type="spellStart"/>
            <w:r>
              <w:t>dijelove</w:t>
            </w:r>
            <w:proofErr w:type="spellEnd"/>
            <w:r>
              <w:t xml:space="preserve"> u </w:t>
            </w:r>
            <w:proofErr w:type="spellStart"/>
            <w:r>
              <w:t>cjelinu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grafički</w:t>
            </w:r>
            <w:proofErr w:type="spellEnd"/>
            <w:r>
              <w:t xml:space="preserve"> </w:t>
            </w:r>
            <w:proofErr w:type="spellStart"/>
            <w:r>
              <w:t>organizira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pravopisnu</w:t>
            </w:r>
            <w:proofErr w:type="spellEnd"/>
            <w:r>
              <w:t xml:space="preserve"> </w:t>
            </w:r>
            <w:proofErr w:type="spellStart"/>
            <w:r>
              <w:t>točnost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slovopisnu</w:t>
            </w:r>
            <w:proofErr w:type="spellEnd"/>
            <w:r>
              <w:t xml:space="preserve"> </w:t>
            </w:r>
            <w:proofErr w:type="spellStart"/>
            <w:r>
              <w:t>čitkost</w:t>
            </w:r>
            <w:proofErr w:type="spellEnd"/>
            <w:r>
              <w:t>.</w:t>
            </w:r>
          </w:p>
          <w:p w14:paraId="14092080" w14:textId="77777777" w:rsidR="00853D41" w:rsidRDefault="00853D41">
            <w:pPr>
              <w:pStyle w:val="Tijelo"/>
              <w:spacing w:after="0" w:line="240" w:lineRule="auto"/>
            </w:pPr>
          </w:p>
        </w:tc>
      </w:tr>
    </w:tbl>
    <w:p w14:paraId="0916C413" w14:textId="77777777" w:rsidR="00C939D5" w:rsidRDefault="00C939D5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853D41" w14:paraId="0E6342DD" w14:textId="77777777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CB8F6" w14:textId="77777777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087B6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2A41FA3D" w14:textId="77777777" w:rsidTr="00C939D5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8C193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A.4.5.</w:t>
            </w:r>
          </w:p>
          <w:p w14:paraId="17F6DB1A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primjenjujući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znanja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imenicama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glagoloima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pridjevima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uvažavajući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gramatička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pravopisna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03ED9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Razumije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gramatičku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kategoriju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vrste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riječi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imenice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glagoli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pridjevi</w:t>
            </w:r>
            <w:proofErr w:type="spellEnd"/>
            <w:r>
              <w:rPr>
                <w:color w:val="231F20"/>
                <w:u w:color="231F20"/>
              </w:rPr>
              <w:t>).</w:t>
            </w:r>
          </w:p>
          <w:p w14:paraId="5FB7F2D5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Pravilno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upotrebljava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broj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rod </w:t>
            </w:r>
            <w:proofErr w:type="spellStart"/>
            <w:r>
              <w:rPr>
                <w:color w:val="231F20"/>
                <w:u w:color="231F20"/>
              </w:rPr>
              <w:t>imenica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pridjeva</w:t>
            </w:r>
            <w:proofErr w:type="spellEnd"/>
            <w:r>
              <w:rPr>
                <w:color w:val="231F20"/>
                <w:u w:color="231F20"/>
              </w:rPr>
              <w:t xml:space="preserve"> koji se s </w:t>
            </w:r>
            <w:proofErr w:type="spellStart"/>
            <w:r>
              <w:rPr>
                <w:color w:val="231F20"/>
                <w:u w:color="231F20"/>
              </w:rPr>
              <w:t>njom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slažu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oglednim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primjerima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2EEBB3B7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Točno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prošlo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sadašnja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buduće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vrijeme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235A4142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Točno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posvojne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pridjeve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58864948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rečenice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kojima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poštuju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sročnosti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32B633DC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Funkcionalno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upotrebljava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riječi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sintagme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rečenice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skladu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dinamikom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učenja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obzirom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jezični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razvoj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12F05D8F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Funkcionalno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jezična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znanja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34591284" w14:textId="77777777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9ADFB" w14:textId="7777777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45C63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2B19EC15" w14:textId="77777777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0F8B" w14:textId="77777777"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92D2D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6DD7A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B9220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19264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13B73515" w14:textId="77777777" w:rsidTr="00C939D5">
        <w:trPr>
          <w:trHeight w:val="2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2AEBC" w14:textId="77777777"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61240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sintagme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rečenice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funkcionalno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jezična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odstupanja</w:t>
            </w:r>
            <w:proofErr w:type="spellEnd"/>
            <w: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704AE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sintagme</w:t>
            </w:r>
            <w:proofErr w:type="spellEnd"/>
            <w:r>
              <w:t xml:space="preserve">, </w:t>
            </w:r>
            <w:proofErr w:type="spellStart"/>
            <w:r>
              <w:t>rečenice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funkcionalno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jezična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odstupanja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B6278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rečenice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funkcionalno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jezična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uočavanje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ispravljanje</w:t>
            </w:r>
            <w:proofErr w:type="spellEnd"/>
            <w:r>
              <w:t xml:space="preserve"> </w:t>
            </w:r>
            <w:proofErr w:type="spellStart"/>
            <w:r>
              <w:t>pogrešaka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gramatičkoj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pravopisnoj</w:t>
            </w:r>
            <w:proofErr w:type="spellEnd"/>
            <w:r>
              <w:t xml:space="preserve"> </w:t>
            </w:r>
            <w:proofErr w:type="spellStart"/>
            <w:r>
              <w:t>razini</w:t>
            </w:r>
            <w:proofErr w:type="spellEnd"/>
            <w:r>
              <w:t>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D9EF1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Samostalno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rečenice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funkcionalno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jezična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znanja</w:t>
            </w:r>
            <w:proofErr w:type="spellEnd"/>
            <w:r>
              <w:rPr>
                <w:color w:val="231F20"/>
                <w:u w:color="231F20"/>
              </w:rPr>
              <w:t xml:space="preserve">; </w:t>
            </w:r>
            <w:proofErr w:type="spellStart"/>
            <w:r>
              <w:rPr>
                <w:color w:val="231F20"/>
                <w:u w:color="231F20"/>
              </w:rPr>
              <w:t>pokazuje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usvojenost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gramatičke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pravopisne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norme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jezičnom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razvoju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kritički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odnos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tekstu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</w:tbl>
    <w:p w14:paraId="767C1C93" w14:textId="77777777" w:rsidR="00C939D5" w:rsidRDefault="00C939D5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853D41" w14:paraId="50190CB0" w14:textId="77777777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12B37" w14:textId="77777777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3A18A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341833FE" w14:textId="77777777" w:rsidTr="00C939D5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8A8CE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A.4.6.</w:t>
            </w:r>
          </w:p>
          <w:p w14:paraId="2340E41E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objašnjava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između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zavičajnoga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hrvatskoga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standardnog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jezika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215A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Služi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hrvatskim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standardnim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jezikom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javnoj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komunikaciji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skladu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usvojenim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jezičnim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pravilima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mjesni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hrvatski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standardni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navodeći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ogledne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česte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Uočava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važnost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pozitivnog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odnosa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mjesnom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govoru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Uočava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važnosti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mjesnoga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njegovu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komunikacijsku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ulogu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pojedinome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prostoru</w:t>
            </w:r>
            <w:proofErr w:type="spellEnd"/>
            <w:r>
              <w:rPr>
                <w:color w:val="231F20"/>
                <w:u w:color="231F20"/>
              </w:rPr>
              <w:br/>
              <w:t>(</w:t>
            </w:r>
            <w:proofErr w:type="spellStart"/>
            <w:r>
              <w:rPr>
                <w:color w:val="231F20"/>
                <w:u w:color="231F20"/>
              </w:rPr>
              <w:t>raznolikost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hrvatskih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jezične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zajednice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Hrvatskoj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izvan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granica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Republike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Hrvatske</w:t>
            </w:r>
            <w:proofErr w:type="spellEnd"/>
            <w:r>
              <w:rPr>
                <w:color w:val="231F20"/>
                <w:u w:color="231F20"/>
              </w:rPr>
              <w:t>).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Čita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sluša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kajkavskome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čakavskom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štokavskom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narječju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kojemu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narječju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pripada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narječje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kojem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pripada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njegov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3554FFEA" w14:textId="77777777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F56E4" w14:textId="7777777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2478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55C4326C" w14:textId="77777777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A7233" w14:textId="77777777"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BDF39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F7F99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EE04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DFCB3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69B2F5A1" w14:textId="77777777" w:rsidTr="00C939D5">
        <w:trPr>
          <w:trHeight w:val="2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F3971" w14:textId="77777777"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B8695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razliku</w:t>
            </w:r>
            <w:proofErr w:type="spellEnd"/>
            <w: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  <w:proofErr w:type="spellStart"/>
            <w:r>
              <w:t>zavičajnoga</w:t>
            </w:r>
            <w:proofErr w:type="spellEnd"/>
            <w:r>
              <w:t xml:space="preserve"> </w:t>
            </w:r>
            <w:proofErr w:type="spellStart"/>
            <w:r>
              <w:t>govora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standardnoga</w:t>
            </w:r>
            <w:proofErr w:type="spellEnd"/>
            <w:r>
              <w:t xml:space="preserve"> </w:t>
            </w:r>
            <w:proofErr w:type="spellStart"/>
            <w:r>
              <w:t>hrvatskog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uočava</w:t>
            </w:r>
            <w:proofErr w:type="spellEnd"/>
            <w:r>
              <w:t xml:space="preserve"> </w:t>
            </w:r>
            <w:proofErr w:type="spellStart"/>
            <w:r>
              <w:t>važnost</w:t>
            </w:r>
            <w:proofErr w:type="spellEnd"/>
            <w:r>
              <w:t xml:space="preserve"> </w:t>
            </w:r>
            <w:proofErr w:type="spellStart"/>
            <w:r>
              <w:t>učenja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pozitivnoga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mjesnom</w:t>
            </w:r>
            <w:proofErr w:type="spellEnd"/>
            <w:r>
              <w:t xml:space="preserve"> </w:t>
            </w:r>
            <w:proofErr w:type="spellStart"/>
            <w:r>
              <w:t>govoru</w:t>
            </w:r>
            <w:proofErr w:type="spellEnd"/>
            <w:r>
              <w:t>.</w:t>
            </w:r>
          </w:p>
          <w:p w14:paraId="7AC6D67F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FB435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Izražava</w:t>
            </w:r>
            <w:proofErr w:type="spellEnd"/>
            <w:r>
              <w:t xml:space="preserve"> se </w:t>
            </w:r>
            <w:proofErr w:type="spellStart"/>
            <w:r>
              <w:t>zavičajnim</w:t>
            </w:r>
            <w:proofErr w:type="spellEnd"/>
            <w:r>
              <w:t xml:space="preserve"> </w:t>
            </w:r>
            <w:proofErr w:type="spellStart"/>
            <w:r>
              <w:t>govorom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razliku</w:t>
            </w:r>
            <w:proofErr w:type="spellEnd"/>
            <w: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</w:p>
          <w:p w14:paraId="105128A7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zavičajnoga</w:t>
            </w:r>
            <w:proofErr w:type="spellEnd"/>
            <w:r>
              <w:t xml:space="preserve"> </w:t>
            </w:r>
            <w:proofErr w:type="spellStart"/>
            <w:r>
              <w:t>govora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standardnoga</w:t>
            </w:r>
            <w:proofErr w:type="spellEnd"/>
            <w:r>
              <w:t xml:space="preserve"> </w:t>
            </w:r>
            <w:proofErr w:type="spellStart"/>
            <w:r>
              <w:t>žezika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uočava</w:t>
            </w:r>
            <w:proofErr w:type="spellEnd"/>
            <w:r>
              <w:t xml:space="preserve"> </w:t>
            </w:r>
            <w:proofErr w:type="spellStart"/>
            <w:r>
              <w:t>važnost</w:t>
            </w:r>
            <w:proofErr w:type="spellEnd"/>
            <w:r>
              <w:t xml:space="preserve"> </w:t>
            </w:r>
            <w:proofErr w:type="spellStart"/>
            <w:r>
              <w:t>učenja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pozitivnoga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mjesnom</w:t>
            </w:r>
            <w:proofErr w:type="spellEnd"/>
            <w:r>
              <w:t xml:space="preserve"> </w:t>
            </w:r>
            <w:proofErr w:type="spellStart"/>
            <w:r>
              <w:t>govoru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14884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Izražava</w:t>
            </w:r>
            <w:proofErr w:type="spellEnd"/>
            <w:r>
              <w:t xml:space="preserve"> se </w:t>
            </w:r>
            <w:proofErr w:type="spellStart"/>
            <w:r>
              <w:t>zavičajnim</w:t>
            </w:r>
            <w:proofErr w:type="spellEnd"/>
            <w:r>
              <w:t xml:space="preserve"> </w:t>
            </w:r>
            <w:proofErr w:type="spellStart"/>
            <w:r>
              <w:t>govorom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razliku</w:t>
            </w:r>
            <w:proofErr w:type="spellEnd"/>
            <w: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  <w:proofErr w:type="spellStart"/>
            <w:r>
              <w:t>zavičajnoga</w:t>
            </w:r>
            <w:proofErr w:type="spellEnd"/>
            <w:r>
              <w:t xml:space="preserve"> </w:t>
            </w:r>
            <w:proofErr w:type="spellStart"/>
            <w:r>
              <w:t>govora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uočava</w:t>
            </w:r>
            <w:proofErr w:type="spellEnd"/>
            <w:r>
              <w:t xml:space="preserve"> </w:t>
            </w:r>
            <w:proofErr w:type="spellStart"/>
            <w:r>
              <w:t>važnost</w:t>
            </w:r>
            <w:proofErr w:type="spellEnd"/>
            <w:r>
              <w:t xml:space="preserve"> </w:t>
            </w:r>
            <w:proofErr w:type="spellStart"/>
            <w:r>
              <w:t>učenja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pozitivnoga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mjesnom</w:t>
            </w:r>
            <w:proofErr w:type="spellEnd"/>
            <w:r>
              <w:t xml:space="preserve"> </w:t>
            </w:r>
            <w:proofErr w:type="spellStart"/>
            <w:r>
              <w:t>govoru</w:t>
            </w:r>
            <w:proofErr w:type="spellEnd"/>
            <w:r>
              <w:t>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7AC1F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Izražava</w:t>
            </w:r>
            <w:proofErr w:type="spellEnd"/>
            <w:r>
              <w:t xml:space="preserve"> se </w:t>
            </w:r>
            <w:proofErr w:type="spellStart"/>
            <w:r>
              <w:t>zavičajnim</w:t>
            </w:r>
            <w:proofErr w:type="spellEnd"/>
            <w:r>
              <w:t xml:space="preserve"> </w:t>
            </w:r>
            <w:proofErr w:type="spellStart"/>
            <w:r>
              <w:t>govorom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razliku</w:t>
            </w:r>
            <w:proofErr w:type="spellEnd"/>
            <w: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  <w:proofErr w:type="spellStart"/>
            <w:r>
              <w:t>zavičajnoga</w:t>
            </w:r>
            <w:proofErr w:type="spellEnd"/>
            <w:r>
              <w:t xml:space="preserve"> </w:t>
            </w:r>
            <w:proofErr w:type="spellStart"/>
            <w:r>
              <w:t>govora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hrvatskog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uočava</w:t>
            </w:r>
            <w:proofErr w:type="spellEnd"/>
            <w:r>
              <w:t xml:space="preserve"> </w:t>
            </w:r>
            <w:proofErr w:type="spellStart"/>
            <w:r>
              <w:t>važnost</w:t>
            </w:r>
            <w:proofErr w:type="spellEnd"/>
            <w:r>
              <w:t xml:space="preserve"> </w:t>
            </w:r>
            <w:proofErr w:type="spellStart"/>
            <w:r>
              <w:t>učenja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pozitivnoga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mjesnom</w:t>
            </w:r>
            <w:proofErr w:type="spellEnd"/>
            <w:r>
              <w:t xml:space="preserve"> </w:t>
            </w:r>
            <w:proofErr w:type="spellStart"/>
            <w:r>
              <w:t>govoru</w:t>
            </w:r>
            <w:proofErr w:type="spellEnd"/>
            <w:r>
              <w:t>.</w:t>
            </w:r>
          </w:p>
        </w:tc>
      </w:tr>
    </w:tbl>
    <w:p w14:paraId="11860F90" w14:textId="77777777" w:rsidR="00853D41" w:rsidRDefault="00853D41">
      <w:pPr>
        <w:pStyle w:val="Tijelo"/>
        <w:widowControl w:val="0"/>
        <w:spacing w:after="0" w:line="240" w:lineRule="auto"/>
        <w:rPr>
          <w:b/>
          <w:bCs/>
          <w:sz w:val="28"/>
          <w:szCs w:val="28"/>
        </w:rPr>
      </w:pPr>
    </w:p>
    <w:p w14:paraId="5F0FB445" w14:textId="77777777" w:rsidR="00853D41" w:rsidRDefault="00853D41">
      <w:pPr>
        <w:pStyle w:val="Tijelo"/>
        <w:spacing w:after="0" w:line="240" w:lineRule="auto"/>
      </w:pPr>
    </w:p>
    <w:p w14:paraId="7883944E" w14:textId="77777777" w:rsidR="00C939D5" w:rsidRDefault="00C939D5">
      <w:pPr>
        <w:rPr>
          <w:rFonts w:ascii="Calibri" w:hAnsi="Calibri" w:cs="Arial Unicode MS"/>
          <w:color w:val="000000"/>
          <w:sz w:val="22"/>
          <w:szCs w:val="22"/>
          <w:u w:color="000000"/>
          <w:lang w:eastAsia="hr-HR"/>
        </w:rPr>
      </w:pPr>
      <w:r>
        <w:br w:type="page"/>
      </w:r>
    </w:p>
    <w:p w14:paraId="6ADD5AFC" w14:textId="77777777" w:rsidR="00853D41" w:rsidRDefault="00C9112A">
      <w:pPr>
        <w:pStyle w:val="Tijelo"/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Predmetno</w:t>
      </w:r>
      <w:proofErr w:type="spellEnd"/>
      <w:r w:rsidR="0058356C">
        <w:rPr>
          <w:b/>
          <w:bCs/>
          <w:sz w:val="28"/>
          <w:szCs w:val="28"/>
        </w:rPr>
        <w:t xml:space="preserve"> </w:t>
      </w:r>
      <w:proofErr w:type="spellStart"/>
      <w:r w:rsidR="0058356C">
        <w:rPr>
          <w:b/>
          <w:bCs/>
          <w:sz w:val="28"/>
          <w:szCs w:val="28"/>
        </w:rPr>
        <w:t>područje</w:t>
      </w:r>
      <w:proofErr w:type="spellEnd"/>
      <w:r w:rsidR="0058356C">
        <w:rPr>
          <w:b/>
          <w:bCs/>
          <w:sz w:val="28"/>
          <w:szCs w:val="28"/>
        </w:rPr>
        <w:t xml:space="preserve">: </w:t>
      </w:r>
      <w:proofErr w:type="spellStart"/>
      <w:r w:rsidR="0058356C">
        <w:rPr>
          <w:b/>
          <w:bCs/>
          <w:sz w:val="28"/>
          <w:szCs w:val="28"/>
        </w:rPr>
        <w:t>Književnost</w:t>
      </w:r>
      <w:proofErr w:type="spellEnd"/>
      <w:r w:rsidR="0058356C">
        <w:rPr>
          <w:b/>
          <w:bCs/>
          <w:sz w:val="28"/>
          <w:szCs w:val="28"/>
        </w:rPr>
        <w:t xml:space="preserve"> </w:t>
      </w:r>
      <w:proofErr w:type="spellStart"/>
      <w:r w:rsidR="0058356C">
        <w:rPr>
          <w:b/>
          <w:bCs/>
          <w:sz w:val="28"/>
          <w:szCs w:val="28"/>
        </w:rPr>
        <w:t>i</w:t>
      </w:r>
      <w:proofErr w:type="spellEnd"/>
      <w:r w:rsidR="0058356C">
        <w:rPr>
          <w:b/>
          <w:bCs/>
          <w:sz w:val="28"/>
          <w:szCs w:val="28"/>
        </w:rPr>
        <w:t xml:space="preserve"> </w:t>
      </w:r>
      <w:proofErr w:type="spellStart"/>
      <w:r w:rsidR="0058356C">
        <w:rPr>
          <w:b/>
          <w:bCs/>
          <w:sz w:val="28"/>
          <w:szCs w:val="28"/>
        </w:rPr>
        <w:t>stvaralaštvo</w:t>
      </w:r>
      <w:proofErr w:type="spellEnd"/>
    </w:p>
    <w:p w14:paraId="48F8700E" w14:textId="77777777" w:rsidR="00853D41" w:rsidRDefault="00853D41">
      <w:pPr>
        <w:pStyle w:val="Tijelo"/>
        <w:spacing w:after="0" w:line="240" w:lineRule="auto"/>
        <w:rPr>
          <w:sz w:val="28"/>
          <w:szCs w:val="28"/>
        </w:rPr>
      </w:pP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853D41" w14:paraId="5FE422FB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FA252" w14:textId="77777777" w:rsidR="00853D41" w:rsidRDefault="0058356C">
            <w:pPr>
              <w:pStyle w:val="Tijel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30CD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65A37F18" w14:textId="77777777" w:rsidTr="00C939D5">
        <w:trPr>
          <w:trHeight w:val="15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D06C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B.4.1.</w:t>
            </w:r>
          </w:p>
          <w:p w14:paraId="0F2EA5E4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izraž</w:t>
            </w:r>
            <w:proofErr w:type="spellEnd"/>
            <w:r>
              <w:rPr>
                <w:color w:val="231F20"/>
                <w:u w:color="231F20"/>
                <w:lang w:val="it-IT"/>
              </w:rPr>
              <w:t xml:space="preserve">ava </w:t>
            </w:r>
            <w:proofErr w:type="spellStart"/>
            <w:r>
              <w:rPr>
                <w:color w:val="231F20"/>
                <w:u w:color="231F20"/>
              </w:rPr>
              <w:t>doživljaj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književnoga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skladu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vlastitim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čitateljskim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iskustvom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EC977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Povezuje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doživljaj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razumijevanje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vlastitim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misaonim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emotivnim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reakcijama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Povezuje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temu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motive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vlastitim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iskustvom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Pokazuje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radoznalost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sklonost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znatiželju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komunikaciju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književnim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tekstom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Razgovara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drugim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učenicima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vlastitome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doživljaju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vrijedne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poruke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mudre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izreke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Argumentira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vlastite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doživljaje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zaključuje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uočenim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vrijednostima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5E225098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FA3A5" w14:textId="7777777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5C84F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46383D5A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657AC583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81AD1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990C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4F03F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190AD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14C0EB88" w14:textId="77777777" w:rsidTr="00C939D5">
        <w:trPr>
          <w:trHeight w:val="25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66CF3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Tekstovi</w:t>
            </w:r>
            <w:proofErr w:type="spellEnd"/>
            <w:r>
              <w:t xml:space="preserve">: </w:t>
            </w:r>
            <w:proofErr w:type="spellStart"/>
            <w:r>
              <w:t>priča</w:t>
            </w:r>
            <w:proofErr w:type="spellEnd"/>
            <w:r>
              <w:t xml:space="preserve">, </w:t>
            </w:r>
            <w:proofErr w:type="spellStart"/>
            <w:r>
              <w:t>bajka</w:t>
            </w:r>
            <w:proofErr w:type="spellEnd"/>
            <w:r>
              <w:t xml:space="preserve">, </w:t>
            </w:r>
            <w:proofErr w:type="spellStart"/>
            <w:r>
              <w:t>basna</w:t>
            </w:r>
            <w:proofErr w:type="spellEnd"/>
            <w:r>
              <w:t xml:space="preserve">, </w:t>
            </w:r>
            <w:proofErr w:type="spellStart"/>
            <w:r>
              <w:t>pjesma</w:t>
            </w:r>
            <w:proofErr w:type="spellEnd"/>
            <w:r>
              <w:t xml:space="preserve">, </w:t>
            </w:r>
            <w:proofErr w:type="spellStart"/>
            <w:r>
              <w:t>igrokaz</w:t>
            </w:r>
            <w:proofErr w:type="spellEnd"/>
            <w:r>
              <w:t xml:space="preserve">, </w:t>
            </w:r>
            <w:proofErr w:type="spellStart"/>
            <w:r>
              <w:t>dječji</w:t>
            </w:r>
            <w:proofErr w:type="spellEnd"/>
            <w:r>
              <w:t xml:space="preserve"> roman, legenda, </w:t>
            </w:r>
            <w:proofErr w:type="spellStart"/>
            <w:r>
              <w:t>slikovnica</w:t>
            </w:r>
            <w:proofErr w:type="spellEnd"/>
            <w:r>
              <w:t xml:space="preserve">, </w:t>
            </w:r>
            <w:proofErr w:type="spellStart"/>
            <w:r>
              <w:t>pripovijetka</w:t>
            </w:r>
            <w:proofErr w:type="spellEnd"/>
            <w:r>
              <w:t xml:space="preserve">. 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E9C85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izražava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osjećaje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</w:p>
          <w:p w14:paraId="0E273FB6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slušanja</w:t>
            </w:r>
            <w:proofErr w:type="spellEnd"/>
            <w:r>
              <w:t>/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  <w:p w14:paraId="12C3CEBC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EBCD0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svoja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 xml:space="preserve">,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osjećaje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slušanja</w:t>
            </w:r>
            <w:proofErr w:type="spellEnd"/>
            <w:r>
              <w:t>/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sadržaj</w:t>
            </w:r>
            <w:proofErr w:type="spellEnd"/>
            <w:r>
              <w:t xml:space="preserve">, </w:t>
            </w:r>
            <w:proofErr w:type="spellStart"/>
            <w:r>
              <w:t>temu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motive </w:t>
            </w:r>
            <w:proofErr w:type="spellStart"/>
            <w:r>
              <w:t>teksta</w:t>
            </w:r>
            <w:proofErr w:type="spellEnd"/>
            <w:r>
              <w:t xml:space="preserve"> s </w:t>
            </w:r>
            <w:proofErr w:type="spellStart"/>
            <w:r>
              <w:t>vlastitim</w:t>
            </w:r>
            <w:proofErr w:type="spellEnd"/>
            <w:r>
              <w:t xml:space="preserve"> </w:t>
            </w:r>
            <w:proofErr w:type="spellStart"/>
            <w:r>
              <w:t>iskustvom</w:t>
            </w:r>
            <w:proofErr w:type="spellEnd"/>
            <w:r>
              <w:t>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E7273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svoja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 xml:space="preserve">,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osjećaje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slušanja</w:t>
            </w:r>
            <w:proofErr w:type="spellEnd"/>
            <w:r>
              <w:t>/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proofErr w:type="spellStart"/>
            <w:r>
              <w:t>književnog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s </w:t>
            </w:r>
            <w:proofErr w:type="spellStart"/>
            <w:r>
              <w:t>mislima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osjećajima</w:t>
            </w:r>
            <w:proofErr w:type="spellEnd"/>
            <w:r>
              <w:t xml:space="preserve">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učenika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sadržaj</w:t>
            </w:r>
            <w:proofErr w:type="spellEnd"/>
            <w:r>
              <w:t xml:space="preserve">, </w:t>
            </w:r>
            <w:proofErr w:type="spellStart"/>
            <w:r>
              <w:t>temu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motive </w:t>
            </w:r>
            <w:proofErr w:type="spellStart"/>
            <w:r>
              <w:t>teksta</w:t>
            </w:r>
            <w:proofErr w:type="spellEnd"/>
            <w:r>
              <w:t xml:space="preserve"> s </w:t>
            </w:r>
            <w:proofErr w:type="spellStart"/>
            <w:r>
              <w:t>vlastitim</w:t>
            </w:r>
            <w:proofErr w:type="spellEnd"/>
            <w:r>
              <w:t xml:space="preserve"> </w:t>
            </w:r>
            <w:proofErr w:type="spellStart"/>
            <w:r>
              <w:t>iskustvom</w:t>
            </w:r>
            <w:proofErr w:type="spellEnd"/>
            <w:r>
              <w:t>.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9550F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osjećaje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slušanja</w:t>
            </w:r>
            <w:proofErr w:type="spellEnd"/>
            <w:r>
              <w:t>/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proofErr w:type="spellStart"/>
            <w:r>
              <w:t>književnog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,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s </w:t>
            </w:r>
            <w:proofErr w:type="spellStart"/>
            <w:r>
              <w:t>mislima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osjećajima</w:t>
            </w:r>
            <w:proofErr w:type="spellEnd"/>
            <w:r>
              <w:t xml:space="preserve">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učenika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sadržaj</w:t>
            </w:r>
            <w:proofErr w:type="spellEnd"/>
            <w:r>
              <w:t xml:space="preserve">, </w:t>
            </w:r>
            <w:proofErr w:type="spellStart"/>
            <w:r>
              <w:t>temu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motive </w:t>
            </w:r>
            <w:proofErr w:type="spellStart"/>
            <w:r>
              <w:t>teksta</w:t>
            </w:r>
            <w:proofErr w:type="spellEnd"/>
            <w:r>
              <w:t xml:space="preserve"> s </w:t>
            </w:r>
            <w:proofErr w:type="spellStart"/>
            <w:r>
              <w:t>vlastitim</w:t>
            </w:r>
            <w:proofErr w:type="spellEnd"/>
            <w:r>
              <w:t xml:space="preserve"> </w:t>
            </w:r>
            <w:proofErr w:type="spellStart"/>
            <w:r>
              <w:t>iskustvom</w:t>
            </w:r>
            <w:proofErr w:type="spellEnd"/>
            <w:r>
              <w:t>.</w:t>
            </w:r>
          </w:p>
        </w:tc>
      </w:tr>
    </w:tbl>
    <w:p w14:paraId="48187408" w14:textId="77777777" w:rsidR="00C939D5" w:rsidRDefault="00C939D5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853D41" w14:paraId="7B0EAF7E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83683" w14:textId="77777777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0371A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6C0451CF" w14:textId="77777777" w:rsidTr="00C939D5">
        <w:trPr>
          <w:trHeight w:val="204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F66D0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B.4.2.</w:t>
            </w:r>
          </w:p>
          <w:p w14:paraId="35C82516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čita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književni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objašnjava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obilježja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književnoga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389A4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Objašnjava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osnovna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obilježja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pripovijetke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pjesme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bajke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basne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zagonetke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igrokaza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biografije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dječjega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romana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mudre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izreke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pjesničke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slike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slika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pokretu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slika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mirovanju</w:t>
            </w:r>
            <w:proofErr w:type="spellEnd"/>
            <w:r>
              <w:rPr>
                <w:color w:val="231F20"/>
                <w:u w:color="231F20"/>
              </w:rPr>
              <w:t xml:space="preserve">), </w:t>
            </w:r>
            <w:proofErr w:type="spellStart"/>
            <w:r>
              <w:rPr>
                <w:color w:val="231F20"/>
                <w:u w:color="231F20"/>
              </w:rPr>
              <w:t>personifikaciju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onomatopeju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književnome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tekstu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obilježja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poetskih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tekstova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stih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strofa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ritam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zvučnost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slikovitost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ponavljanje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stihu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pjesničke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slike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onomatopeja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personifikacija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obilježja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proznih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tekstova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događaj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likovi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pripovjedne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tehnike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obilježja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dramskih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tekstova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lica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dijalog</w:t>
            </w:r>
            <w:proofErr w:type="spellEnd"/>
            <w:r>
              <w:rPr>
                <w:color w:val="231F20"/>
                <w:u w:color="231F20"/>
              </w:rPr>
              <w:t>, monolog.</w:t>
            </w:r>
          </w:p>
        </w:tc>
      </w:tr>
      <w:tr w:rsidR="00853D41" w14:paraId="31C0F499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36E5A" w14:textId="7777777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D7225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773DED18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52744E7F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51D3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F6E1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2C672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3B971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58303739" w14:textId="77777777" w:rsidTr="00C939D5">
        <w:trPr>
          <w:trHeight w:val="230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DA67F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Tekstovi</w:t>
            </w:r>
            <w:proofErr w:type="spellEnd"/>
            <w:r>
              <w:t xml:space="preserve">: </w:t>
            </w:r>
            <w:proofErr w:type="spellStart"/>
            <w:r>
              <w:t>priča</w:t>
            </w:r>
            <w:proofErr w:type="spellEnd"/>
            <w:r>
              <w:t xml:space="preserve">, </w:t>
            </w:r>
            <w:proofErr w:type="spellStart"/>
            <w:r>
              <w:t>pripovijetka</w:t>
            </w:r>
            <w:proofErr w:type="spellEnd"/>
            <w:r>
              <w:t xml:space="preserve">, </w:t>
            </w:r>
            <w:proofErr w:type="spellStart"/>
            <w:r>
              <w:t>bajka</w:t>
            </w:r>
            <w:proofErr w:type="spellEnd"/>
            <w:r>
              <w:t xml:space="preserve">, </w:t>
            </w:r>
            <w:proofErr w:type="spellStart"/>
            <w:r>
              <w:t>pjesma</w:t>
            </w:r>
            <w:proofErr w:type="spellEnd"/>
            <w:r>
              <w:t xml:space="preserve">, </w:t>
            </w:r>
            <w:proofErr w:type="spellStart"/>
            <w:r>
              <w:t>igrokaz</w:t>
            </w:r>
            <w:proofErr w:type="spellEnd"/>
            <w:r>
              <w:t xml:space="preserve">, </w:t>
            </w:r>
            <w:proofErr w:type="spellStart"/>
            <w:r>
              <w:t>dječji</w:t>
            </w:r>
            <w:proofErr w:type="spellEnd"/>
            <w:r>
              <w:t xml:space="preserve"> roman, </w:t>
            </w:r>
            <w:proofErr w:type="spellStart"/>
            <w:r>
              <w:t>poslovice</w:t>
            </w:r>
            <w:proofErr w:type="spellEnd"/>
            <w:r>
              <w:t>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9203E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književni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,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o </w:t>
            </w:r>
            <w:proofErr w:type="spellStart"/>
            <w:r>
              <w:t>tekstu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obilježja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  <w:p w14:paraId="6646B6A6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9ED20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književni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,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postavlja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obilježja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AB0E6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književni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,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postavlja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, </w:t>
            </w:r>
            <w:proofErr w:type="spellStart"/>
            <w:r>
              <w:t>navodi</w:t>
            </w:r>
            <w:proofErr w:type="spellEnd"/>
            <w:r>
              <w:t xml:space="preserve"> </w:t>
            </w:r>
            <w:proofErr w:type="spellStart"/>
            <w:r>
              <w:t>obilježja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izražava</w:t>
            </w:r>
            <w:proofErr w:type="spellEnd"/>
            <w:r>
              <w:t xml:space="preserve"> </w:t>
            </w:r>
            <w:proofErr w:type="spellStart"/>
            <w:r>
              <w:t>mišljenje</w:t>
            </w:r>
            <w:proofErr w:type="spellEnd"/>
            <w:r>
              <w:t xml:space="preserve"> o </w:t>
            </w:r>
            <w:proofErr w:type="spellStart"/>
            <w:r>
              <w:t>sadržaju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  <w:p w14:paraId="7811644F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21519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književni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,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postavlja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, </w:t>
            </w: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obilježja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izražava</w:t>
            </w:r>
            <w:proofErr w:type="spellEnd"/>
            <w:r>
              <w:t xml:space="preserve"> </w:t>
            </w:r>
            <w:proofErr w:type="spellStart"/>
            <w:r>
              <w:t>mišljenje</w:t>
            </w:r>
            <w:proofErr w:type="spellEnd"/>
            <w:r>
              <w:t xml:space="preserve"> o </w:t>
            </w:r>
            <w:proofErr w:type="spellStart"/>
            <w:r>
              <w:t>sadržaju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potkrepljujući</w:t>
            </w:r>
            <w:proofErr w:type="spellEnd"/>
            <w:r>
              <w:t xml:space="preserve"> ga </w:t>
            </w:r>
            <w:proofErr w:type="spellStart"/>
            <w:r>
              <w:t>primjerima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</w:tr>
    </w:tbl>
    <w:p w14:paraId="4CC36910" w14:textId="77777777" w:rsidR="00C939D5" w:rsidRDefault="00C939D5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853D41" w14:paraId="6BE34315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5F1A" w14:textId="77777777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775EA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3BC6D4E8" w14:textId="77777777" w:rsidTr="00C939D5">
        <w:trPr>
          <w:trHeight w:val="15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17BDC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B.4.3</w:t>
            </w:r>
          </w:p>
          <w:p w14:paraId="50496AE2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čita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književne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vlastitome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interesu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obrazlaže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izbor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3047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Razvija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čitateljske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navike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kontinuiranim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čitanjem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motivacijom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čitanjem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žanrova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dječje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rječnike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enciklopedije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leksikon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Redovito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izlaže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čitateljski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izbor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ostalim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učenicima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Razgovara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izabranome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pročitanom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djelu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Izabire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interesu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šireg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popisa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predloženih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tekstova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čitanje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popisa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novijih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izdanja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1EDD0CDB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9C33" w14:textId="7777777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F3B26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54457DB4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2142DE57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86C99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AFDE0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A617A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A5CC3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2D0A925D" w14:textId="77777777" w:rsidTr="00C939D5">
        <w:trPr>
          <w:trHeight w:val="100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44C91" w14:textId="77777777"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A18EA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Učitelj</w:t>
            </w:r>
            <w:proofErr w:type="spellEnd"/>
            <w:r>
              <w:t xml:space="preserve"> </w:t>
            </w:r>
            <w:proofErr w:type="spellStart"/>
            <w:r>
              <w:t>svakodnevno</w:t>
            </w:r>
            <w:proofErr w:type="spellEnd"/>
            <w:r>
              <w:t xml:space="preserve"> </w:t>
            </w:r>
            <w:proofErr w:type="spellStart"/>
            <w:r>
              <w:t>planira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  <w:r>
              <w:t xml:space="preserve"> za </w:t>
            </w:r>
            <w:proofErr w:type="spellStart"/>
            <w:r>
              <w:t>čitanje</w:t>
            </w:r>
            <w:proofErr w:type="spellEnd"/>
            <w:r>
              <w:t xml:space="preserve"> </w:t>
            </w:r>
            <w:proofErr w:type="spellStart"/>
            <w:r>
              <w:t>književnih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organizira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pričanja</w:t>
            </w:r>
            <w:proofErr w:type="spellEnd"/>
            <w:r>
              <w:t xml:space="preserve"> / 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proofErr w:type="spellStart"/>
            <w:r>
              <w:t>naglas</w:t>
            </w:r>
            <w:proofErr w:type="spellEnd"/>
            <w:r>
              <w:t xml:space="preserve"> </w:t>
            </w:r>
            <w:proofErr w:type="spellStart"/>
            <w:r>
              <w:t>cijelomu</w:t>
            </w:r>
            <w:proofErr w:type="spellEnd"/>
            <w:r>
              <w:t xml:space="preserve"> </w:t>
            </w:r>
            <w:proofErr w:type="spellStart"/>
            <w:r>
              <w:t>razredu</w:t>
            </w:r>
            <w:proofErr w:type="spellEnd"/>
            <w:r>
              <w:t xml:space="preserve">, </w:t>
            </w:r>
            <w:proofErr w:type="spellStart"/>
            <w:r>
              <w:t>čitanja</w:t>
            </w:r>
            <w:proofErr w:type="spellEnd"/>
            <w:r>
              <w:t xml:space="preserve"> u </w:t>
            </w:r>
            <w:proofErr w:type="spellStart"/>
            <w:r>
              <w:t>manjim</w:t>
            </w:r>
            <w:proofErr w:type="spellEnd"/>
            <w:r>
              <w:t xml:space="preserve"> </w:t>
            </w:r>
            <w:proofErr w:type="spellStart"/>
            <w:r>
              <w:t>skupinama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samostalnoga</w:t>
            </w:r>
            <w:proofErr w:type="spellEnd"/>
            <w:r>
              <w:t xml:space="preserve"> 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proofErr w:type="spellStart"/>
            <w:r>
              <w:t>naglas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u </w:t>
            </w:r>
            <w:proofErr w:type="spellStart"/>
            <w:r>
              <w:t>sebi</w:t>
            </w:r>
            <w:proofErr w:type="spellEnd"/>
            <w:r>
              <w:t xml:space="preserve">. </w:t>
            </w:r>
            <w:proofErr w:type="spellStart"/>
            <w:r>
              <w:t>Tekstovi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primjereni</w:t>
            </w:r>
            <w:proofErr w:type="spellEnd"/>
            <w:r>
              <w:t xml:space="preserve"> </w:t>
            </w:r>
            <w:proofErr w:type="spellStart"/>
            <w:r>
              <w:t>učenikovim</w:t>
            </w:r>
            <w:proofErr w:type="spellEnd"/>
            <w:r>
              <w:t xml:space="preserve"> </w:t>
            </w:r>
            <w:proofErr w:type="spellStart"/>
            <w:r>
              <w:t>recepcijskim</w:t>
            </w:r>
            <w:proofErr w:type="spellEnd"/>
            <w:r>
              <w:t xml:space="preserve">, </w:t>
            </w:r>
            <w:proofErr w:type="spellStart"/>
            <w:r>
              <w:t>doživljajnim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spoznajnim</w:t>
            </w:r>
            <w:proofErr w:type="spellEnd"/>
            <w:r>
              <w:t xml:space="preserve"> </w:t>
            </w:r>
            <w:proofErr w:type="spellStart"/>
            <w:r>
              <w:t>mogućnostima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tematski</w:t>
            </w:r>
            <w:proofErr w:type="spellEnd"/>
            <w:r>
              <w:t xml:space="preserve"> </w:t>
            </w:r>
            <w:proofErr w:type="spellStart"/>
            <w:r>
              <w:t>povezani</w:t>
            </w:r>
            <w:proofErr w:type="spellEnd"/>
            <w:r>
              <w:t xml:space="preserve"> s </w:t>
            </w:r>
            <w:proofErr w:type="spellStart"/>
            <w:r>
              <w:t>interesima</w:t>
            </w:r>
            <w:proofErr w:type="spellEnd"/>
            <w:r>
              <w:t xml:space="preserve"> </w:t>
            </w:r>
            <w:proofErr w:type="spellStart"/>
            <w:r>
              <w:t>učenika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njegovom</w:t>
            </w:r>
            <w:proofErr w:type="spellEnd"/>
            <w:r>
              <w:t xml:space="preserve"> </w:t>
            </w:r>
            <w:proofErr w:type="spellStart"/>
            <w:r>
              <w:t>životnom</w:t>
            </w:r>
            <w:proofErr w:type="spellEnd"/>
            <w:r>
              <w:t xml:space="preserve"> </w:t>
            </w:r>
            <w:proofErr w:type="spellStart"/>
            <w:r>
              <w:t>stvarnošću</w:t>
            </w:r>
            <w:proofErr w:type="spellEnd"/>
            <w:r>
              <w:t>.</w:t>
            </w:r>
          </w:p>
        </w:tc>
      </w:tr>
      <w:tr w:rsidR="00853D41" w14:paraId="15E2053C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DCCF6" w14:textId="77777777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C9E50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0017E534" w14:textId="77777777" w:rsidTr="00C939D5">
        <w:trPr>
          <w:trHeight w:val="15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F7BAE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B.4.4.</w:t>
            </w:r>
          </w:p>
          <w:p w14:paraId="7068947B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stvaralački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izražava</w:t>
            </w:r>
            <w:proofErr w:type="spellEnd"/>
            <w:r>
              <w:rPr>
                <w:color w:val="231F20"/>
                <w:u w:color="231F20"/>
              </w:rPr>
              <w:t xml:space="preserve">  </w:t>
            </w:r>
            <w:proofErr w:type="spellStart"/>
            <w:r>
              <w:rPr>
                <w:color w:val="231F20"/>
                <w:u w:color="231F20"/>
              </w:rPr>
              <w:t>potaknut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književnim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tekstom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skustvima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doživljajima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51D74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Koristi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jezičnim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vještinama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aktivnim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rječnikom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temeljnim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znanjima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radi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oblikovanja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uradaka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kojima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dolazi</w:t>
            </w:r>
            <w:proofErr w:type="spellEnd"/>
            <w:r>
              <w:rPr>
                <w:color w:val="231F20"/>
                <w:u w:color="231F20"/>
              </w:rPr>
              <w:t xml:space="preserve"> do </w:t>
            </w:r>
            <w:proofErr w:type="spellStart"/>
            <w:r>
              <w:rPr>
                <w:color w:val="231F20"/>
                <w:u w:color="231F20"/>
              </w:rPr>
              <w:t>izražaja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kreativnost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originalnost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stvaralačko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mišljenje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Prikuplja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vlastite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uratke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radnu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mapu</w:t>
            </w:r>
            <w:proofErr w:type="spellEnd"/>
            <w:r>
              <w:rPr>
                <w:color w:val="231F20"/>
                <w:u w:color="231F20"/>
              </w:rPr>
              <w:t xml:space="preserve"> (portfolio) </w:t>
            </w:r>
            <w:proofErr w:type="spellStart"/>
            <w:r>
              <w:rPr>
                <w:color w:val="231F20"/>
                <w:u w:color="231F20"/>
              </w:rPr>
              <w:t>prateći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vlastiti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napredak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Stvara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individualne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uratke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pripovijeda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perspektive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drugoga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vremena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mjesta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izražajno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čita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recitira</w:t>
            </w:r>
            <w:proofErr w:type="spellEnd"/>
            <w:r>
              <w:rPr>
                <w:color w:val="231F20"/>
                <w:u w:color="231F20"/>
              </w:rPr>
              <w:t>/</w:t>
            </w:r>
            <w:proofErr w:type="spellStart"/>
            <w:r>
              <w:rPr>
                <w:color w:val="231F20"/>
                <w:u w:color="231F20"/>
              </w:rPr>
              <w:t>krasnoslovi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piše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dnevnik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snima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audioprilog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stvara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fotopriču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fotostrip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7FDE5B37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0AB52" w14:textId="7777777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41CF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41068192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105E55F4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4269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A3EFC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F1D3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1A93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38B76040" w14:textId="77777777" w:rsidTr="00C939D5">
        <w:trPr>
          <w:trHeight w:val="178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93E8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Učeniku</w:t>
            </w:r>
            <w:proofErr w:type="spellEnd"/>
            <w:r>
              <w:t xml:space="preserve"> se </w:t>
            </w:r>
            <w:proofErr w:type="spellStart"/>
            <w:r>
              <w:t>nudi</w:t>
            </w:r>
            <w:proofErr w:type="spellEnd"/>
            <w:r>
              <w:t xml:space="preserve"> </w:t>
            </w:r>
            <w:proofErr w:type="spellStart"/>
            <w:r>
              <w:t>stvaralački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 </w:t>
            </w:r>
            <w:proofErr w:type="spellStart"/>
            <w:r>
              <w:t>izražavanja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mogućnost</w:t>
            </w:r>
            <w:proofErr w:type="spellEnd"/>
            <w:r>
              <w:t xml:space="preserve"> </w:t>
            </w:r>
            <w:proofErr w:type="spellStart"/>
            <w:r>
              <w:t>dokazivanja</w:t>
            </w:r>
            <w:proofErr w:type="spellEnd"/>
            <w:r>
              <w:t xml:space="preserve"> u </w:t>
            </w:r>
            <w:proofErr w:type="spellStart"/>
            <w:r>
              <w:t>kreativnom</w:t>
            </w:r>
            <w:proofErr w:type="spellEnd"/>
            <w:r>
              <w:t xml:space="preserve"> </w:t>
            </w:r>
            <w:proofErr w:type="spellStart"/>
            <w:r>
              <w:t>izričaju</w:t>
            </w:r>
            <w:proofErr w:type="spellEnd"/>
            <w:r>
              <w:t xml:space="preserve"> koji je </w:t>
            </w:r>
            <w:proofErr w:type="spellStart"/>
            <w:r>
              <w:t>bitno</w:t>
            </w:r>
            <w:proofErr w:type="spellEnd"/>
            <w:r>
              <w:t xml:space="preserve"> </w:t>
            </w:r>
            <w:proofErr w:type="spellStart"/>
            <w:r>
              <w:t>drukčiji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klasične</w:t>
            </w:r>
            <w:proofErr w:type="spellEnd"/>
            <w:r>
              <w:t xml:space="preserve"> </w:t>
            </w:r>
            <w:proofErr w:type="spellStart"/>
            <w:r>
              <w:t>provjere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rPr>
                <w:color w:val="FF0000"/>
                <w:u w:color="FF0000"/>
              </w:rPr>
              <w:t xml:space="preserve">. </w:t>
            </w:r>
            <w:proofErr w:type="spellStart"/>
            <w:r>
              <w:t>Aktivnosti</w:t>
            </w:r>
            <w:proofErr w:type="spellEnd"/>
            <w:r>
              <w:t xml:space="preserve"> se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ostvarivati</w:t>
            </w:r>
            <w:proofErr w:type="spellEnd"/>
            <w:r>
              <w:t xml:space="preserve"> </w:t>
            </w:r>
            <w:proofErr w:type="spellStart"/>
            <w:r>
              <w:t>individualnim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timskim</w:t>
            </w:r>
            <w:proofErr w:type="spellEnd"/>
            <w:r>
              <w:t xml:space="preserve"> </w:t>
            </w:r>
            <w:proofErr w:type="spellStart"/>
            <w:r>
              <w:t>radom</w:t>
            </w:r>
            <w:proofErr w:type="spellEnd"/>
            <w:r>
              <w:t xml:space="preserve">. 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80B44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Ostvarivanje</w:t>
            </w:r>
            <w:proofErr w:type="spellEnd"/>
            <w:r>
              <w:t xml:space="preserve"> </w:t>
            </w:r>
            <w:proofErr w:type="spellStart"/>
            <w:r>
              <w:t>ishoda</w:t>
            </w:r>
            <w:proofErr w:type="spellEnd"/>
            <w:r>
              <w:t xml:space="preserve"> </w:t>
            </w:r>
            <w:proofErr w:type="spellStart"/>
            <w:r>
              <w:t>vrednuje</w:t>
            </w:r>
            <w:proofErr w:type="spellEnd"/>
            <w:r>
              <w:t xml:space="preserve"> se </w:t>
            </w:r>
            <w:proofErr w:type="spellStart"/>
            <w:r>
              <w:t>formativno</w:t>
            </w:r>
            <w:proofErr w:type="spellEnd"/>
            <w:r>
              <w:t xml:space="preserve">. </w:t>
            </w:r>
            <w:proofErr w:type="spellStart"/>
            <w:r>
              <w:t>Učitelj</w:t>
            </w:r>
            <w:proofErr w:type="spellEnd"/>
            <w:r>
              <w:t xml:space="preserve"> </w:t>
            </w:r>
            <w:proofErr w:type="spellStart"/>
            <w:r>
              <w:t>cijeni</w:t>
            </w:r>
            <w:proofErr w:type="spellEnd"/>
            <w:r>
              <w:t xml:space="preserve"> </w:t>
            </w:r>
            <w:proofErr w:type="spellStart"/>
            <w:r>
              <w:t>učenikovu</w:t>
            </w:r>
            <w:proofErr w:type="spellEnd"/>
            <w:r>
              <w:t xml:space="preserve"> </w:t>
            </w:r>
            <w:proofErr w:type="spellStart"/>
            <w:r>
              <w:t>samostalnost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poštuje</w:t>
            </w:r>
            <w:proofErr w:type="spellEnd"/>
            <w:r>
              <w:t xml:space="preserve"> </w:t>
            </w:r>
            <w:proofErr w:type="spellStart"/>
            <w:r>
              <w:t>njegove</w:t>
            </w:r>
            <w:proofErr w:type="spellEnd"/>
            <w:r>
              <w:t xml:space="preserve"> </w:t>
            </w:r>
            <w:proofErr w:type="spellStart"/>
            <w:r>
              <w:t>mogućnosti</w:t>
            </w:r>
            <w:proofErr w:type="spellEnd"/>
            <w:r>
              <w:t xml:space="preserve">. </w:t>
            </w: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prikuplja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uratke</w:t>
            </w:r>
            <w:proofErr w:type="spellEnd"/>
            <w:r>
              <w:t xml:space="preserve"> u </w:t>
            </w:r>
            <w:proofErr w:type="spellStart"/>
            <w:r>
              <w:t>radnu</w:t>
            </w:r>
            <w:proofErr w:type="spellEnd"/>
            <w:r>
              <w:t xml:space="preserve"> </w:t>
            </w:r>
            <w:proofErr w:type="spellStart"/>
            <w:r>
              <w:t>mapu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predstavlja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razrednomu</w:t>
            </w:r>
            <w:proofErr w:type="spellEnd"/>
            <w:r>
              <w:t xml:space="preserve"> </w:t>
            </w:r>
            <w:proofErr w:type="spellStart"/>
            <w:r>
              <w:t>odjelu</w:t>
            </w:r>
            <w:proofErr w:type="spellEnd"/>
            <w:r>
              <w:t xml:space="preserve">, a </w:t>
            </w:r>
            <w:proofErr w:type="spellStart"/>
            <w:r>
              <w:t>učitelj</w:t>
            </w:r>
            <w:proofErr w:type="spellEnd"/>
            <w:r>
              <w:t xml:space="preserve"> ga </w:t>
            </w:r>
            <w:proofErr w:type="spellStart"/>
            <w:r>
              <w:t>može</w:t>
            </w:r>
            <w:proofErr w:type="spellEnd"/>
            <w:r>
              <w:t xml:space="preserve"> </w:t>
            </w:r>
            <w:proofErr w:type="spellStart"/>
            <w:r>
              <w:t>nagraditi</w:t>
            </w:r>
            <w:proofErr w:type="spellEnd"/>
            <w:r>
              <w:t xml:space="preserve"> </w:t>
            </w:r>
            <w:proofErr w:type="spellStart"/>
            <w:r>
              <w:t>ocjenom</w:t>
            </w:r>
            <w:proofErr w:type="spellEnd"/>
            <w:r>
              <w:t xml:space="preserve"> za </w:t>
            </w:r>
            <w:proofErr w:type="spellStart"/>
            <w:r>
              <w:t>izniman</w:t>
            </w:r>
            <w:proofErr w:type="spellEnd"/>
            <w:r>
              <w:t xml:space="preserve"> </w:t>
            </w:r>
            <w:proofErr w:type="spellStart"/>
            <w:r>
              <w:t>trud</w:t>
            </w:r>
            <w:proofErr w:type="spellEnd"/>
            <w:r>
              <w:t xml:space="preserve">. </w:t>
            </w:r>
            <w:proofErr w:type="spellStart"/>
            <w:r>
              <w:t>Ishodom</w:t>
            </w:r>
            <w:proofErr w:type="spellEnd"/>
            <w:r>
              <w:t xml:space="preserve"> se </w:t>
            </w:r>
            <w:proofErr w:type="spellStart"/>
            <w:r>
              <w:t>ostvaruju</w:t>
            </w:r>
            <w:proofErr w:type="spellEnd"/>
            <w:r>
              <w:t xml:space="preserve"> </w:t>
            </w:r>
            <w:proofErr w:type="spellStart"/>
            <w:r>
              <w:t>međupredmetne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Osobni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socijalni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  <w:r>
              <w:t xml:space="preserve">, </w:t>
            </w:r>
            <w:proofErr w:type="spellStart"/>
            <w:r>
              <w:t>Učiti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učiti</w:t>
            </w:r>
            <w:proofErr w:type="spellEnd"/>
            <w:r>
              <w:t xml:space="preserve">, </w:t>
            </w:r>
            <w:proofErr w:type="spellStart"/>
            <w:r>
              <w:t>Poduzetništvo</w:t>
            </w:r>
            <w:proofErr w:type="spellEnd"/>
            <w:r>
              <w:t xml:space="preserve">, </w:t>
            </w:r>
            <w:proofErr w:type="spellStart"/>
            <w:r>
              <w:t>Uporaba</w:t>
            </w:r>
            <w:proofErr w:type="spellEnd"/>
            <w:r>
              <w:t xml:space="preserve"> </w:t>
            </w:r>
            <w:proofErr w:type="spellStart"/>
            <w:r>
              <w:t>informacijske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komunikacijske</w:t>
            </w:r>
            <w:proofErr w:type="spellEnd"/>
            <w:r>
              <w:t xml:space="preserve"> </w:t>
            </w:r>
            <w:proofErr w:type="spellStart"/>
            <w:r>
              <w:t>tehnologije</w:t>
            </w:r>
            <w:proofErr w:type="spellEnd"/>
            <w:r>
              <w:t xml:space="preserve">. </w:t>
            </w:r>
          </w:p>
          <w:p w14:paraId="7344FD53" w14:textId="77777777" w:rsidR="00853D41" w:rsidRDefault="00853D41">
            <w:pPr>
              <w:pStyle w:val="Tijelo"/>
              <w:spacing w:after="0" w:line="240" w:lineRule="auto"/>
            </w:pPr>
          </w:p>
        </w:tc>
      </w:tr>
    </w:tbl>
    <w:p w14:paraId="6DF43DE8" w14:textId="77777777" w:rsidR="00853D41" w:rsidRDefault="00853D41">
      <w:pPr>
        <w:pStyle w:val="Tijelo"/>
        <w:spacing w:after="0" w:line="240" w:lineRule="auto"/>
      </w:pPr>
    </w:p>
    <w:p w14:paraId="4DF7D222" w14:textId="77777777" w:rsidR="00853D41" w:rsidRDefault="00C9112A">
      <w:pPr>
        <w:pStyle w:val="Tijelo"/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Predmetno</w:t>
      </w:r>
      <w:proofErr w:type="spellEnd"/>
      <w:r w:rsidR="0058356C">
        <w:rPr>
          <w:b/>
          <w:bCs/>
          <w:sz w:val="28"/>
          <w:szCs w:val="28"/>
        </w:rPr>
        <w:t xml:space="preserve"> </w:t>
      </w:r>
      <w:proofErr w:type="spellStart"/>
      <w:r w:rsidR="0058356C">
        <w:rPr>
          <w:b/>
          <w:bCs/>
          <w:sz w:val="28"/>
          <w:szCs w:val="28"/>
        </w:rPr>
        <w:t>područje</w:t>
      </w:r>
      <w:proofErr w:type="spellEnd"/>
      <w:r w:rsidR="0058356C">
        <w:rPr>
          <w:b/>
          <w:bCs/>
          <w:sz w:val="28"/>
          <w:szCs w:val="28"/>
        </w:rPr>
        <w:t xml:space="preserve">: </w:t>
      </w:r>
      <w:proofErr w:type="spellStart"/>
      <w:r w:rsidR="0058356C">
        <w:rPr>
          <w:b/>
          <w:bCs/>
          <w:sz w:val="28"/>
          <w:szCs w:val="28"/>
        </w:rPr>
        <w:t>Kultura</w:t>
      </w:r>
      <w:proofErr w:type="spellEnd"/>
      <w:r w:rsidR="0058356C">
        <w:rPr>
          <w:b/>
          <w:bCs/>
          <w:sz w:val="28"/>
          <w:szCs w:val="28"/>
        </w:rPr>
        <w:t xml:space="preserve"> </w:t>
      </w:r>
      <w:proofErr w:type="spellStart"/>
      <w:r w:rsidR="0058356C">
        <w:rPr>
          <w:b/>
          <w:bCs/>
          <w:sz w:val="28"/>
          <w:szCs w:val="28"/>
        </w:rPr>
        <w:t>i</w:t>
      </w:r>
      <w:proofErr w:type="spellEnd"/>
      <w:r w:rsidR="0058356C">
        <w:rPr>
          <w:b/>
          <w:bCs/>
          <w:sz w:val="28"/>
          <w:szCs w:val="28"/>
        </w:rPr>
        <w:t xml:space="preserve"> </w:t>
      </w:r>
      <w:proofErr w:type="spellStart"/>
      <w:r w:rsidR="0058356C">
        <w:rPr>
          <w:b/>
          <w:bCs/>
          <w:sz w:val="28"/>
          <w:szCs w:val="28"/>
        </w:rPr>
        <w:t>mediji</w:t>
      </w:r>
      <w:proofErr w:type="spellEnd"/>
    </w:p>
    <w:p w14:paraId="37454F13" w14:textId="77777777" w:rsidR="00853D41" w:rsidRDefault="00853D41">
      <w:pPr>
        <w:pStyle w:val="Tijelo"/>
        <w:spacing w:after="0" w:line="240" w:lineRule="auto"/>
        <w:rPr>
          <w:sz w:val="28"/>
          <w:szCs w:val="28"/>
        </w:rPr>
      </w:pP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853D41" w14:paraId="290FA3BB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754E1" w14:textId="77777777" w:rsidR="00853D41" w:rsidRDefault="0058356C">
            <w:pPr>
              <w:pStyle w:val="Tijel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038C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1BC04C92" w14:textId="77777777" w:rsidTr="00C939D5">
        <w:trPr>
          <w:trHeight w:val="12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0A8F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C.4.1.</w:t>
            </w:r>
          </w:p>
          <w:p w14:paraId="6DE6F0AE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izdvaja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važne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koristeći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različitim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izvorima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primjerenima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dobi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C3028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moguće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izvore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podataka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informacija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stručnjaci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drugi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pojedinci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školske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narodne</w:t>
            </w:r>
            <w:proofErr w:type="spellEnd"/>
            <w:r>
              <w:rPr>
                <w:color w:val="231F20"/>
                <w:u w:color="231F20"/>
              </w:rPr>
              <w:t>/</w:t>
            </w:r>
            <w:proofErr w:type="spellStart"/>
            <w:r>
              <w:rPr>
                <w:color w:val="231F20"/>
                <w:u w:color="231F20"/>
              </w:rPr>
              <w:t>gradske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knjižnice</w:t>
            </w:r>
            <w:proofErr w:type="spellEnd"/>
            <w:r>
              <w:rPr>
                <w:color w:val="231F20"/>
                <w:u w:color="231F20"/>
              </w:rPr>
              <w:t>, internet.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Dolazi</w:t>
            </w:r>
            <w:proofErr w:type="spellEnd"/>
            <w:r>
              <w:rPr>
                <w:color w:val="231F20"/>
                <w:u w:color="231F20"/>
              </w:rPr>
              <w:t xml:space="preserve"> do </w:t>
            </w:r>
            <w:proofErr w:type="spellStart"/>
            <w:r>
              <w:rPr>
                <w:color w:val="231F20"/>
                <w:u w:color="231F20"/>
              </w:rPr>
              <w:t>podataka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kombinirajući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izvore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preuzima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pregledava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objašnjava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materijale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školske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mrežne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stranice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Upotrebljava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različite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svrhe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proširuje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učenja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priprema</w:t>
            </w:r>
            <w:proofErr w:type="spellEnd"/>
            <w:r>
              <w:rPr>
                <w:color w:val="231F20"/>
                <w:u w:color="231F20"/>
              </w:rPr>
              <w:t xml:space="preserve"> se za </w:t>
            </w:r>
            <w:proofErr w:type="spellStart"/>
            <w:r>
              <w:rPr>
                <w:color w:val="231F20"/>
                <w:u w:color="231F20"/>
              </w:rPr>
              <w:t>pisanje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govorenje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6C7768CF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62EF1" w14:textId="7777777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3AC58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4F04A50E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3BFCB9EC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55BCA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320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FABC9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E050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50AAD191" w14:textId="77777777" w:rsidTr="00C939D5">
        <w:trPr>
          <w:trHeight w:val="15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CE20E" w14:textId="77777777"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8F001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Uz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́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učitelja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pregledava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pronalazi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izvore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podataka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  <w:p w14:paraId="63DC23B0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2108D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Pregledava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pronalazi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izvore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podataka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izdvaja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nekoliko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važnih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br/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podataka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uputi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br/>
            </w:r>
          </w:p>
          <w:p w14:paraId="5A519D21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5E5C4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Izdvaja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ključnu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poruku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ili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podatak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različitih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izvora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ih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oblikuje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unošenjem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novih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podataka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crtanjem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grafikona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tablica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  <w:p w14:paraId="654C3D75" w14:textId="77777777" w:rsidR="00853D41" w:rsidRDefault="00853D41"/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EA69E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Objašnjava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ključnu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poruku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ili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podatak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različitih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izvora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ih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oblikuje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unošenjem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novihpodataka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crta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-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njem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grafikona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tablica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</w:tc>
      </w:tr>
    </w:tbl>
    <w:p w14:paraId="44367D2B" w14:textId="77777777" w:rsidR="00C939D5" w:rsidRDefault="00C939D5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853D41" w14:paraId="70EEB77D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CBE1F" w14:textId="77777777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6B3D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0C0106D9" w14:textId="77777777" w:rsidTr="00C939D5">
        <w:trPr>
          <w:trHeight w:val="204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23BF0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C.4.2.</w:t>
            </w:r>
          </w:p>
          <w:p w14:paraId="1DC20DAD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elektroničke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medije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dobi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interesima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učenika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3751F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televiziju</w:t>
            </w:r>
            <w:proofErr w:type="spellEnd"/>
            <w:r>
              <w:rPr>
                <w:color w:val="231F20"/>
                <w:u w:color="231F20"/>
              </w:rPr>
              <w:t>, radio, internet.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Gleda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emisije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djecu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razgovara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njima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Objašnjava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između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novinskih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priloga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televiziji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radiju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primjerice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intervju</w:t>
            </w:r>
            <w:proofErr w:type="spellEnd"/>
            <w:r>
              <w:rPr>
                <w:color w:val="231F20"/>
                <w:u w:color="231F20"/>
              </w:rPr>
              <w:t>).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Pristupa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društvenim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mrežama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uz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vođenje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usmjeravanje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pretražuje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mrežne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portale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djecu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Gleda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animirane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dokumentarne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igrane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filmove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filmove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dječjega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filmskog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stvaralaštva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tematski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recepcijskim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spoznajnim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mogućnostima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Zamjećuje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sličnosti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između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djela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kazališne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predstave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filma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nastalih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djelu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5088BE5B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06B7B" w14:textId="7777777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80D72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1C8EB429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28FB9123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BAAA7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EB8B0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0009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8E95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72BB4ADF" w14:textId="77777777" w:rsidTr="00C939D5">
        <w:trPr>
          <w:trHeight w:val="12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24E0E" w14:textId="77777777"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93BA9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Prepoznaje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različite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vrste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medija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izabire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medijski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sadržaj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vlastitome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interesu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2B4A9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Razlikuje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različite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vrste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medija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izabire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medijski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sadržaj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vlastitom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interesu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9914F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Izražava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mišljenje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izabranim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medijskim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sadržajima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služi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njima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prenošenje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poruke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stvaralaštvo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85C57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Izražava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mišljenje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izabranim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medijskim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sadržajima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služi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njima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za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učenje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prenošenje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poruke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stvaralaštvo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</w:tc>
      </w:tr>
    </w:tbl>
    <w:p w14:paraId="163441FA" w14:textId="77777777" w:rsidR="00C939D5" w:rsidRDefault="00C939D5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853D41" w14:paraId="596A2126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DC20" w14:textId="77777777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</w:rPr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9C53" w14:textId="77777777" w:rsidR="00853D41" w:rsidRDefault="0058356C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</w:rPr>
              <w:t>RAZRADA ISHODA</w:t>
            </w:r>
          </w:p>
        </w:tc>
      </w:tr>
      <w:tr w:rsidR="00853D41" w14:paraId="3DC039CF" w14:textId="77777777" w:rsidTr="00C939D5">
        <w:trPr>
          <w:trHeight w:val="12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69887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OŠ HJ C.4.3. </w:t>
            </w:r>
          </w:p>
          <w:p w14:paraId="61965832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opisuje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kulturne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posjećuje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iskazuje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mišljenje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njima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583E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Posjećuje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sudjeluje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kulturnim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događajima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likovnima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glazbenim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znanstveno-popularnim</w:t>
            </w:r>
            <w:proofErr w:type="spellEnd"/>
            <w:r>
              <w:rPr>
                <w:color w:val="231F20"/>
                <w:u w:color="231F20"/>
              </w:rPr>
              <w:t>).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Razgovara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sudionicima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tijekom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nakon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kulturnoga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Izdvaja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što</w:t>
            </w:r>
            <w:proofErr w:type="spellEnd"/>
            <w:r>
              <w:rPr>
                <w:color w:val="231F20"/>
                <w:u w:color="231F20"/>
              </w:rPr>
              <w:t xml:space="preserve"> mu se </w:t>
            </w:r>
            <w:proofErr w:type="spellStart"/>
            <w:r>
              <w:rPr>
                <w:color w:val="231F20"/>
                <w:u w:color="231F20"/>
              </w:rPr>
              <w:t>sviđa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ne </w:t>
            </w:r>
            <w:proofErr w:type="spellStart"/>
            <w:r>
              <w:rPr>
                <w:color w:val="231F20"/>
                <w:u w:color="231F20"/>
              </w:rPr>
              <w:t>sviđa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vezi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kulturnim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događajem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Izražava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doživljaj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kulturnoga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crtežom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slikom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govorom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kratkim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tekstom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Izražava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zapažanja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misli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osjećaje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nakon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posjeta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kulturnom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događaju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6DE4911A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9AA3" w14:textId="7777777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09EC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14:paraId="7742B779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749F81B6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1948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6A3DF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44C7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06AEC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474BAD89" w14:textId="77777777" w:rsidTr="00C939D5">
        <w:trPr>
          <w:trHeight w:val="25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91B2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Kazališne</w:t>
            </w:r>
            <w:proofErr w:type="spellEnd"/>
            <w:r>
              <w:t xml:space="preserve"> </w:t>
            </w:r>
            <w:proofErr w:type="spellStart"/>
            <w:r>
              <w:t>predstave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, </w:t>
            </w:r>
            <w:proofErr w:type="spellStart"/>
            <w:r>
              <w:t>likovne</w:t>
            </w:r>
            <w:proofErr w:type="spellEnd"/>
            <w:r>
              <w:t xml:space="preserve"> </w:t>
            </w:r>
            <w:proofErr w:type="spellStart"/>
            <w:r>
              <w:t>izložbe</w:t>
            </w:r>
            <w:proofErr w:type="spellEnd"/>
            <w:r>
              <w:t xml:space="preserve">, </w:t>
            </w:r>
            <w:proofErr w:type="spellStart"/>
            <w:r>
              <w:t>izložbe</w:t>
            </w:r>
            <w:proofErr w:type="spellEnd"/>
            <w:r>
              <w:t xml:space="preserve"> u </w:t>
            </w:r>
            <w:proofErr w:type="spellStart"/>
            <w:r>
              <w:t>muzejima</w:t>
            </w:r>
            <w:proofErr w:type="spellEnd"/>
            <w:r>
              <w:t xml:space="preserve"> </w:t>
            </w:r>
            <w:proofErr w:type="spellStart"/>
            <w:r>
              <w:t>primjerene</w:t>
            </w:r>
            <w:proofErr w:type="spellEnd"/>
            <w:r>
              <w:t xml:space="preserve"> </w:t>
            </w:r>
            <w:proofErr w:type="spellStart"/>
            <w:r>
              <w:t>uzrastu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interesima</w:t>
            </w:r>
            <w:proofErr w:type="spellEnd"/>
            <w:r>
              <w:t xml:space="preserve"> </w:t>
            </w:r>
            <w:proofErr w:type="spellStart"/>
            <w:r>
              <w:t>učenika</w:t>
            </w:r>
            <w:proofErr w:type="spellEnd"/>
            <w:r>
              <w:t xml:space="preserve">, </w:t>
            </w:r>
            <w:proofErr w:type="spellStart"/>
            <w:r>
              <w:t>susreti</w:t>
            </w:r>
            <w:proofErr w:type="spellEnd"/>
            <w:r>
              <w:t xml:space="preserve"> s </w:t>
            </w:r>
            <w:proofErr w:type="spellStart"/>
            <w:r>
              <w:t>književnicima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ilustratorima</w:t>
            </w:r>
            <w:proofErr w:type="spellEnd"/>
            <w:r>
              <w:t xml:space="preserve"> u </w:t>
            </w:r>
            <w:proofErr w:type="spellStart"/>
            <w:r>
              <w:t>školi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narodnim</w:t>
            </w:r>
            <w:proofErr w:type="spellEnd"/>
            <w:r>
              <w:t xml:space="preserve"> (</w:t>
            </w:r>
            <w:proofErr w:type="spellStart"/>
            <w:r>
              <w:t>gradskim</w:t>
            </w:r>
            <w:proofErr w:type="spellEnd"/>
            <w:r>
              <w:t xml:space="preserve">, </w:t>
            </w:r>
            <w:proofErr w:type="spellStart"/>
            <w:r>
              <w:t>mjesnim</w:t>
            </w:r>
            <w:proofErr w:type="spellEnd"/>
            <w:r>
              <w:t xml:space="preserve">) </w:t>
            </w:r>
            <w:proofErr w:type="spellStart"/>
            <w:r>
              <w:t>knjižnicama</w:t>
            </w:r>
            <w:proofErr w:type="spellEnd"/>
            <w:r>
              <w:t xml:space="preserve">, </w:t>
            </w:r>
            <w:proofErr w:type="spellStart"/>
            <w:r>
              <w:t>dječji</w:t>
            </w:r>
            <w:proofErr w:type="spellEnd"/>
            <w:r>
              <w:t xml:space="preserve"> </w:t>
            </w:r>
            <w:proofErr w:type="spellStart"/>
            <w:r>
              <w:t>književni</w:t>
            </w:r>
            <w:proofErr w:type="spellEnd"/>
            <w:r>
              <w:t xml:space="preserve">, </w:t>
            </w:r>
            <w:proofErr w:type="spellStart"/>
            <w:r>
              <w:t>filmski</w:t>
            </w:r>
            <w:proofErr w:type="spellEnd"/>
            <w:r>
              <w:t xml:space="preserve">, </w:t>
            </w:r>
            <w:proofErr w:type="spellStart"/>
            <w:r>
              <w:t>obrazovni</w:t>
            </w:r>
            <w:proofErr w:type="spellEnd"/>
            <w:r>
              <w:t xml:space="preserve">, </w:t>
            </w:r>
            <w:proofErr w:type="spellStart"/>
            <w:r>
              <w:t>tradicijski</w:t>
            </w:r>
            <w:proofErr w:type="spellEnd"/>
            <w:r>
              <w:t xml:space="preserve"> </w:t>
            </w:r>
            <w:proofErr w:type="spellStart"/>
            <w:r>
              <w:t>festivali</w:t>
            </w:r>
            <w:proofErr w:type="spellEnd"/>
            <w:r>
              <w:t xml:space="preserve">, </w:t>
            </w:r>
            <w:proofErr w:type="spellStart"/>
            <w:r>
              <w:t>kulturni</w:t>
            </w:r>
            <w:proofErr w:type="spellEnd"/>
            <w:r>
              <w:t xml:space="preserve"> </w:t>
            </w:r>
            <w:proofErr w:type="spellStart"/>
            <w:r>
              <w:t>projekti</w:t>
            </w:r>
            <w:proofErr w:type="spellEnd"/>
            <w:r>
              <w:t xml:space="preserve"> </w:t>
            </w:r>
            <w:proofErr w:type="spellStart"/>
            <w:r>
              <w:t>namijenjeni</w:t>
            </w:r>
            <w:proofErr w:type="spellEnd"/>
            <w:r>
              <w:t xml:space="preserve"> </w:t>
            </w:r>
            <w:proofErr w:type="spellStart"/>
            <w:r>
              <w:t>djeci</w:t>
            </w:r>
            <w:proofErr w:type="spellEnd"/>
            <w:r>
              <w:t xml:space="preserve">. 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3382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Ishodom</w:t>
            </w:r>
            <w:proofErr w:type="spellEnd"/>
            <w:r>
              <w:t xml:space="preserve"> se </w:t>
            </w:r>
            <w:proofErr w:type="spellStart"/>
            <w:r>
              <w:t>potiče</w:t>
            </w:r>
            <w:proofErr w:type="spellEnd"/>
            <w:r>
              <w:t xml:space="preserve"> </w:t>
            </w:r>
            <w:proofErr w:type="spellStart"/>
            <w:r>
              <w:t>osobni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aktivno</w:t>
            </w:r>
            <w:proofErr w:type="spellEnd"/>
            <w:r>
              <w:t xml:space="preserve"> </w:t>
            </w:r>
            <w:proofErr w:type="spellStart"/>
            <w:r>
              <w:t>uključivanje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 u </w:t>
            </w:r>
            <w:proofErr w:type="spellStart"/>
            <w:r>
              <w:t>kulturni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društveni</w:t>
            </w:r>
            <w:proofErr w:type="spellEnd"/>
            <w:r>
              <w:t xml:space="preserve"> </w:t>
            </w:r>
            <w:proofErr w:type="spellStart"/>
            <w:r>
              <w:t>život</w:t>
            </w:r>
            <w:proofErr w:type="spellEnd"/>
            <w:r>
              <w:t xml:space="preserve"> </w:t>
            </w:r>
            <w:proofErr w:type="spellStart"/>
            <w:r>
              <w:t>zajednice</w:t>
            </w:r>
            <w:proofErr w:type="spellEnd"/>
            <w:r>
              <w:t>.</w:t>
            </w:r>
          </w:p>
        </w:tc>
      </w:tr>
    </w:tbl>
    <w:p w14:paraId="3D4D3A29" w14:textId="77777777" w:rsidR="00853D41" w:rsidRDefault="00853D41">
      <w:pPr>
        <w:pStyle w:val="Tijelo"/>
        <w:widowControl w:val="0"/>
        <w:spacing w:after="0" w:line="240" w:lineRule="auto"/>
        <w:rPr>
          <w:sz w:val="28"/>
          <w:szCs w:val="28"/>
        </w:rPr>
      </w:pPr>
    </w:p>
    <w:p w14:paraId="56BD1381" w14:textId="77777777" w:rsidR="00853D41" w:rsidRDefault="00853D41">
      <w:pPr>
        <w:pStyle w:val="Tijelo"/>
        <w:spacing w:after="0" w:line="240" w:lineRule="auto"/>
      </w:pPr>
    </w:p>
    <w:p w14:paraId="2EA2292F" w14:textId="77777777" w:rsidR="00853D41" w:rsidRDefault="00853D41">
      <w:pPr>
        <w:pStyle w:val="Tijelo"/>
        <w:spacing w:after="0" w:line="240" w:lineRule="auto"/>
      </w:pPr>
    </w:p>
    <w:p w14:paraId="1E12CA71" w14:textId="77777777" w:rsidR="00B3799E" w:rsidRPr="00B3799E" w:rsidRDefault="00B3799E" w:rsidP="00B3799E">
      <w:pPr>
        <w:pStyle w:val="Tijelo"/>
        <w:rPr>
          <w:i/>
          <w:iCs/>
          <w:color w:val="2F5496"/>
          <w:u w:color="2F5496"/>
        </w:rPr>
      </w:pPr>
      <w:proofErr w:type="spellStart"/>
      <w:r w:rsidRPr="00B3799E">
        <w:rPr>
          <w:i/>
          <w:iCs/>
          <w:color w:val="2F5496"/>
          <w:u w:color="2F5496"/>
        </w:rPr>
        <w:t>Kriterij</w:t>
      </w:r>
      <w:proofErr w:type="spellEnd"/>
      <w:r w:rsidRPr="00B3799E">
        <w:rPr>
          <w:i/>
          <w:iCs/>
          <w:color w:val="2F5496"/>
          <w:u w:color="2F5496"/>
        </w:rPr>
        <w:t xml:space="preserve"> </w:t>
      </w:r>
      <w:proofErr w:type="spellStart"/>
      <w:r w:rsidRPr="00B3799E">
        <w:rPr>
          <w:i/>
          <w:iCs/>
          <w:color w:val="2F5496"/>
          <w:u w:color="2F5496"/>
        </w:rPr>
        <w:t>ocjenjivanja</w:t>
      </w:r>
      <w:proofErr w:type="spellEnd"/>
      <w:r w:rsidRPr="00B3799E">
        <w:rPr>
          <w:i/>
          <w:iCs/>
          <w:color w:val="2F5496"/>
          <w:u w:color="2F5496"/>
        </w:rPr>
        <w:t xml:space="preserve"> </w:t>
      </w:r>
      <w:proofErr w:type="spellStart"/>
      <w:r w:rsidRPr="00B3799E">
        <w:rPr>
          <w:i/>
          <w:iCs/>
          <w:color w:val="2F5496"/>
          <w:u w:color="2F5496"/>
        </w:rPr>
        <w:t>pisane</w:t>
      </w:r>
      <w:proofErr w:type="spellEnd"/>
      <w:r w:rsidRPr="00B3799E">
        <w:rPr>
          <w:i/>
          <w:iCs/>
          <w:color w:val="2F5496"/>
          <w:u w:color="2F5496"/>
        </w:rPr>
        <w:t xml:space="preserve"> </w:t>
      </w:r>
      <w:proofErr w:type="spellStart"/>
      <w:r w:rsidRPr="00B3799E">
        <w:rPr>
          <w:i/>
          <w:iCs/>
          <w:color w:val="2F5496"/>
          <w:u w:color="2F5496"/>
        </w:rPr>
        <w:t>provjere</w:t>
      </w:r>
      <w:proofErr w:type="spellEnd"/>
      <w:r w:rsidRPr="00B3799E">
        <w:rPr>
          <w:i/>
          <w:iCs/>
          <w:color w:val="2F5496"/>
          <w:u w:color="2F5496"/>
        </w:rPr>
        <w:t xml:space="preserve"> </w:t>
      </w:r>
      <w:proofErr w:type="spellStart"/>
      <w:r w:rsidRPr="00B3799E">
        <w:rPr>
          <w:i/>
          <w:iCs/>
          <w:color w:val="2F5496"/>
          <w:u w:color="2F5496"/>
        </w:rPr>
        <w:t>znanja</w:t>
      </w:r>
      <w:proofErr w:type="spellEnd"/>
      <w:r w:rsidRPr="00B3799E">
        <w:rPr>
          <w:i/>
          <w:iCs/>
          <w:color w:val="2F5496"/>
          <w:u w:color="2F5496"/>
        </w:rPr>
        <w:t xml:space="preserve">:  </w:t>
      </w:r>
    </w:p>
    <w:p w14:paraId="51ED06C6" w14:textId="77777777" w:rsidR="00B3799E" w:rsidRPr="00B3799E" w:rsidRDefault="00B3799E" w:rsidP="00B3799E">
      <w:pPr>
        <w:pStyle w:val="Tijelo"/>
        <w:rPr>
          <w:i/>
          <w:iCs/>
          <w:color w:val="2F5496"/>
          <w:u w:color="2F5496"/>
        </w:rPr>
      </w:pPr>
      <w:r w:rsidRPr="00B3799E">
        <w:rPr>
          <w:i/>
          <w:iCs/>
          <w:color w:val="2F5496"/>
          <w:u w:color="2F5496"/>
        </w:rPr>
        <w:t>0 – 50 % = 1</w:t>
      </w:r>
    </w:p>
    <w:p w14:paraId="0D29BCD7" w14:textId="77777777" w:rsidR="00B3799E" w:rsidRPr="00B3799E" w:rsidRDefault="00B3799E" w:rsidP="00B3799E">
      <w:pPr>
        <w:pStyle w:val="Tijelo"/>
        <w:rPr>
          <w:i/>
          <w:iCs/>
          <w:color w:val="2F5496"/>
          <w:u w:color="2F5496"/>
        </w:rPr>
      </w:pPr>
      <w:r w:rsidRPr="00B3799E">
        <w:rPr>
          <w:i/>
          <w:iCs/>
          <w:color w:val="2F5496"/>
          <w:u w:color="2F5496"/>
        </w:rPr>
        <w:t xml:space="preserve">51% - 63% = 2 </w:t>
      </w:r>
    </w:p>
    <w:p w14:paraId="153E2E98" w14:textId="77777777" w:rsidR="00B3799E" w:rsidRPr="00B3799E" w:rsidRDefault="00B3799E" w:rsidP="00B3799E">
      <w:pPr>
        <w:pStyle w:val="Tijelo"/>
        <w:rPr>
          <w:i/>
          <w:iCs/>
          <w:color w:val="2F5496"/>
          <w:u w:color="2F5496"/>
        </w:rPr>
      </w:pPr>
      <w:r w:rsidRPr="00B3799E">
        <w:rPr>
          <w:i/>
          <w:iCs/>
          <w:color w:val="2F5496"/>
          <w:u w:color="2F5496"/>
        </w:rPr>
        <w:t>64% - 77% = 3</w:t>
      </w:r>
    </w:p>
    <w:p w14:paraId="0D8E3053" w14:textId="77777777" w:rsidR="00B3799E" w:rsidRPr="00B3799E" w:rsidRDefault="00B3799E" w:rsidP="00B3799E">
      <w:pPr>
        <w:pStyle w:val="Tijelo"/>
        <w:rPr>
          <w:i/>
          <w:iCs/>
          <w:color w:val="2F5496"/>
          <w:u w:color="2F5496"/>
        </w:rPr>
      </w:pPr>
      <w:r w:rsidRPr="00B3799E">
        <w:rPr>
          <w:i/>
          <w:iCs/>
          <w:color w:val="2F5496"/>
          <w:u w:color="2F5496"/>
        </w:rPr>
        <w:t>78% - 90% = 4</w:t>
      </w:r>
    </w:p>
    <w:p w14:paraId="22E08EFC" w14:textId="77777777" w:rsidR="00853D41" w:rsidRDefault="00B3799E" w:rsidP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  <w:r w:rsidRPr="00B3799E">
        <w:rPr>
          <w:i/>
          <w:iCs/>
          <w:color w:val="2F5496"/>
          <w:u w:color="2F5496"/>
        </w:rPr>
        <w:t>91% - 100% = 5</w:t>
      </w:r>
    </w:p>
    <w:p w14:paraId="1BDA212E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1A37AE11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651D792C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36BE7343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4358A8DB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3B52B964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6F9F1761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4550CD36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47DD7CE3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eastAsia="Calibri" w:cs="Calibri"/>
          <w:b/>
          <w:bCs/>
          <w:sz w:val="28"/>
          <w:szCs w:val="28"/>
        </w:rPr>
      </w:pPr>
      <w:r w:rsidRPr="003E7758">
        <w:rPr>
          <w:b/>
          <w:bCs/>
          <w:sz w:val="28"/>
          <w:szCs w:val="28"/>
        </w:rPr>
        <w:t>MATEMATIKA – 4. RAZRED OSNOVNE ŠKOLE</w:t>
      </w:r>
    </w:p>
    <w:p w14:paraId="170CFC5D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eastAsia="Calibri" w:cs="Calibri"/>
          <w:b/>
          <w:bCs/>
          <w:sz w:val="28"/>
          <w:szCs w:val="28"/>
        </w:rPr>
      </w:pPr>
      <w:r w:rsidRPr="003E7758">
        <w:rPr>
          <w:b/>
          <w:bCs/>
          <w:sz w:val="28"/>
          <w:szCs w:val="28"/>
        </w:rPr>
        <w:t>VREDNOVANJE USVOJENOSTI ODGOJNO-OBRAZOVNIH ISHODA</w:t>
      </w:r>
    </w:p>
    <w:p w14:paraId="683A44D7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eastAsia="Calibri" w:cs="Calibri"/>
          <w:b/>
          <w:bCs/>
          <w:sz w:val="28"/>
          <w:szCs w:val="28"/>
        </w:rPr>
      </w:pPr>
    </w:p>
    <w:p w14:paraId="1E6FC9C5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 w:rsidRPr="003E7758">
        <w:rPr>
          <w:b/>
          <w:bCs/>
          <w:sz w:val="28"/>
          <w:szCs w:val="28"/>
        </w:rPr>
        <w:t>Nastavno</w:t>
      </w:r>
      <w:proofErr w:type="spellEnd"/>
      <w:r w:rsidRPr="003E7758">
        <w:rPr>
          <w:b/>
          <w:bCs/>
          <w:sz w:val="28"/>
          <w:szCs w:val="28"/>
        </w:rPr>
        <w:t xml:space="preserve"> </w:t>
      </w:r>
      <w:proofErr w:type="spellStart"/>
      <w:r w:rsidRPr="003E7758">
        <w:rPr>
          <w:b/>
          <w:bCs/>
          <w:sz w:val="28"/>
          <w:szCs w:val="28"/>
        </w:rPr>
        <w:t>područje</w:t>
      </w:r>
      <w:proofErr w:type="spellEnd"/>
      <w:r w:rsidRPr="003E7758">
        <w:rPr>
          <w:b/>
          <w:bCs/>
          <w:sz w:val="28"/>
          <w:szCs w:val="28"/>
        </w:rPr>
        <w:t xml:space="preserve">: </w:t>
      </w:r>
      <w:proofErr w:type="spellStart"/>
      <w:r w:rsidRPr="003E7758">
        <w:rPr>
          <w:b/>
          <w:bCs/>
          <w:sz w:val="28"/>
          <w:szCs w:val="28"/>
        </w:rPr>
        <w:t>Brojevi</w:t>
      </w:r>
      <w:proofErr w:type="spellEnd"/>
    </w:p>
    <w:p w14:paraId="419C3FFE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tbl>
      <w:tblPr>
        <w:tblW w:w="142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277"/>
      </w:tblGrid>
      <w:tr w:rsidR="003D0E33" w:rsidRPr="003E7758" w14:paraId="2B842F17" w14:textId="77777777" w:rsidTr="003D0E33">
        <w:trPr>
          <w:trHeight w:val="22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FBA4F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B23AA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5AFE394F" w14:textId="77777777" w:rsidTr="003D0E33">
        <w:trPr>
          <w:trHeight w:val="924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F4247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A.4.1. </w:t>
            </w:r>
          </w:p>
          <w:p w14:paraId="296E44C2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proofErr w:type="spellStart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Služi</w:t>
            </w:r>
            <w:proofErr w:type="spellEnd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 se prirodnim brojevima do milijun. 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08B57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Broji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čita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piše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uspoređuje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brojeve</w:t>
            </w:r>
            <w:proofErr w:type="spellEnd"/>
            <w:r w:rsidRPr="003E7758">
              <w:rPr>
                <w:color w:val="231F20"/>
                <w:u w:color="231F20"/>
              </w:rPr>
              <w:t xml:space="preserve"> do </w:t>
            </w:r>
            <w:proofErr w:type="spellStart"/>
            <w:r w:rsidRPr="003E7758">
              <w:rPr>
                <w:color w:val="231F20"/>
                <w:u w:color="231F20"/>
              </w:rPr>
              <w:t>milijun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Navodi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dekadske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jedinice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opisuje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njihove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odnose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Prepoznaje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mjesne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vrijednosti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pojedinih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znamenaka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Koristi</w:t>
            </w:r>
            <w:proofErr w:type="spellEnd"/>
            <w:r w:rsidRPr="003E7758">
              <w:rPr>
                <w:color w:val="231F20"/>
                <w:u w:color="231F20"/>
              </w:rPr>
              <w:t xml:space="preserve"> se </w:t>
            </w:r>
            <w:proofErr w:type="spellStart"/>
            <w:r w:rsidRPr="003E7758">
              <w:rPr>
                <w:color w:val="231F20"/>
                <w:u w:color="231F20"/>
              </w:rPr>
              <w:t>višeznamenkastim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brojevima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Hrvatskim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jezikom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Prirodom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društvom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3D0E33" w:rsidRPr="003E7758" w14:paraId="435C3882" w14:textId="77777777" w:rsidTr="003D0E33">
        <w:trPr>
          <w:trHeight w:val="221"/>
        </w:trPr>
        <w:tc>
          <w:tcPr>
            <w:tcW w:w="31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96815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AEC6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32D09557" w14:textId="77777777" w:rsidTr="003D0E33">
        <w:trPr>
          <w:trHeight w:val="221"/>
        </w:trPr>
        <w:tc>
          <w:tcPr>
            <w:tcW w:w="3114" w:type="dxa"/>
            <w:vMerge/>
            <w:shd w:val="clear" w:color="auto" w:fill="auto"/>
          </w:tcPr>
          <w:p w14:paraId="43F0AE31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754E9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3095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197F9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0F1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7575A0C6" w14:textId="77777777" w:rsidTr="003D0E33">
        <w:trPr>
          <w:trHeight w:val="152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E013A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Skup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prirodnih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. </w:t>
            </w:r>
          </w:p>
          <w:p w14:paraId="5981C0A5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Uspoređivanje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. </w:t>
            </w:r>
          </w:p>
          <w:p w14:paraId="61C86B15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Dekadske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mjesna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vrijednost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znamenaka</w:t>
            </w:r>
            <w:proofErr w:type="spellEnd"/>
            <w:r w:rsidRPr="003E7758">
              <w:t xml:space="preserve">. </w:t>
            </w: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0E91B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Broji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čita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piše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uspoređuje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brojeve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mjesnu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vrijednost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znamenaka</w:t>
            </w:r>
            <w:proofErr w:type="spellEnd"/>
            <w:r w:rsidRPr="003E7758">
              <w:t xml:space="preserve">. </w:t>
            </w:r>
          </w:p>
          <w:p w14:paraId="63BBA0E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88D9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Povezuje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brojeve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s </w:t>
            </w:r>
            <w:proofErr w:type="spellStart"/>
            <w:r w:rsidRPr="003E7758">
              <w:t>primjerima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iz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života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poznaje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odnose</w:t>
            </w:r>
            <w:proofErr w:type="spellEnd"/>
            <w:r w:rsidRPr="003E7758">
              <w:t xml:space="preserve"> </w:t>
            </w:r>
          </w:p>
          <w:p w14:paraId="38FBD0B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među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dekadskim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jedinicama</w:t>
            </w:r>
            <w:proofErr w:type="spellEnd"/>
            <w:r w:rsidRPr="003E7758">
              <w:t xml:space="preserve">. </w:t>
            </w:r>
          </w:p>
          <w:p w14:paraId="2F83AD1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326D0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Prikazuje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brojeve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pozicijskome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zapisu</w:t>
            </w:r>
            <w:proofErr w:type="spellEnd"/>
            <w:r w:rsidRPr="003E7758">
              <w:t xml:space="preserve">. </w:t>
            </w:r>
          </w:p>
          <w:p w14:paraId="4D44D7E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6054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Služi</w:t>
            </w:r>
            <w:proofErr w:type="spellEnd"/>
            <w:r w:rsidRPr="003E7758">
              <w:t xml:space="preserve"> se </w:t>
            </w:r>
            <w:proofErr w:type="spellStart"/>
            <w:r w:rsidRPr="003E7758">
              <w:t>brojevima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zaokružuje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višekratnik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dekadske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primjereno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kontekstu</w:t>
            </w:r>
            <w:proofErr w:type="spellEnd"/>
            <w:r w:rsidRPr="003E7758">
              <w:t xml:space="preserve">. </w:t>
            </w:r>
          </w:p>
          <w:p w14:paraId="664B652F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3CA5D0EE" w14:textId="77777777" w:rsidR="003D0E33" w:rsidRPr="003E7758" w:rsidRDefault="003D0E33" w:rsidP="003D0E33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2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277"/>
      </w:tblGrid>
      <w:tr w:rsidR="003D0E33" w:rsidRPr="003E7758" w14:paraId="26453F22" w14:textId="77777777" w:rsidTr="003D0E33">
        <w:trPr>
          <w:trHeight w:val="48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CFDD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467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3F88656E" w14:textId="77777777" w:rsidTr="003D0E33">
        <w:trPr>
          <w:trHeight w:val="968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CC46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A.4.2. </w:t>
            </w:r>
          </w:p>
          <w:p w14:paraId="461079DD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Pisano zbraja i oduzima u skupu prirodnih brojeva do milijun. 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FE45D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Zbraja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oduzima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brojeve</w:t>
            </w:r>
            <w:proofErr w:type="spellEnd"/>
            <w:r w:rsidRPr="003E7758">
              <w:rPr>
                <w:color w:val="231F20"/>
                <w:u w:color="231F20"/>
              </w:rPr>
              <w:t xml:space="preserve"> do </w:t>
            </w:r>
            <w:proofErr w:type="spellStart"/>
            <w:r w:rsidRPr="003E7758">
              <w:rPr>
                <w:color w:val="231F20"/>
                <w:u w:color="231F20"/>
              </w:rPr>
              <w:t>milijun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Primjenjuje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odgovarajući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matematički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zapis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pisanoga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zbrajanja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oduzimanja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Primjenjuje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svojstvo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komutativnosti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vezu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zbrajanja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oduzimanja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Imenuje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članove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računskih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operacija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Rješava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tekstualne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zadatke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3D0E33" w:rsidRPr="003E7758" w14:paraId="120223DE" w14:textId="77777777" w:rsidTr="003D0E33">
        <w:trPr>
          <w:trHeight w:val="221"/>
        </w:trPr>
        <w:tc>
          <w:tcPr>
            <w:tcW w:w="31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7F5CA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D40F7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4103E8AE" w14:textId="77777777" w:rsidTr="003D0E33">
        <w:trPr>
          <w:trHeight w:val="221"/>
        </w:trPr>
        <w:tc>
          <w:tcPr>
            <w:tcW w:w="3114" w:type="dxa"/>
            <w:vMerge/>
            <w:shd w:val="clear" w:color="auto" w:fill="auto"/>
          </w:tcPr>
          <w:p w14:paraId="7726B0D8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B4D5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23090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DBBC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EB3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63E776BD" w14:textId="77777777" w:rsidTr="003D0E33">
        <w:trPr>
          <w:trHeight w:val="126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23D7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t xml:space="preserve">Pisano </w:t>
            </w:r>
            <w:proofErr w:type="spellStart"/>
            <w:r w:rsidRPr="003E7758">
              <w:t>zbrajanje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oduzimanje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skupu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prirodnih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. </w:t>
            </w:r>
          </w:p>
          <w:p w14:paraId="46FBF6E9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C20D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t xml:space="preserve">Pisano </w:t>
            </w:r>
            <w:proofErr w:type="spellStart"/>
            <w:r w:rsidRPr="003E7758">
              <w:t>zbraja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oduzima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skupu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unutar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određene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dekadske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jedinice</w:t>
            </w:r>
            <w:proofErr w:type="spellEnd"/>
            <w:r w:rsidRPr="003E7758">
              <w:t xml:space="preserve">. 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8390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t xml:space="preserve">Pisano </w:t>
            </w:r>
            <w:proofErr w:type="spellStart"/>
            <w:r w:rsidRPr="003E7758">
              <w:t>zbraja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oduzima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skupu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uz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povremene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pogreške</w:t>
            </w:r>
            <w:proofErr w:type="spellEnd"/>
            <w:r w:rsidRPr="003E7758">
              <w:t xml:space="preserve">. </w:t>
            </w:r>
          </w:p>
          <w:p w14:paraId="79F812A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FE390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t xml:space="preserve">Pisano </w:t>
            </w:r>
            <w:proofErr w:type="spellStart"/>
            <w:r w:rsidRPr="003E7758">
              <w:t>zbraja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oduzima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suprotnom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računskom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operacijom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provjerava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rezultat</w:t>
            </w:r>
            <w:proofErr w:type="spellEnd"/>
            <w:r w:rsidRPr="003E7758">
              <w:t xml:space="preserve">. </w:t>
            </w:r>
          </w:p>
          <w:p w14:paraId="59F9D7F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EF199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Brzo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točno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zbraja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oduzima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skupu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objašnjavajući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postupak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pisanoga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računanja</w:t>
            </w:r>
            <w:proofErr w:type="spellEnd"/>
            <w:r w:rsidRPr="003E7758">
              <w:t xml:space="preserve">. </w:t>
            </w:r>
          </w:p>
        </w:tc>
      </w:tr>
      <w:tr w:rsidR="003D0E33" w:rsidRPr="003E7758" w14:paraId="0F31BE94" w14:textId="77777777" w:rsidTr="003D0E33">
        <w:trPr>
          <w:trHeight w:val="48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309A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70397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063542CA" w14:textId="77777777" w:rsidTr="003D0E33">
        <w:trPr>
          <w:trHeight w:val="126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8FE06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b/>
                <w:bCs/>
                <w:color w:val="231F20"/>
                <w:u w:color="231F20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 xml:space="preserve">MAT OŠ A.4.3. </w:t>
            </w:r>
          </w:p>
          <w:p w14:paraId="10E5DFE2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color w:val="231F20"/>
                <w:u w:color="231F20"/>
              </w:rPr>
            </w:pPr>
            <w:r w:rsidRPr="003E7758">
              <w:rPr>
                <w:color w:val="231F20"/>
                <w:u w:color="231F20"/>
              </w:rPr>
              <w:t xml:space="preserve">Pisano </w:t>
            </w:r>
            <w:proofErr w:type="spellStart"/>
            <w:r w:rsidRPr="003E7758">
              <w:rPr>
                <w:color w:val="231F20"/>
                <w:u w:color="231F20"/>
              </w:rPr>
              <w:t>množi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dijeli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dvoznamenkastim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brojevima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skupu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</w:p>
          <w:p w14:paraId="5DCAA151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prirodnih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brojeva</w:t>
            </w:r>
            <w:proofErr w:type="spellEnd"/>
            <w:r w:rsidRPr="003E7758">
              <w:rPr>
                <w:color w:val="231F20"/>
                <w:u w:color="231F20"/>
              </w:rPr>
              <w:t xml:space="preserve"> do </w:t>
            </w:r>
            <w:proofErr w:type="spellStart"/>
            <w:r w:rsidRPr="003E7758">
              <w:rPr>
                <w:color w:val="231F20"/>
                <w:u w:color="231F20"/>
              </w:rPr>
              <w:t>milijun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B8475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Množi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dijeli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sa</w:t>
            </w:r>
            <w:proofErr w:type="spellEnd"/>
            <w:r w:rsidRPr="003E7758">
              <w:rPr>
                <w:color w:val="231F20"/>
                <w:u w:color="231F20"/>
              </w:rPr>
              <w:t xml:space="preserve"> 10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100.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Procjenjuje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djelomični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količnik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Procjenjuje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rezultat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zadatku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prije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postupka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pisanoga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računanja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Primjenjuje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postupak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pisanoga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množenja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dijeljenja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dvoznamenkastim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brojem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različitim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tipovima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zadataka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Primjenjuje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svojstva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računskih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operacija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radi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provjere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rezultata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3D0E33" w:rsidRPr="003E7758" w14:paraId="0E66E666" w14:textId="77777777" w:rsidTr="003D0E33">
        <w:trPr>
          <w:trHeight w:val="221"/>
        </w:trPr>
        <w:tc>
          <w:tcPr>
            <w:tcW w:w="31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00165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25A8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621E4590" w14:textId="77777777" w:rsidTr="003D0E33">
        <w:trPr>
          <w:trHeight w:val="221"/>
        </w:trPr>
        <w:tc>
          <w:tcPr>
            <w:tcW w:w="3114" w:type="dxa"/>
            <w:vMerge/>
            <w:shd w:val="clear" w:color="auto" w:fill="auto"/>
          </w:tcPr>
          <w:p w14:paraId="1CA1A13C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34DE4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00E87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A1DB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20889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1617E531" w14:textId="77777777" w:rsidTr="003D0E33">
        <w:trPr>
          <w:trHeight w:val="126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F7E54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t xml:space="preserve">Pisano </w:t>
            </w:r>
            <w:proofErr w:type="spellStart"/>
            <w:r w:rsidRPr="003E7758">
              <w:t>množi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dijeli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dvoznamenkastim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brojevima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skupu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prirodnih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>.</w:t>
            </w: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2E4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t xml:space="preserve">Pisano </w:t>
            </w:r>
            <w:proofErr w:type="spellStart"/>
            <w:r w:rsidRPr="003E7758">
              <w:t>množi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dijeli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dvoznamenkastim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uz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podršku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učitelja</w:t>
            </w:r>
            <w:proofErr w:type="spellEnd"/>
            <w:r w:rsidRPr="003E7758">
              <w:t xml:space="preserve">. 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1A0B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t xml:space="preserve">Pisano </w:t>
            </w:r>
            <w:proofErr w:type="spellStart"/>
            <w:r w:rsidRPr="003E7758">
              <w:t>množi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dijeli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dvoznamenkastim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brojem</w:t>
            </w:r>
            <w:proofErr w:type="spellEnd"/>
            <w:r w:rsidRPr="003E7758">
              <w:t xml:space="preserve">. </w:t>
            </w:r>
          </w:p>
          <w:p w14:paraId="263EBD4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4D3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t xml:space="preserve">Pisano </w:t>
            </w:r>
            <w:proofErr w:type="spellStart"/>
            <w:r w:rsidRPr="003E7758">
              <w:t>množi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dijeli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dvoznamenkastim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kraći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način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procjenjujući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djelomični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rezultat</w:t>
            </w:r>
            <w:proofErr w:type="spellEnd"/>
            <w:r w:rsidRPr="003E7758">
              <w:t xml:space="preserve">. 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F43EB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Vješto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množi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dijeli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dvoznamenkastim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objašnjavajući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postupak</w:t>
            </w:r>
            <w:proofErr w:type="spellEnd"/>
            <w:r w:rsidRPr="003E7758">
              <w:t xml:space="preserve">. </w:t>
            </w:r>
          </w:p>
          <w:p w14:paraId="3A6D81C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2DC049FD" w14:textId="77777777" w:rsidR="003D0E33" w:rsidRPr="003E7758" w:rsidRDefault="003D0E33" w:rsidP="003D0E33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2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277"/>
      </w:tblGrid>
      <w:tr w:rsidR="003D0E33" w:rsidRPr="003E7758" w14:paraId="48183618" w14:textId="77777777" w:rsidTr="003D0E33">
        <w:trPr>
          <w:trHeight w:val="48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349C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2FD9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1803A529" w14:textId="77777777" w:rsidTr="003D0E33">
        <w:trPr>
          <w:trHeight w:val="1676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00A30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b/>
                <w:bCs/>
                <w:color w:val="231F20"/>
                <w:u w:color="231F20"/>
              </w:rPr>
            </w:pPr>
            <w:r w:rsidRPr="003E7758">
              <w:rPr>
                <w:b/>
                <w:bCs/>
                <w:color w:val="231F20"/>
                <w:u w:color="231F20"/>
              </w:rPr>
              <w:t xml:space="preserve">MAT OŠ A.4.4. </w:t>
            </w:r>
          </w:p>
          <w:p w14:paraId="24F3BA9E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Primjenjuje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četiri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računske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operacije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odnose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među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brojevima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problemskim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situacijama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AF772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Odabire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računsku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operaciju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pojedinome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zadatku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Primjenjuje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svojstva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računskih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operacija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(</w:t>
            </w:r>
            <w:proofErr w:type="spellStart"/>
            <w:r w:rsidRPr="003E7758">
              <w:rPr>
                <w:color w:val="231F20"/>
                <w:u w:color="231F20"/>
              </w:rPr>
              <w:t>komutativnost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asocijativnost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distributivnost</w:t>
            </w:r>
            <w:proofErr w:type="spellEnd"/>
            <w:r w:rsidRPr="003E7758">
              <w:rPr>
                <w:color w:val="231F20"/>
                <w:u w:color="231F20"/>
              </w:rPr>
              <w:t xml:space="preserve">). </w:t>
            </w:r>
            <w:proofErr w:type="spellStart"/>
            <w:r w:rsidRPr="003E7758">
              <w:rPr>
                <w:color w:val="231F20"/>
                <w:u w:color="231F20"/>
              </w:rPr>
              <w:t>Provjerava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rješenje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primjenjujući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veze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među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računskim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operacijama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Izvodi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više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računskih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opearcija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Rješava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problemske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zadatke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uporabom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bez </w:t>
            </w:r>
            <w:proofErr w:type="spellStart"/>
            <w:r w:rsidRPr="003E7758">
              <w:rPr>
                <w:color w:val="231F20"/>
                <w:u w:color="231F20"/>
              </w:rPr>
              <w:t>uporabe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zagrada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Procjenjuje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rezultat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Upotrebljava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nazive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članova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računskih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operacija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međupredmetnim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temama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Osobni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socijalni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razvoj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Učiti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kako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učiti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Poduzetništvo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Održivi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razvoj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Građanski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odgoj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obrazovanje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3D0E33" w:rsidRPr="003E7758" w14:paraId="2A900915" w14:textId="77777777" w:rsidTr="003D0E33">
        <w:trPr>
          <w:trHeight w:val="221"/>
        </w:trPr>
        <w:tc>
          <w:tcPr>
            <w:tcW w:w="31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3DA14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2165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0FC05E7F" w14:textId="77777777" w:rsidTr="003D0E33">
        <w:trPr>
          <w:trHeight w:val="221"/>
        </w:trPr>
        <w:tc>
          <w:tcPr>
            <w:tcW w:w="3114" w:type="dxa"/>
            <w:vMerge/>
            <w:shd w:val="clear" w:color="auto" w:fill="auto"/>
          </w:tcPr>
          <w:p w14:paraId="72B93FAB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C898B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56E3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304B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878D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66AE97FC" w14:textId="77777777" w:rsidTr="003D0E33">
        <w:trPr>
          <w:trHeight w:val="152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5DCD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Primjena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računskih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operacija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odnosa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među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brojevima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rješavanju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problemskih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situacija</w:t>
            </w:r>
            <w:proofErr w:type="spellEnd"/>
            <w:r w:rsidRPr="003E7758">
              <w:t xml:space="preserve">. </w:t>
            </w:r>
          </w:p>
          <w:p w14:paraId="30251DF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2125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Rješava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zadatke</w:t>
            </w:r>
            <w:proofErr w:type="spellEnd"/>
            <w:r w:rsidRPr="003E7758">
              <w:t xml:space="preserve"> s </w:t>
            </w:r>
            <w:proofErr w:type="spellStart"/>
            <w:r w:rsidRPr="003E7758">
              <w:t>više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računskih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operacija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jednostavne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problemske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uz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pomoc</w:t>
            </w:r>
            <w:proofErr w:type="spellEnd"/>
            <w:r w:rsidRPr="003E7758">
              <w:t xml:space="preserve">́. </w:t>
            </w:r>
          </w:p>
          <w:p w14:paraId="55903EB0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1D34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Primjenjuje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različite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strategije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rješavanju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jednostavnih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problemskih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situacija</w:t>
            </w:r>
            <w:proofErr w:type="spellEnd"/>
            <w:r w:rsidRPr="003E7758">
              <w:t xml:space="preserve">. </w:t>
            </w:r>
          </w:p>
          <w:p w14:paraId="3BD26557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696B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Primjenjuje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različite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strategije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rješavanju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problemskih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situacija</w:t>
            </w:r>
            <w:proofErr w:type="spellEnd"/>
            <w:r w:rsidRPr="003E7758">
              <w:t xml:space="preserve">. </w:t>
            </w:r>
          </w:p>
          <w:p w14:paraId="734FE734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AD1A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Smišlja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problemske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kojima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primjenjuje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četiri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računske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operacije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odnose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među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brojevima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skupu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brojeva</w:t>
            </w:r>
            <w:proofErr w:type="spellEnd"/>
            <w:r w:rsidRPr="003E7758">
              <w:t xml:space="preserve"> do </w:t>
            </w:r>
            <w:proofErr w:type="spellStart"/>
            <w:r w:rsidRPr="003E7758">
              <w:t>milijun</w:t>
            </w:r>
            <w:proofErr w:type="spellEnd"/>
            <w:r w:rsidRPr="003E7758">
              <w:t xml:space="preserve">. </w:t>
            </w:r>
          </w:p>
        </w:tc>
      </w:tr>
    </w:tbl>
    <w:p w14:paraId="53097AB5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2DB55BA1" w14:textId="77777777" w:rsidR="003D0E33" w:rsidRPr="003E7758" w:rsidRDefault="003D0E33" w:rsidP="003D0E33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  <w:lang w:val="hr-HR"/>
        </w:rPr>
        <w:br w:type="page"/>
      </w:r>
    </w:p>
    <w:p w14:paraId="2188FC38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 w:rsidRPr="003E7758">
        <w:rPr>
          <w:b/>
          <w:bCs/>
          <w:sz w:val="28"/>
          <w:szCs w:val="28"/>
        </w:rPr>
        <w:t>Nastavno</w:t>
      </w:r>
      <w:proofErr w:type="spellEnd"/>
      <w:r w:rsidRPr="003E7758">
        <w:rPr>
          <w:b/>
          <w:bCs/>
          <w:sz w:val="28"/>
          <w:szCs w:val="28"/>
        </w:rPr>
        <w:t xml:space="preserve"> </w:t>
      </w:r>
      <w:proofErr w:type="spellStart"/>
      <w:r w:rsidRPr="003E7758">
        <w:rPr>
          <w:b/>
          <w:bCs/>
          <w:sz w:val="28"/>
          <w:szCs w:val="28"/>
        </w:rPr>
        <w:t>područje</w:t>
      </w:r>
      <w:proofErr w:type="spellEnd"/>
      <w:r w:rsidRPr="003E7758">
        <w:rPr>
          <w:b/>
          <w:bCs/>
          <w:sz w:val="28"/>
          <w:szCs w:val="28"/>
        </w:rPr>
        <w:t xml:space="preserve">: Algebra </w:t>
      </w:r>
      <w:proofErr w:type="spellStart"/>
      <w:r w:rsidRPr="003E7758">
        <w:rPr>
          <w:b/>
          <w:bCs/>
          <w:sz w:val="28"/>
          <w:szCs w:val="28"/>
        </w:rPr>
        <w:t>i</w:t>
      </w:r>
      <w:proofErr w:type="spellEnd"/>
      <w:r w:rsidRPr="003E7758">
        <w:rPr>
          <w:b/>
          <w:bCs/>
          <w:sz w:val="28"/>
          <w:szCs w:val="28"/>
        </w:rPr>
        <w:t xml:space="preserve"> </w:t>
      </w:r>
      <w:proofErr w:type="spellStart"/>
      <w:r w:rsidRPr="003E7758">
        <w:rPr>
          <w:b/>
          <w:bCs/>
          <w:sz w:val="28"/>
          <w:szCs w:val="28"/>
        </w:rPr>
        <w:t>funkcije</w:t>
      </w:r>
      <w:proofErr w:type="spellEnd"/>
    </w:p>
    <w:p w14:paraId="1F40A3D2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4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767"/>
      </w:tblGrid>
      <w:tr w:rsidR="003D0E33" w:rsidRPr="003E7758" w14:paraId="50827EB3" w14:textId="77777777" w:rsidTr="003D0E33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980F7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536C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67CB6BB5" w14:textId="77777777" w:rsidTr="003D0E33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38B25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B.4.1. </w:t>
            </w:r>
          </w:p>
          <w:p w14:paraId="6F3DD66B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Određuje vrijednost nepoznate </w:t>
            </w:r>
            <w:proofErr w:type="spellStart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veličine</w:t>
            </w:r>
            <w:proofErr w:type="spellEnd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 u jednakostima ili nejednakostima.</w:t>
            </w:r>
          </w:p>
        </w:tc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7A7C1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Razlikuje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jednakosti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nejednakosti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Koristi</w:t>
            </w:r>
            <w:proofErr w:type="spellEnd"/>
            <w:r w:rsidRPr="003E7758">
              <w:rPr>
                <w:color w:val="231F20"/>
                <w:u w:color="231F20"/>
              </w:rPr>
              <w:t xml:space="preserve"> se </w:t>
            </w:r>
            <w:proofErr w:type="spellStart"/>
            <w:r w:rsidRPr="003E7758">
              <w:rPr>
                <w:color w:val="231F20"/>
                <w:u w:color="231F20"/>
              </w:rPr>
              <w:t>slovom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kao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oznakom</w:t>
            </w:r>
            <w:proofErr w:type="spellEnd"/>
            <w:r w:rsidRPr="003E7758">
              <w:rPr>
                <w:color w:val="231F20"/>
                <w:u w:color="231F20"/>
              </w:rPr>
              <w:t xml:space="preserve"> za </w:t>
            </w:r>
            <w:proofErr w:type="spellStart"/>
            <w:r w:rsidRPr="003E7758">
              <w:rPr>
                <w:color w:val="231F20"/>
                <w:u w:color="231F20"/>
              </w:rPr>
              <w:t>nepoznati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broj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jednakostima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nejednakostima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Računa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vrijednost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nepoznate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veličine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primjenjujući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veze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između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računskih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operacija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Informatikom</w:t>
            </w:r>
            <w:proofErr w:type="spellEnd"/>
            <w:r w:rsidRPr="003E7758">
              <w:rPr>
                <w:color w:val="231F20"/>
                <w:u w:color="231F20"/>
              </w:rPr>
              <w:t>.</w:t>
            </w:r>
          </w:p>
        </w:tc>
      </w:tr>
      <w:tr w:rsidR="003D0E33" w:rsidRPr="003E7758" w14:paraId="6FA3222C" w14:textId="77777777" w:rsidTr="003D0E33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DB5F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F6C1A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1189AED1" w14:textId="77777777" w:rsidTr="003D0E33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2E513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AE3B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FC1B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6A30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A1E4F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68EE50AC" w14:textId="77777777" w:rsidTr="003D0E33">
        <w:trPr>
          <w:trHeight w:val="126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53FA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Određivanje vrijednosti nepoznate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veličine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u jednakostima ili nejednakostima. Slovo kao oznaka za broj.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685A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Određuje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vrijednost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nepoznate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veličine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jednakostima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uz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podršku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učitelja</w:t>
            </w:r>
            <w:proofErr w:type="spellEnd"/>
            <w:r w:rsidRPr="003E7758"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2E7E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Određuje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vrijednost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nepoznate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veličine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primjenjujući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veze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između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računskih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operacija</w:t>
            </w:r>
            <w:proofErr w:type="spellEnd"/>
            <w:r w:rsidRPr="003E7758">
              <w:t xml:space="preserve">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69F1F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Određuje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vrijednost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nepoznate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veličine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jednakostima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ili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nejednakostima</w:t>
            </w:r>
            <w:proofErr w:type="spellEnd"/>
            <w:r w:rsidRPr="003E7758">
              <w:t xml:space="preserve">, a </w:t>
            </w:r>
            <w:proofErr w:type="spellStart"/>
            <w:r w:rsidRPr="003E7758">
              <w:t>rezultat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provjerava</w:t>
            </w:r>
            <w:proofErr w:type="spellEnd"/>
            <w:r w:rsidRPr="003E7758">
              <w:t xml:space="preserve">.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32FD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Primjenjuje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zapis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kojemu</w:t>
            </w:r>
            <w:proofErr w:type="spellEnd"/>
            <w:r w:rsidRPr="003E7758">
              <w:t xml:space="preserve"> se </w:t>
            </w:r>
            <w:proofErr w:type="spellStart"/>
            <w:r w:rsidRPr="003E7758">
              <w:t>koristi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nepoznatom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veličinom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problemskim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situacijama</w:t>
            </w:r>
            <w:proofErr w:type="spellEnd"/>
            <w:r w:rsidRPr="003E7758">
              <w:t xml:space="preserve">. </w:t>
            </w:r>
          </w:p>
        </w:tc>
      </w:tr>
    </w:tbl>
    <w:p w14:paraId="1999B7F8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393364A2" w14:textId="77777777" w:rsidR="003D0E33" w:rsidRPr="003E7758" w:rsidRDefault="003D0E33" w:rsidP="003D0E33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  <w:lang w:val="hr-HR"/>
        </w:rPr>
        <w:br w:type="page"/>
      </w:r>
    </w:p>
    <w:p w14:paraId="03A875E5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 w:rsidRPr="003E7758">
        <w:rPr>
          <w:b/>
          <w:bCs/>
          <w:sz w:val="28"/>
          <w:szCs w:val="28"/>
        </w:rPr>
        <w:t>Nastavno</w:t>
      </w:r>
      <w:proofErr w:type="spellEnd"/>
      <w:r w:rsidRPr="003E7758">
        <w:rPr>
          <w:b/>
          <w:bCs/>
          <w:sz w:val="28"/>
          <w:szCs w:val="28"/>
        </w:rPr>
        <w:t xml:space="preserve"> </w:t>
      </w:r>
      <w:proofErr w:type="spellStart"/>
      <w:r w:rsidRPr="003E7758">
        <w:rPr>
          <w:b/>
          <w:bCs/>
          <w:sz w:val="28"/>
          <w:szCs w:val="28"/>
        </w:rPr>
        <w:t>područje</w:t>
      </w:r>
      <w:proofErr w:type="spellEnd"/>
      <w:r w:rsidRPr="003E7758">
        <w:rPr>
          <w:b/>
          <w:bCs/>
          <w:sz w:val="28"/>
          <w:szCs w:val="28"/>
        </w:rPr>
        <w:t xml:space="preserve">: </w:t>
      </w:r>
      <w:proofErr w:type="spellStart"/>
      <w:r w:rsidRPr="003E7758">
        <w:rPr>
          <w:b/>
          <w:bCs/>
          <w:sz w:val="28"/>
          <w:szCs w:val="28"/>
        </w:rPr>
        <w:t>Oblik</w:t>
      </w:r>
      <w:proofErr w:type="spellEnd"/>
      <w:r w:rsidRPr="003E7758">
        <w:rPr>
          <w:b/>
          <w:bCs/>
          <w:sz w:val="28"/>
          <w:szCs w:val="28"/>
        </w:rPr>
        <w:t xml:space="preserve"> </w:t>
      </w:r>
      <w:proofErr w:type="spellStart"/>
      <w:r w:rsidRPr="003E7758">
        <w:rPr>
          <w:b/>
          <w:bCs/>
          <w:sz w:val="28"/>
          <w:szCs w:val="28"/>
        </w:rPr>
        <w:t>i</w:t>
      </w:r>
      <w:proofErr w:type="spellEnd"/>
      <w:r w:rsidRPr="003E7758">
        <w:rPr>
          <w:b/>
          <w:bCs/>
          <w:sz w:val="28"/>
          <w:szCs w:val="28"/>
        </w:rPr>
        <w:t xml:space="preserve"> </w:t>
      </w:r>
      <w:proofErr w:type="spellStart"/>
      <w:r w:rsidRPr="003E7758">
        <w:rPr>
          <w:b/>
          <w:bCs/>
          <w:sz w:val="28"/>
          <w:szCs w:val="28"/>
        </w:rPr>
        <w:t>prostor</w:t>
      </w:r>
      <w:proofErr w:type="spellEnd"/>
    </w:p>
    <w:p w14:paraId="70BF79E7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625"/>
      </w:tblGrid>
      <w:tr w:rsidR="003D0E33" w:rsidRPr="003E7758" w14:paraId="547F200D" w14:textId="77777777" w:rsidTr="003D0E33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771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9CE6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32CFF6C8" w14:textId="77777777" w:rsidTr="003D0E33">
        <w:trPr>
          <w:trHeight w:val="877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7122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C.4.1. </w:t>
            </w:r>
          </w:p>
          <w:p w14:paraId="34E9FA19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Određuje i crta kut. 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5545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Opisuje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pojam</w:t>
            </w:r>
            <w:proofErr w:type="spellEnd"/>
            <w:r w:rsidRPr="003E7758">
              <w:rPr>
                <w:color w:val="231F20"/>
                <w:u w:color="231F20"/>
              </w:rPr>
              <w:t xml:space="preserve"> kuta. </w:t>
            </w:r>
            <w:proofErr w:type="spellStart"/>
            <w:r w:rsidRPr="003E7758">
              <w:rPr>
                <w:color w:val="231F20"/>
                <w:u w:color="231F20"/>
              </w:rPr>
              <w:t>Prepoznaje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uspoređuje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crta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pravi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šiljasti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tupi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kut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Imenuje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vrh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krakove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kuta. </w:t>
            </w:r>
            <w:proofErr w:type="spellStart"/>
            <w:r w:rsidRPr="003E7758">
              <w:rPr>
                <w:color w:val="231F20"/>
                <w:u w:color="231F20"/>
              </w:rPr>
              <w:t>Prepoznaje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ističe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točke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koje</w:t>
            </w:r>
            <w:proofErr w:type="spellEnd"/>
            <w:r w:rsidRPr="003E7758">
              <w:rPr>
                <w:color w:val="231F20"/>
                <w:u w:color="231F20"/>
              </w:rPr>
              <w:t xml:space="preserve"> (ne)</w:t>
            </w:r>
            <w:proofErr w:type="spellStart"/>
            <w:r w:rsidRPr="003E7758">
              <w:rPr>
                <w:color w:val="231F20"/>
                <w:u w:color="231F20"/>
              </w:rPr>
              <w:t>pripadaju</w:t>
            </w:r>
            <w:proofErr w:type="spellEnd"/>
            <w:r w:rsidRPr="003E7758">
              <w:rPr>
                <w:color w:val="231F20"/>
                <w:u w:color="231F20"/>
              </w:rPr>
              <w:t xml:space="preserve"> kutu.</w:t>
            </w:r>
            <w:r w:rsidRPr="003E7758">
              <w:rPr>
                <w:rFonts w:eastAsia="Calibri" w:cs="Calibri"/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Koristi</w:t>
            </w:r>
            <w:proofErr w:type="spellEnd"/>
            <w:r w:rsidRPr="003E7758">
              <w:rPr>
                <w:color w:val="231F20"/>
                <w:u w:color="231F20"/>
              </w:rPr>
              <w:t xml:space="preserve"> se </w:t>
            </w:r>
            <w:proofErr w:type="spellStart"/>
            <w:r w:rsidRPr="003E7758">
              <w:rPr>
                <w:color w:val="231F20"/>
                <w:u w:color="231F20"/>
              </w:rPr>
              <w:t>oznakom</w:t>
            </w:r>
            <w:proofErr w:type="spellEnd"/>
            <w:r w:rsidRPr="003E7758">
              <w:rPr>
                <w:color w:val="231F20"/>
                <w:u w:color="231F20"/>
              </w:rPr>
              <w:t xml:space="preserve"> kuta (</w:t>
            </w:r>
            <w:proofErr w:type="spellStart"/>
            <w:r w:rsidRPr="003E7758">
              <w:rPr>
                <w:color w:val="231F20"/>
                <w:u w:color="231F20"/>
              </w:rPr>
              <w:t>kut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i/>
                <w:iCs/>
                <w:color w:val="231F20"/>
                <w:u w:color="231F20"/>
              </w:rPr>
              <w:t>aVb</w:t>
            </w:r>
            <w:proofErr w:type="spellEnd"/>
            <w:r w:rsidRPr="003E7758">
              <w:rPr>
                <w:color w:val="231F20"/>
                <w:u w:color="231F20"/>
              </w:rPr>
              <w:t xml:space="preserve">) </w:t>
            </w:r>
            <w:proofErr w:type="spellStart"/>
            <w:r w:rsidRPr="003E7758">
              <w:rPr>
                <w:color w:val="231F20"/>
                <w:u w:color="231F20"/>
              </w:rPr>
              <w:t>pazeći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orijentaciju</w:t>
            </w:r>
            <w:proofErr w:type="spellEnd"/>
            <w:r w:rsidRPr="003E7758">
              <w:rPr>
                <w:color w:val="231F20"/>
                <w:u w:color="231F20"/>
              </w:rPr>
              <w:t xml:space="preserve"> (</w:t>
            </w:r>
            <w:proofErr w:type="spellStart"/>
            <w:r w:rsidRPr="003E7758">
              <w:rPr>
                <w:color w:val="231F20"/>
                <w:u w:color="231F20"/>
              </w:rPr>
              <w:t>suprotno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kretanja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kazaljki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satu</w:t>
            </w:r>
            <w:proofErr w:type="spellEnd"/>
            <w:r w:rsidRPr="003E7758">
              <w:rPr>
                <w:color w:val="231F20"/>
                <w:u w:color="231F20"/>
              </w:rPr>
              <w:t>).</w:t>
            </w:r>
          </w:p>
        </w:tc>
      </w:tr>
      <w:tr w:rsidR="003D0E33" w:rsidRPr="003E7758" w14:paraId="5A896BCE" w14:textId="77777777" w:rsidTr="003D0E33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B31C4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1279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29966F04" w14:textId="77777777" w:rsidTr="003D0E33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F99965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EB68B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E03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8EA5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3176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7FB694A1" w14:textId="77777777" w:rsidTr="003D0E33">
        <w:trPr>
          <w:trHeight w:val="126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DABB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Pravi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šiljasti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tupi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kut</w:t>
            </w:r>
            <w:proofErr w:type="spellEnd"/>
            <w:r w:rsidRPr="003E7758">
              <w:t xml:space="preserve">. </w:t>
            </w:r>
          </w:p>
          <w:p w14:paraId="72208AD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Crtanje</w:t>
            </w:r>
            <w:proofErr w:type="spellEnd"/>
            <w:r w:rsidRPr="003E7758">
              <w:t xml:space="preserve"> kuta. </w:t>
            </w:r>
          </w:p>
          <w:p w14:paraId="657AC59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7B3C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Prepoznaje kut na osnovnim geometrijskim likovima,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crtežima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i objektima u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okruženju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te ga opisuje i crta.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676AC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Prepoznaje i crta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šiljasti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, pravi i tupi kut te određuje (ne)pripadnost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točke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kutu. </w:t>
            </w:r>
          </w:p>
          <w:p w14:paraId="1D13A870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17F39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Crta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različite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kutove te određuje vrh i krakove kuta. </w:t>
            </w:r>
          </w:p>
          <w:p w14:paraId="03EA5978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70711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Precizno crta zadani kut te ga pravilno zapisuje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matematičkim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simbolom. </w:t>
            </w:r>
          </w:p>
          <w:p w14:paraId="0156F30B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</w:p>
        </w:tc>
      </w:tr>
      <w:tr w:rsidR="003D0E33" w:rsidRPr="003E7758" w14:paraId="6A791202" w14:textId="77777777" w:rsidTr="003D0E33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0E81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391B0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55E7455C" w14:textId="77777777" w:rsidTr="003D0E33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4C758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C.4.2. </w:t>
            </w:r>
          </w:p>
          <w:p w14:paraId="4F505508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Razlikuje i opisuje </w:t>
            </w:r>
          </w:p>
          <w:p w14:paraId="57DAFA7B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trokute prema duljinama stranica te pravokutni trokut. 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3414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Razlikuje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opisuje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trokute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prema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duljinama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stranica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dijeli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jednakostranične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raznostranične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jednakokračne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trokute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  <w:p w14:paraId="49828C40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Razlikuje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opisuje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pravokutni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trokut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odnosu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druge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trokute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  <w:p w14:paraId="304B5ACD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</w:p>
        </w:tc>
      </w:tr>
      <w:tr w:rsidR="003D0E33" w:rsidRPr="003E7758" w14:paraId="6D2C7400" w14:textId="77777777" w:rsidTr="003D0E33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CC0E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20A29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68B315A2" w14:textId="77777777" w:rsidTr="003D0E33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6B0B2D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89BD4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F1617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F56C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11C2F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19BD0556" w14:textId="77777777" w:rsidTr="003D0E33">
        <w:trPr>
          <w:trHeight w:val="126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CA8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Vrste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trokuta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prema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duljini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stranica</w:t>
            </w:r>
            <w:proofErr w:type="spellEnd"/>
            <w:r w:rsidRPr="003E7758">
              <w:t xml:space="preserve"> (</w:t>
            </w:r>
            <w:proofErr w:type="spellStart"/>
            <w:r w:rsidRPr="003E7758">
              <w:t>jednakostranični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raznostranični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jednakokračni</w:t>
            </w:r>
            <w:proofErr w:type="spellEnd"/>
            <w:r w:rsidRPr="003E7758">
              <w:t xml:space="preserve">). </w:t>
            </w:r>
          </w:p>
          <w:p w14:paraId="11D3A5B7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Pravokutni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trokut</w:t>
            </w:r>
            <w:proofErr w:type="spellEnd"/>
            <w:r w:rsidRPr="003E7758"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91CF1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Nabraja vrste trokuta (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jednakostranični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jednakokračni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raznostranični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i pravokutni trokut).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843FC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Razlikuje i imenuje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jednakostranični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jednakokračni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raznostranični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i pravokutni trokut.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4ECE6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Opisuje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jednakostranični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jednakokračni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raznostranični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i pravokutni trokut.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0D891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Prepoznaje i razlikuje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različite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vrste trokuta na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složenijim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motivima. </w:t>
            </w:r>
          </w:p>
          <w:p w14:paraId="77412889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</w:p>
        </w:tc>
      </w:tr>
    </w:tbl>
    <w:p w14:paraId="03826792" w14:textId="77777777" w:rsidR="003D0E33" w:rsidRPr="003E7758" w:rsidRDefault="003D0E33" w:rsidP="003D0E33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625"/>
      </w:tblGrid>
      <w:tr w:rsidR="003D0E33" w:rsidRPr="003E7758" w14:paraId="5ED061C9" w14:textId="77777777" w:rsidTr="003D0E33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C0FC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6008F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center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sz w:val="22"/>
                <w:szCs w:val="22"/>
                <w:u w:color="000000"/>
                <w:lang w:val="hr-HR"/>
              </w:rPr>
              <w:t>RAZRADA ISHODA</w:t>
            </w:r>
          </w:p>
        </w:tc>
      </w:tr>
      <w:tr w:rsidR="003D0E33" w:rsidRPr="003E7758" w14:paraId="26237DCD" w14:textId="77777777" w:rsidTr="003D0E33">
        <w:trPr>
          <w:trHeight w:val="74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45553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C.4.3. </w:t>
            </w:r>
          </w:p>
          <w:p w14:paraId="078A5448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Opisuje i konstruira krug i njegove elemente. 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FFCD6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Opisuje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konstruira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krug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njegove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elemente</w:t>
            </w:r>
            <w:proofErr w:type="spellEnd"/>
            <w:r w:rsidRPr="003E7758">
              <w:rPr>
                <w:color w:val="231F20"/>
                <w:u w:color="231F20"/>
              </w:rPr>
              <w:t xml:space="preserve"> (</w:t>
            </w:r>
            <w:proofErr w:type="spellStart"/>
            <w:r w:rsidRPr="003E7758">
              <w:rPr>
                <w:color w:val="231F20"/>
                <w:u w:color="231F20"/>
              </w:rPr>
              <w:t>kružnica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polumjer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središte</w:t>
            </w:r>
            <w:proofErr w:type="spellEnd"/>
            <w:r w:rsidRPr="003E7758">
              <w:rPr>
                <w:color w:val="231F20"/>
                <w:u w:color="231F20"/>
              </w:rPr>
              <w:t xml:space="preserve">). </w:t>
            </w:r>
            <w:proofErr w:type="spellStart"/>
            <w:r w:rsidRPr="003E7758">
              <w:rPr>
                <w:color w:val="231F20"/>
                <w:u w:color="231F20"/>
              </w:rPr>
              <w:t>Opisuje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odnos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kruga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kružnice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Prepoznaje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polumjer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središte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kruga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kružnice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3D0E33" w:rsidRPr="003E7758" w14:paraId="67D7FA56" w14:textId="77777777" w:rsidTr="003D0E33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DF61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5C6C9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7CDD5BC2" w14:textId="77777777" w:rsidTr="003D0E33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BB5F8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0C72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129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5083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A326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4EFB17C0" w14:textId="77777777" w:rsidTr="003D0E33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60B59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t xml:space="preserve">Krug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kružnica</w:t>
            </w:r>
            <w:proofErr w:type="spellEnd"/>
            <w:r w:rsidRPr="003E7758">
              <w:t xml:space="preserve">. </w:t>
            </w:r>
          </w:p>
          <w:p w14:paraId="0FBE4880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Konstrukcija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kruga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njegovih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elemenata</w:t>
            </w:r>
            <w:proofErr w:type="spellEnd"/>
            <w:r w:rsidRPr="003E7758">
              <w:t xml:space="preserve"> (</w:t>
            </w:r>
            <w:proofErr w:type="spellStart"/>
            <w:r w:rsidRPr="003E7758">
              <w:t>kružnica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polumjer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središte</w:t>
            </w:r>
            <w:proofErr w:type="spellEnd"/>
            <w:r w:rsidRPr="003E7758">
              <w:t xml:space="preserve">).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10F2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Razlikuje i konstruira krug i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kružnicu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. </w:t>
            </w:r>
          </w:p>
          <w:p w14:paraId="41C6E177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46C00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Prepoznaje i navodi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točke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koje (ne)pripadaju krugu ili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kružnici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FE057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Opisuje međusobne odnose kruga,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kružnice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središta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i polumjera.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471D" w14:textId="77777777" w:rsidR="003D0E33" w:rsidRPr="003E7758" w:rsidRDefault="003D0E33" w:rsidP="003D0E3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Konstruira motive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koristeći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se krugom i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kružnicom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. </w:t>
            </w:r>
          </w:p>
        </w:tc>
      </w:tr>
    </w:tbl>
    <w:p w14:paraId="11CAF01A" w14:textId="77777777" w:rsidR="003D0E33" w:rsidRPr="003E7758" w:rsidRDefault="003D0E33" w:rsidP="003D0E33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135"/>
      </w:tblGrid>
      <w:tr w:rsidR="003D0E33" w:rsidRPr="003E7758" w14:paraId="13A33C2A" w14:textId="77777777" w:rsidTr="003D0E33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9D6A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DFB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60DE835F" w14:textId="77777777" w:rsidTr="003D0E33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7DD50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C.4.4. </w:t>
            </w:r>
          </w:p>
          <w:p w14:paraId="78023FE5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Crta i konstruira geometrijske likove.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1B85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Geometrijskim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priborom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crta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osnovne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geometrijske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likove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(</w:t>
            </w:r>
            <w:proofErr w:type="spellStart"/>
            <w:r w:rsidRPr="003E7758">
              <w:rPr>
                <w:color w:val="231F20"/>
                <w:u w:color="231F20"/>
              </w:rPr>
              <w:t>raznostranični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pravokutni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trokut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pravokutnik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kvadrat</w:t>
            </w:r>
            <w:proofErr w:type="spellEnd"/>
            <w:r w:rsidRPr="003E7758">
              <w:rPr>
                <w:color w:val="231F20"/>
                <w:u w:color="231F20"/>
              </w:rPr>
              <w:t xml:space="preserve">).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Konstruira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jednakostranične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raznostranične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jednakokračne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trokute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3D0E33" w:rsidRPr="003E7758" w14:paraId="2FE2B9DA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2CD5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  <w:r w:rsidRPr="003E7758">
              <w:rPr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902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6E9B05B2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0B4F1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A45B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2225F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97F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C99F4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732ADF80" w14:textId="77777777" w:rsidTr="003D0E33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678C5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Crtanje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likova</w:t>
            </w:r>
            <w:proofErr w:type="spellEnd"/>
            <w:r w:rsidRPr="003E7758">
              <w:t xml:space="preserve"> (</w:t>
            </w:r>
            <w:proofErr w:type="spellStart"/>
            <w:r w:rsidRPr="003E7758">
              <w:t>raznostranični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pravokutni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trokut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pravokutnik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kvadrat</w:t>
            </w:r>
            <w:proofErr w:type="spellEnd"/>
            <w:r w:rsidRPr="003E7758">
              <w:t xml:space="preserve">). </w:t>
            </w:r>
            <w:proofErr w:type="spellStart"/>
            <w:r w:rsidRPr="003E7758">
              <w:t>Konstruiranje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likova</w:t>
            </w:r>
            <w:proofErr w:type="spellEnd"/>
            <w:r w:rsidRPr="003E7758">
              <w:t xml:space="preserve"> (</w:t>
            </w:r>
            <w:proofErr w:type="spellStart"/>
            <w:r w:rsidRPr="003E7758">
              <w:t>jednakostranične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raznostranične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jednakokračne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trokute</w:t>
            </w:r>
            <w:proofErr w:type="spellEnd"/>
            <w:r w:rsidRPr="003E7758">
              <w:t xml:space="preserve">).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40830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Crta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raznostranični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trokut</w:t>
            </w:r>
            <w:proofErr w:type="spellEnd"/>
            <w:r w:rsidRPr="003E7758">
              <w:t xml:space="preserve">. </w:t>
            </w:r>
          </w:p>
          <w:p w14:paraId="5B7B057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E3D0B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Crta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pravokutnik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kvadrat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pravokutni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trokut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uz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manju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nesigurnost</w:t>
            </w:r>
            <w:proofErr w:type="spellEnd"/>
            <w:r w:rsidRPr="003E7758">
              <w:t xml:space="preserve">. </w:t>
            </w:r>
          </w:p>
          <w:p w14:paraId="00C87E0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8954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Crta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pravokutnik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kvadrat</w:t>
            </w:r>
            <w:proofErr w:type="spellEnd"/>
            <w:r w:rsidRPr="003E7758">
              <w:t xml:space="preserve">, a </w:t>
            </w:r>
            <w:proofErr w:type="spellStart"/>
            <w:r w:rsidRPr="003E7758">
              <w:t>konstruira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jednakostranični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raznostranični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jednakokračni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trokut</w:t>
            </w:r>
            <w:proofErr w:type="spellEnd"/>
            <w:r w:rsidRPr="003E7758">
              <w:t xml:space="preserve">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2EB54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Crta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konstruira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složenije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oblike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sastavljene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poznatih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likova</w:t>
            </w:r>
            <w:proofErr w:type="spellEnd"/>
            <w:r w:rsidRPr="003E7758">
              <w:t xml:space="preserve">. </w:t>
            </w:r>
          </w:p>
        </w:tc>
      </w:tr>
    </w:tbl>
    <w:p w14:paraId="4ECD1BE6" w14:textId="77777777" w:rsidR="003D0E33" w:rsidRPr="003E7758" w:rsidRDefault="003D0E33" w:rsidP="003D0E33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135"/>
      </w:tblGrid>
      <w:tr w:rsidR="003D0E33" w:rsidRPr="003E7758" w14:paraId="56A0A91C" w14:textId="77777777" w:rsidTr="003D0E33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1DB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41904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01968CC1" w14:textId="77777777" w:rsidTr="003D0E33">
        <w:trPr>
          <w:trHeight w:val="8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47E59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C.4.5. </w:t>
            </w:r>
          </w:p>
          <w:p w14:paraId="31EFFABE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Povezuje sve poznate geometrijske oblike.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1FC4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Označava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vrhove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stranice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kutove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trokuta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trokut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zapisuje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simbolima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(</w:t>
            </w:r>
            <w:r w:rsidRPr="003E7758">
              <w:rPr>
                <w:rFonts w:ascii="Arial Unicode MS" w:hAnsi="Arial Unicode MS"/>
                <w:color w:val="231F20"/>
                <w:u w:color="231F20"/>
              </w:rPr>
              <w:t>△</w:t>
            </w:r>
            <w:r w:rsidRPr="003E7758">
              <w:rPr>
                <w:i/>
                <w:iCs/>
                <w:color w:val="231F20"/>
                <w:u w:color="231F20"/>
              </w:rPr>
              <w:t>ABC</w:t>
            </w:r>
            <w:r w:rsidRPr="003E7758">
              <w:rPr>
                <w:color w:val="231F20"/>
                <w:u w:color="231F20"/>
              </w:rPr>
              <w:t xml:space="preserve">). </w:t>
            </w:r>
            <w:proofErr w:type="spellStart"/>
            <w:r w:rsidRPr="003E7758">
              <w:rPr>
                <w:color w:val="231F20"/>
                <w:u w:color="231F20"/>
              </w:rPr>
              <w:t>Povezuje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geometrijske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pojmove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opisivanju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geometrijskih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objekata</w:t>
            </w:r>
            <w:proofErr w:type="spellEnd"/>
            <w:r w:rsidRPr="003E7758">
              <w:rPr>
                <w:color w:val="231F20"/>
                <w:u w:color="231F20"/>
              </w:rPr>
              <w:t xml:space="preserve"> (</w:t>
            </w:r>
            <w:proofErr w:type="spellStart"/>
            <w:r w:rsidRPr="003E7758">
              <w:rPr>
                <w:color w:val="231F20"/>
                <w:u w:color="231F20"/>
              </w:rPr>
              <w:t>vrhovi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strane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stranice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bridovi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kutovi</w:t>
            </w:r>
            <w:proofErr w:type="spellEnd"/>
            <w:r w:rsidRPr="003E7758">
              <w:rPr>
                <w:color w:val="231F20"/>
                <w:u w:color="231F20"/>
              </w:rPr>
              <w:t xml:space="preserve">).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međupredmetnom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temom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Učiti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kako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učiti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3D0E33" w:rsidRPr="003E7758" w14:paraId="0F912889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286D5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B4E2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20D1E6EA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D81D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BB10B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3CB09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10285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A718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48BD68AA" w14:textId="77777777" w:rsidTr="003D0E33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4728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Povezivanje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pojmova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opisivanju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objekata</w:t>
            </w:r>
            <w:proofErr w:type="spellEnd"/>
            <w:r w:rsidRPr="003E7758">
              <w:t xml:space="preserve"> (</w:t>
            </w:r>
            <w:proofErr w:type="spellStart"/>
            <w:r w:rsidRPr="003E7758">
              <w:t>vrhovi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strane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stranice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bridovi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kutovi</w:t>
            </w:r>
            <w:proofErr w:type="spellEnd"/>
            <w:r w:rsidRPr="003E7758">
              <w:t>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B795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Prepoznaje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vrhove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tijela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kao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točke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stranice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bridove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kao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dužine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ravne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plohe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kao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likove</w:t>
            </w:r>
            <w:proofErr w:type="spellEnd"/>
            <w:r w:rsidRPr="003E7758">
              <w:t xml:space="preserve">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BE57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Povezuje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sve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pojmove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opisivanju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objekata</w:t>
            </w:r>
            <w:proofErr w:type="spellEnd"/>
            <w:r w:rsidRPr="003E7758">
              <w:t xml:space="preserve"> (</w:t>
            </w:r>
            <w:proofErr w:type="spellStart"/>
            <w:r w:rsidRPr="003E7758">
              <w:t>vrhovi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plohe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stranice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bridovi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kutovi</w:t>
            </w:r>
            <w:proofErr w:type="spellEnd"/>
            <w:r w:rsidRPr="003E7758">
              <w:t xml:space="preserve">).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DCEE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Opisuje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kocku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kvadar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kvadrat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pravokutnik</w:t>
            </w:r>
            <w:proofErr w:type="spellEnd"/>
            <w:r w:rsidRPr="003E7758">
              <w:t xml:space="preserve">; </w:t>
            </w:r>
            <w:proofErr w:type="spellStart"/>
            <w:r w:rsidRPr="003E7758">
              <w:t>povezuje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vrhove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njihovim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oznakama</w:t>
            </w:r>
            <w:proofErr w:type="spellEnd"/>
            <w:r w:rsidRPr="003E7758">
              <w:t xml:space="preserve">. </w:t>
            </w:r>
          </w:p>
          <w:p w14:paraId="68067BBB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A7A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Povezuje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upotrebljava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geometrijske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oblike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stvaranju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analiziranju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složenijih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oblika</w:t>
            </w:r>
            <w:proofErr w:type="spellEnd"/>
            <w:r w:rsidRPr="003E7758">
              <w:t xml:space="preserve">. </w:t>
            </w:r>
          </w:p>
        </w:tc>
      </w:tr>
    </w:tbl>
    <w:p w14:paraId="25652809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34BDB8C9" w14:textId="77777777" w:rsidR="003D0E33" w:rsidRPr="003E7758" w:rsidRDefault="003D0E33" w:rsidP="003D0E33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  <w:lang w:val="hr-HR"/>
        </w:rPr>
        <w:br w:type="page"/>
      </w:r>
    </w:p>
    <w:p w14:paraId="6D66D6DA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 w:rsidRPr="003E7758">
        <w:rPr>
          <w:b/>
          <w:bCs/>
          <w:sz w:val="28"/>
          <w:szCs w:val="28"/>
        </w:rPr>
        <w:t>Nastavno</w:t>
      </w:r>
      <w:proofErr w:type="spellEnd"/>
      <w:r w:rsidRPr="003E7758">
        <w:rPr>
          <w:b/>
          <w:bCs/>
          <w:sz w:val="28"/>
          <w:szCs w:val="28"/>
        </w:rPr>
        <w:t xml:space="preserve"> </w:t>
      </w:r>
      <w:proofErr w:type="spellStart"/>
      <w:r w:rsidRPr="003E7758">
        <w:rPr>
          <w:b/>
          <w:bCs/>
          <w:sz w:val="28"/>
          <w:szCs w:val="28"/>
        </w:rPr>
        <w:t>područje</w:t>
      </w:r>
      <w:proofErr w:type="spellEnd"/>
      <w:r w:rsidRPr="003E7758">
        <w:rPr>
          <w:b/>
          <w:bCs/>
          <w:sz w:val="28"/>
          <w:szCs w:val="28"/>
        </w:rPr>
        <w:t xml:space="preserve">: </w:t>
      </w:r>
      <w:proofErr w:type="spellStart"/>
      <w:r w:rsidRPr="003E7758">
        <w:rPr>
          <w:b/>
          <w:bCs/>
          <w:sz w:val="28"/>
          <w:szCs w:val="28"/>
        </w:rPr>
        <w:t>Mjerenje</w:t>
      </w:r>
      <w:proofErr w:type="spellEnd"/>
    </w:p>
    <w:p w14:paraId="1D4D4F40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135"/>
      </w:tblGrid>
      <w:tr w:rsidR="003D0E33" w:rsidRPr="003E7758" w14:paraId="679D779B" w14:textId="77777777" w:rsidTr="003D0E33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60D0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DFFD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4F9B0EEB" w14:textId="77777777" w:rsidTr="003D0E33">
        <w:trPr>
          <w:trHeight w:val="130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2699A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D.4.1. </w:t>
            </w:r>
          </w:p>
          <w:p w14:paraId="3A99E8D3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Procjenjuje i mjeri volumen </w:t>
            </w:r>
            <w:proofErr w:type="spellStart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tekućine</w:t>
            </w:r>
            <w:proofErr w:type="spellEnd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5C31D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Primjenjuje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pojam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volumena</w:t>
            </w:r>
            <w:proofErr w:type="spellEnd"/>
            <w:r w:rsidRPr="003E7758">
              <w:rPr>
                <w:color w:val="231F20"/>
                <w:u w:color="231F20"/>
              </w:rPr>
              <w:t xml:space="preserve"> (</w:t>
            </w:r>
            <w:proofErr w:type="spellStart"/>
            <w:r w:rsidRPr="003E7758">
              <w:rPr>
                <w:color w:val="231F20"/>
                <w:u w:color="231F20"/>
              </w:rPr>
              <w:t>obujma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zapremnine</w:t>
            </w:r>
            <w:proofErr w:type="spellEnd"/>
            <w:r w:rsidRPr="003E7758">
              <w:rPr>
                <w:color w:val="231F20"/>
                <w:u w:color="231F20"/>
              </w:rPr>
              <w:t xml:space="preserve">) </w:t>
            </w:r>
            <w:proofErr w:type="spellStart"/>
            <w:r w:rsidRPr="003E7758">
              <w:rPr>
                <w:color w:val="231F20"/>
                <w:u w:color="231F20"/>
              </w:rPr>
              <w:t>tekućine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Upoznaje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uspoređuje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različite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posude</w:t>
            </w:r>
            <w:proofErr w:type="spellEnd"/>
            <w:r w:rsidRPr="003E7758">
              <w:rPr>
                <w:color w:val="231F20"/>
                <w:u w:color="231F20"/>
              </w:rPr>
              <w:t xml:space="preserve"> za </w:t>
            </w:r>
            <w:proofErr w:type="spellStart"/>
            <w:r w:rsidRPr="003E7758">
              <w:rPr>
                <w:color w:val="231F20"/>
                <w:u w:color="231F20"/>
              </w:rPr>
              <w:t>čuvanje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tekućine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r w:rsidRPr="003E7758">
              <w:rPr>
                <w:color w:val="231F20"/>
                <w:u w:color="231F20"/>
              </w:rPr>
              <w:br/>
            </w:r>
            <w:proofErr w:type="spellStart"/>
            <w:r w:rsidRPr="003E7758">
              <w:rPr>
                <w:color w:val="231F20"/>
                <w:u w:color="231F20"/>
              </w:rPr>
              <w:t>Opisuje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vezu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između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oblika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volumena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tekućine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Procjenjuje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mjeri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volumen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tekućine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prelijevanjem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Imenuje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jedinice</w:t>
            </w:r>
            <w:proofErr w:type="spellEnd"/>
            <w:r w:rsidRPr="003E7758">
              <w:rPr>
                <w:color w:val="231F20"/>
                <w:u w:color="231F20"/>
              </w:rPr>
              <w:t xml:space="preserve"> za </w:t>
            </w:r>
            <w:proofErr w:type="spellStart"/>
            <w:r w:rsidRPr="003E7758">
              <w:rPr>
                <w:color w:val="231F20"/>
                <w:u w:color="231F20"/>
              </w:rPr>
              <w:t>mjerenje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volumena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tekućine</w:t>
            </w:r>
            <w:proofErr w:type="spellEnd"/>
            <w:r w:rsidRPr="003E7758">
              <w:rPr>
                <w:color w:val="231F20"/>
                <w:u w:color="231F20"/>
              </w:rPr>
              <w:t xml:space="preserve"> (litra, </w:t>
            </w:r>
            <w:proofErr w:type="spellStart"/>
            <w:r w:rsidRPr="003E7758">
              <w:rPr>
                <w:color w:val="231F20"/>
                <w:u w:color="231F20"/>
              </w:rPr>
              <w:t>decilitar</w:t>
            </w:r>
            <w:proofErr w:type="spellEnd"/>
            <w:r w:rsidRPr="003E7758">
              <w:rPr>
                <w:color w:val="231F20"/>
                <w:u w:color="231F20"/>
              </w:rPr>
              <w:t xml:space="preserve">). </w:t>
            </w:r>
            <w:proofErr w:type="spellStart"/>
            <w:r w:rsidRPr="003E7758">
              <w:rPr>
                <w:color w:val="231F20"/>
                <w:u w:color="231F20"/>
              </w:rPr>
              <w:t>Računa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mjernim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jedinicama</w:t>
            </w:r>
            <w:proofErr w:type="spellEnd"/>
            <w:r w:rsidRPr="003E7758">
              <w:rPr>
                <w:color w:val="231F20"/>
                <w:u w:color="231F20"/>
              </w:rPr>
              <w:t xml:space="preserve"> za </w:t>
            </w:r>
            <w:proofErr w:type="spellStart"/>
            <w:r w:rsidRPr="003E7758">
              <w:rPr>
                <w:color w:val="231F20"/>
                <w:u w:color="231F20"/>
              </w:rPr>
              <w:t>volumen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tekućine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Preračunava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mjerne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jedinice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Hrvatskim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jezikom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3D0E33" w:rsidRPr="003E7758" w14:paraId="31B6997B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82FFB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  <w:r w:rsidRPr="003E7758">
              <w:rPr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56529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470C03CE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2AD761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79F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47E0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48E9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F16D7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1E36884E" w14:textId="77777777" w:rsidTr="003D0E33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ADD8A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Procjena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mjerenje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volumena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tekućine</w:t>
            </w:r>
            <w:proofErr w:type="spellEnd"/>
            <w:r w:rsidRPr="003E7758">
              <w:t xml:space="preserve">. </w:t>
            </w:r>
          </w:p>
          <w:p w14:paraId="5D11B99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Računanje</w:t>
            </w:r>
            <w:proofErr w:type="spellEnd"/>
            <w:r w:rsidRPr="003E7758">
              <w:t xml:space="preserve"> s </w:t>
            </w:r>
            <w:proofErr w:type="spellStart"/>
            <w:r w:rsidRPr="003E7758">
              <w:t>mjernim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jedinicama</w:t>
            </w:r>
            <w:proofErr w:type="spellEnd"/>
            <w:r w:rsidRPr="003E7758">
              <w:t xml:space="preserve"> za </w:t>
            </w:r>
            <w:proofErr w:type="spellStart"/>
            <w:r w:rsidRPr="003E7758">
              <w:t>volumen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tekućine</w:t>
            </w:r>
            <w:proofErr w:type="spellEnd"/>
            <w:r w:rsidRPr="003E7758">
              <w:t xml:space="preserve"> (litra, </w:t>
            </w:r>
            <w:proofErr w:type="spellStart"/>
            <w:r w:rsidRPr="003E7758">
              <w:t>decilitar</w:t>
            </w:r>
            <w:proofErr w:type="spellEnd"/>
            <w:r w:rsidRPr="003E7758">
              <w:t xml:space="preserve">). </w:t>
            </w:r>
          </w:p>
          <w:p w14:paraId="0C09DA7B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Preračunavanje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mjernih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jedinica</w:t>
            </w:r>
            <w:proofErr w:type="spellEnd"/>
            <w:r w:rsidRPr="003E7758">
              <w:t xml:space="preserve">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F677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Uspoređuje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volumen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tekućine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različitim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posudama</w:t>
            </w:r>
            <w:proofErr w:type="spellEnd"/>
            <w:r w:rsidRPr="003E7758"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2193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Uspoređuje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procjenjuje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mjeri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volumen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tekućine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različitim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mjerama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različitim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posudama</w:t>
            </w:r>
            <w:proofErr w:type="spellEnd"/>
            <w:r w:rsidRPr="003E7758"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D9DD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Računa</w:t>
            </w:r>
            <w:proofErr w:type="spellEnd"/>
            <w:r w:rsidRPr="003E7758">
              <w:t xml:space="preserve"> s </w:t>
            </w:r>
            <w:proofErr w:type="spellStart"/>
            <w:r w:rsidRPr="003E7758">
              <w:t>mjernim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jedinicama</w:t>
            </w:r>
            <w:proofErr w:type="spellEnd"/>
            <w:r w:rsidRPr="003E7758">
              <w:t xml:space="preserve"> za </w:t>
            </w:r>
            <w:proofErr w:type="spellStart"/>
            <w:r w:rsidRPr="003E7758">
              <w:t>volumen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tekućine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različitim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problemskim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situacijama</w:t>
            </w:r>
            <w:proofErr w:type="spellEnd"/>
            <w:r w:rsidRPr="003E7758">
              <w:t xml:space="preserve">. </w:t>
            </w:r>
          </w:p>
          <w:p w14:paraId="21EDBCCB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703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Povezuje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mjerne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jedinice</w:t>
            </w:r>
            <w:proofErr w:type="spellEnd"/>
            <w:r w:rsidRPr="003E7758">
              <w:t xml:space="preserve"> za </w:t>
            </w:r>
            <w:proofErr w:type="spellStart"/>
            <w:r w:rsidRPr="003E7758">
              <w:t>volumen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tekućine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različitim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problemskim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situacijama</w:t>
            </w:r>
            <w:proofErr w:type="spellEnd"/>
            <w:r w:rsidRPr="003E7758">
              <w:t xml:space="preserve">. </w:t>
            </w:r>
          </w:p>
          <w:p w14:paraId="4C8ED2B7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2D17D94D" w14:textId="77777777" w:rsidR="003D0E33" w:rsidRPr="003E7758" w:rsidRDefault="003D0E33" w:rsidP="003D0E33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135"/>
      </w:tblGrid>
      <w:tr w:rsidR="003D0E33" w:rsidRPr="003E7758" w14:paraId="5CF71B29" w14:textId="77777777" w:rsidTr="003D0E33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824F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E978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63CEABA0" w14:textId="77777777" w:rsidTr="003D0E33">
        <w:trPr>
          <w:trHeight w:val="14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9D1EF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D.4.2. </w:t>
            </w:r>
          </w:p>
          <w:p w14:paraId="55576FBA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Uspoređuje </w:t>
            </w:r>
            <w:proofErr w:type="spellStart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površine</w:t>
            </w:r>
            <w:proofErr w:type="spellEnd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 likova te ih mjeri </w:t>
            </w:r>
            <w:proofErr w:type="spellStart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jediničnim</w:t>
            </w:r>
            <w:proofErr w:type="spellEnd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 kvadratima.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60B5D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 w:rsidRPr="003E7758">
              <w:rPr>
                <w:color w:val="231F20"/>
                <w:u w:color="231F20"/>
              </w:rPr>
              <w:t xml:space="preserve">U </w:t>
            </w:r>
            <w:proofErr w:type="spellStart"/>
            <w:r w:rsidRPr="003E7758">
              <w:rPr>
                <w:color w:val="231F20"/>
                <w:u w:color="231F20"/>
              </w:rPr>
              <w:t>ravnini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uspoređuje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likove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različitih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površina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prema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veličini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dijela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ravnine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koju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zauzimaju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tako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upoznaje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pojam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površine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Mjeri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površinu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likova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ucrtanih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kvadratnoj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mreži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prebrojavanjem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kvadrata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Ucrtava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kvadratnu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mrežu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likove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zadane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površine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Mjeri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površine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pravokutnih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likova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prekrivanjem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površine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jediničnim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kvadratom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Poznaje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standardne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mjere</w:t>
            </w:r>
            <w:proofErr w:type="spellEnd"/>
            <w:r w:rsidRPr="003E7758">
              <w:rPr>
                <w:color w:val="231F20"/>
                <w:u w:color="231F20"/>
              </w:rPr>
              <w:t xml:space="preserve"> za </w:t>
            </w:r>
            <w:proofErr w:type="spellStart"/>
            <w:r w:rsidRPr="003E7758">
              <w:rPr>
                <w:color w:val="231F20"/>
                <w:u w:color="231F20"/>
              </w:rPr>
              <w:t>površinu</w:t>
            </w:r>
            <w:proofErr w:type="spellEnd"/>
            <w:r w:rsidRPr="003E7758">
              <w:rPr>
                <w:color w:val="231F20"/>
                <w:u w:color="231F20"/>
              </w:rPr>
              <w:t xml:space="preserve"> (</w:t>
            </w:r>
            <w:proofErr w:type="spellStart"/>
            <w:r w:rsidRPr="003E7758">
              <w:rPr>
                <w:color w:val="231F20"/>
                <w:u w:color="231F20"/>
              </w:rPr>
              <w:t>centimetar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kvadratni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decimetar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kvadratni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metar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kvadratni</w:t>
            </w:r>
            <w:proofErr w:type="spellEnd"/>
            <w:r w:rsidRPr="003E7758">
              <w:rPr>
                <w:color w:val="231F20"/>
                <w:u w:color="231F20"/>
              </w:rPr>
              <w:t xml:space="preserve">). </w:t>
            </w:r>
            <w:proofErr w:type="spellStart"/>
            <w:r w:rsidRPr="003E7758">
              <w:rPr>
                <w:color w:val="231F20"/>
                <w:u w:color="231F20"/>
              </w:rPr>
              <w:t>Mjeri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pravokutne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površine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neposrednoj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okolini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Prošireni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sadržaj</w:t>
            </w:r>
            <w:proofErr w:type="spellEnd"/>
            <w:r w:rsidRPr="003E7758">
              <w:rPr>
                <w:color w:val="231F20"/>
                <w:u w:color="231F20"/>
              </w:rPr>
              <w:t xml:space="preserve">: </w:t>
            </w:r>
            <w:proofErr w:type="spellStart"/>
            <w:r w:rsidRPr="003E7758">
              <w:rPr>
                <w:color w:val="231F20"/>
                <w:u w:color="231F20"/>
              </w:rPr>
              <w:t>Preračunava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mjerne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jedinice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Hrvatskim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jezikom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3D0E33" w:rsidRPr="003E7758" w14:paraId="3576E841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B05D9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  <w:r w:rsidRPr="003E7758">
              <w:rPr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C1ECF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7B3571B8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B8E599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CEC3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E8DF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9E97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64A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79F3C06C" w14:textId="77777777" w:rsidTr="003D0E33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8A73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Mjerenje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površine</w:t>
            </w:r>
            <w:proofErr w:type="spellEnd"/>
            <w:r w:rsidRPr="003E7758">
              <w:t xml:space="preserve">. </w:t>
            </w:r>
          </w:p>
          <w:p w14:paraId="0014B1B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Kvadratna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mreža</w:t>
            </w:r>
            <w:proofErr w:type="spellEnd"/>
            <w:r w:rsidRPr="003E7758">
              <w:t xml:space="preserve">. </w:t>
            </w:r>
          </w:p>
          <w:p w14:paraId="34F1A7A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Mjerne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jedinice</w:t>
            </w:r>
            <w:proofErr w:type="spellEnd"/>
            <w:r w:rsidRPr="003E7758">
              <w:t xml:space="preserve"> za </w:t>
            </w:r>
            <w:proofErr w:type="spellStart"/>
            <w:r w:rsidRPr="003E7758">
              <w:t>površinu</w:t>
            </w:r>
            <w:proofErr w:type="spellEnd"/>
            <w:r w:rsidRPr="003E7758">
              <w:t xml:space="preserve">. </w:t>
            </w:r>
          </w:p>
          <w:p w14:paraId="35BA393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Prošireni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sadržaj</w:t>
            </w:r>
            <w:proofErr w:type="spellEnd"/>
            <w:r w:rsidRPr="003E7758">
              <w:t xml:space="preserve">: </w:t>
            </w:r>
            <w:proofErr w:type="spellStart"/>
            <w:r w:rsidRPr="003E7758">
              <w:t>Preračunavanje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mjernih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jedinica</w:t>
            </w:r>
            <w:proofErr w:type="spellEnd"/>
            <w:r w:rsidRPr="003E7758">
              <w:t xml:space="preserve">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0EDC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Uspoređuje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sličnih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površina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procjenjuje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površinu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kvadratnoj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mreži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prebrojavanjem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jediničnih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kvadrata</w:t>
            </w:r>
            <w:proofErr w:type="spellEnd"/>
            <w:r w:rsidRPr="003E7758">
              <w:t xml:space="preserve">. </w:t>
            </w:r>
          </w:p>
          <w:p w14:paraId="241E06F7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034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Uspoređuje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mjeri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površine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ucrtanih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kvadratnoj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mreži</w:t>
            </w:r>
            <w:proofErr w:type="spellEnd"/>
            <w:r w:rsidRPr="003E7758">
              <w:t xml:space="preserve">. </w:t>
            </w:r>
          </w:p>
          <w:p w14:paraId="61CFA010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82A4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Mjeri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površinu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pravokutnoga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prekrivanjem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jediničnim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kvadratima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ucrtava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zadane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površine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kvadratnu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mrežu</w:t>
            </w:r>
            <w:proofErr w:type="spellEnd"/>
            <w:r w:rsidRPr="003E7758">
              <w:t xml:space="preserve">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CBEF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Spretno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mjeri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površine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likova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jediničnim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kvadratima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zapisuje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ih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standardnim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jedinicama</w:t>
            </w:r>
            <w:proofErr w:type="spellEnd"/>
            <w:r w:rsidRPr="003E7758">
              <w:t xml:space="preserve"> za </w:t>
            </w:r>
            <w:proofErr w:type="spellStart"/>
            <w:r w:rsidRPr="003E7758">
              <w:t>mjerenje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površine</w:t>
            </w:r>
            <w:proofErr w:type="spellEnd"/>
            <w:r w:rsidRPr="003E7758">
              <w:t xml:space="preserve">. </w:t>
            </w:r>
          </w:p>
          <w:p w14:paraId="3FE61D0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1729E241" w14:textId="77777777" w:rsidR="003D0E33" w:rsidRPr="003E7758" w:rsidRDefault="003D0E33" w:rsidP="003D0E33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p w14:paraId="3CD98432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7FB14EEC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502DAEFE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039F1879" w14:textId="77777777" w:rsidR="003D0E33" w:rsidRPr="003E7758" w:rsidRDefault="003D0E33" w:rsidP="003D0E33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  <w:lang w:val="hr-HR"/>
        </w:rPr>
        <w:br w:type="page"/>
      </w:r>
    </w:p>
    <w:p w14:paraId="097A9767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 w:rsidRPr="003E7758">
        <w:rPr>
          <w:b/>
          <w:bCs/>
          <w:sz w:val="28"/>
          <w:szCs w:val="28"/>
        </w:rPr>
        <w:t>Nastavno</w:t>
      </w:r>
      <w:proofErr w:type="spellEnd"/>
      <w:r w:rsidRPr="003E7758">
        <w:rPr>
          <w:b/>
          <w:bCs/>
          <w:sz w:val="28"/>
          <w:szCs w:val="28"/>
        </w:rPr>
        <w:t xml:space="preserve"> </w:t>
      </w:r>
      <w:proofErr w:type="spellStart"/>
      <w:r w:rsidRPr="003E7758">
        <w:rPr>
          <w:b/>
          <w:bCs/>
          <w:sz w:val="28"/>
          <w:szCs w:val="28"/>
        </w:rPr>
        <w:t>područje</w:t>
      </w:r>
      <w:proofErr w:type="spellEnd"/>
      <w:r w:rsidRPr="003E7758">
        <w:rPr>
          <w:b/>
          <w:bCs/>
          <w:sz w:val="28"/>
          <w:szCs w:val="28"/>
        </w:rPr>
        <w:t xml:space="preserve">: </w:t>
      </w:r>
      <w:proofErr w:type="spellStart"/>
      <w:r w:rsidRPr="003E7758">
        <w:rPr>
          <w:b/>
          <w:bCs/>
          <w:sz w:val="28"/>
          <w:szCs w:val="28"/>
        </w:rPr>
        <w:t>Podatci</w:t>
      </w:r>
      <w:proofErr w:type="spellEnd"/>
      <w:r w:rsidRPr="003E7758">
        <w:rPr>
          <w:b/>
          <w:bCs/>
          <w:sz w:val="28"/>
          <w:szCs w:val="28"/>
        </w:rPr>
        <w:t xml:space="preserve">, </w:t>
      </w:r>
      <w:proofErr w:type="spellStart"/>
      <w:r w:rsidRPr="003E7758">
        <w:rPr>
          <w:b/>
          <w:bCs/>
          <w:sz w:val="28"/>
          <w:szCs w:val="28"/>
        </w:rPr>
        <w:t>statistika</w:t>
      </w:r>
      <w:proofErr w:type="spellEnd"/>
      <w:r w:rsidRPr="003E7758">
        <w:rPr>
          <w:b/>
          <w:bCs/>
          <w:sz w:val="28"/>
          <w:szCs w:val="28"/>
        </w:rPr>
        <w:t xml:space="preserve"> </w:t>
      </w:r>
      <w:proofErr w:type="spellStart"/>
      <w:r w:rsidRPr="003E7758">
        <w:rPr>
          <w:b/>
          <w:bCs/>
          <w:sz w:val="28"/>
          <w:szCs w:val="28"/>
        </w:rPr>
        <w:t>i</w:t>
      </w:r>
      <w:proofErr w:type="spellEnd"/>
      <w:r w:rsidRPr="003E7758">
        <w:rPr>
          <w:b/>
          <w:bCs/>
          <w:sz w:val="28"/>
          <w:szCs w:val="28"/>
        </w:rPr>
        <w:t xml:space="preserve"> </w:t>
      </w:r>
      <w:proofErr w:type="spellStart"/>
      <w:r w:rsidRPr="003E7758">
        <w:rPr>
          <w:b/>
          <w:bCs/>
          <w:sz w:val="28"/>
          <w:szCs w:val="28"/>
        </w:rPr>
        <w:t>vjerojatnost</w:t>
      </w:r>
      <w:proofErr w:type="spellEnd"/>
    </w:p>
    <w:p w14:paraId="3F0EFBCC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tbl>
      <w:tblPr>
        <w:tblW w:w="14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277"/>
      </w:tblGrid>
      <w:tr w:rsidR="003D0E33" w:rsidRPr="003E7758" w14:paraId="6B395365" w14:textId="77777777" w:rsidTr="003D0E33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E8F7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361B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7E942C3B" w14:textId="77777777" w:rsidTr="003D0E33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12B53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E.4.1. </w:t>
            </w:r>
          </w:p>
          <w:p w14:paraId="0C27DCB5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Provodi jednostavna </w:t>
            </w:r>
            <w:proofErr w:type="spellStart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istraživanja</w:t>
            </w:r>
            <w:proofErr w:type="spellEnd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 i analizira dobivene podatke. 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BF27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 w:rsidRPr="003E7758">
              <w:rPr>
                <w:color w:val="231F20"/>
                <w:u w:color="231F20"/>
              </w:rPr>
              <w:t>Osmišljava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provodi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jednostavna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istraživanja</w:t>
            </w:r>
            <w:proofErr w:type="spellEnd"/>
            <w:r w:rsidRPr="003E7758">
              <w:rPr>
                <w:color w:val="231F20"/>
                <w:u w:color="231F20"/>
              </w:rPr>
              <w:t xml:space="preserve"> u </w:t>
            </w:r>
            <w:proofErr w:type="spellStart"/>
            <w:r w:rsidRPr="003E7758">
              <w:rPr>
                <w:color w:val="231F20"/>
                <w:u w:color="231F20"/>
              </w:rPr>
              <w:t>svojoj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neposrednoj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okolini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Prikuplja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podatke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razvrstava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prikazuje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neformalno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formalno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Čita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podatke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iz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tablica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jednostavnih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dijagrama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Prirodom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društvom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međupredmetnim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temama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Uporaba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informacijsko-komunikacijske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tehnologije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Učiti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kako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učiti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Poduzetništvo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Zdravlje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Održivi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razvoj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Građanski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odgoj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obrazovanje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3D0E33" w:rsidRPr="003E7758" w14:paraId="54D39D42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D76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09F7F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5311F4C0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44C9D0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F0C6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C7F99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EDCA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A5D1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47B5D471" w14:textId="77777777" w:rsidTr="003D0E33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48D5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Prikupljanje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razvrstavanje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prikazivanje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podataka</w:t>
            </w:r>
            <w:proofErr w:type="spellEnd"/>
            <w:r w:rsidRPr="003E7758">
              <w:t xml:space="preserve"> (</w:t>
            </w:r>
            <w:proofErr w:type="spellStart"/>
            <w:r w:rsidRPr="003E7758">
              <w:t>tablice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dijagrami</w:t>
            </w:r>
            <w:proofErr w:type="spellEnd"/>
            <w:r w:rsidRPr="003E7758">
              <w:t xml:space="preserve">). </w:t>
            </w:r>
          </w:p>
          <w:p w14:paraId="2DE2007A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90DC7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Jednostavnim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istraživanjima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prikuplja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prikazuje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odabrane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podatke</w:t>
            </w:r>
            <w:proofErr w:type="spellEnd"/>
            <w:r w:rsidRPr="003E7758">
              <w:t xml:space="preserve">. </w:t>
            </w:r>
          </w:p>
          <w:p w14:paraId="71D273B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F21C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Provodi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jednostavno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istraživanje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kojemu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podatke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razvrstava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prema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zadanome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kriteriju</w:t>
            </w:r>
            <w:proofErr w:type="spellEnd"/>
            <w:r w:rsidRPr="003E7758"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0B753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Provodi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jednostavna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istraživanja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kojima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podatke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prikazuje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različite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načine</w:t>
            </w:r>
            <w:proofErr w:type="spellEnd"/>
            <w:r w:rsidRPr="003E7758">
              <w:t xml:space="preserve">.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5BCA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t xml:space="preserve">U </w:t>
            </w:r>
            <w:proofErr w:type="spellStart"/>
            <w:r w:rsidRPr="003E7758">
              <w:t>jednostavnim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istraživanjima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analizira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dobivene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podatke</w:t>
            </w:r>
            <w:proofErr w:type="spellEnd"/>
            <w:r w:rsidRPr="003E7758">
              <w:t xml:space="preserve">. </w:t>
            </w:r>
          </w:p>
          <w:p w14:paraId="13D4044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  <w:tr w:rsidR="003D0E33" w:rsidRPr="003E7758" w14:paraId="595AD989" w14:textId="77777777" w:rsidTr="003D0E33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BE0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F21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</w:rPr>
              <w:t>RAZRADA ISHODA</w:t>
            </w:r>
          </w:p>
        </w:tc>
      </w:tr>
      <w:tr w:rsidR="003D0E33" w:rsidRPr="003E7758" w14:paraId="5FB2ABED" w14:textId="77777777" w:rsidTr="003D0E33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53E9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E.4.2. </w:t>
            </w:r>
          </w:p>
          <w:p w14:paraId="1097BDC8" w14:textId="77777777" w:rsidR="003D0E33" w:rsidRPr="003E7758" w:rsidRDefault="003D0E33" w:rsidP="003D0E33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Opisuje vjerojatnost događaja. 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8549C" w14:textId="77777777" w:rsidR="003D0E33" w:rsidRPr="003E7758" w:rsidRDefault="003D0E33" w:rsidP="003D0E3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 w:rsidRPr="003E7758">
              <w:rPr>
                <w:color w:val="231F20"/>
                <w:u w:color="231F20"/>
              </w:rPr>
              <w:t xml:space="preserve">U </w:t>
            </w:r>
            <w:proofErr w:type="spellStart"/>
            <w:r w:rsidRPr="003E7758">
              <w:rPr>
                <w:color w:val="231F20"/>
                <w:u w:color="231F20"/>
              </w:rPr>
              <w:t>razgovoru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iskazuje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mogućnosti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Uspoređuje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ishode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riječima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vjerojatniji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manje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vjerojatan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najvjerojatniji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  <w:proofErr w:type="spellStart"/>
            <w:r w:rsidRPr="003E7758">
              <w:rPr>
                <w:color w:val="231F20"/>
                <w:u w:color="231F20"/>
              </w:rPr>
              <w:t>Korelacija</w:t>
            </w:r>
            <w:proofErr w:type="spellEnd"/>
            <w:r w:rsidRPr="003E7758">
              <w:rPr>
                <w:color w:val="231F20"/>
                <w:u w:color="231F20"/>
              </w:rPr>
              <w:t xml:space="preserve"> s </w:t>
            </w:r>
            <w:proofErr w:type="spellStart"/>
            <w:r w:rsidRPr="003E7758">
              <w:rPr>
                <w:color w:val="231F20"/>
                <w:u w:color="231F20"/>
              </w:rPr>
              <w:t>Hrvatskim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jezikom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Prirodom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društvom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međupredmetnim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temama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Osobni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socijalni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razvoj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Učiti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kako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učiti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Poduzetništvo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Zdravlje</w:t>
            </w:r>
            <w:proofErr w:type="spellEnd"/>
            <w:r w:rsidRPr="003E7758">
              <w:rPr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color w:val="231F20"/>
                <w:u w:color="231F20"/>
              </w:rPr>
              <w:t>Održivi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razvoj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Građanski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odgoj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i</w:t>
            </w:r>
            <w:proofErr w:type="spellEnd"/>
            <w:r w:rsidRPr="003E7758">
              <w:rPr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color w:val="231F20"/>
                <w:u w:color="231F20"/>
              </w:rPr>
              <w:t>obrazovanje</w:t>
            </w:r>
            <w:proofErr w:type="spellEnd"/>
            <w:r w:rsidRPr="003E7758">
              <w:rPr>
                <w:color w:val="231F20"/>
                <w:u w:color="231F20"/>
              </w:rPr>
              <w:t xml:space="preserve">. </w:t>
            </w:r>
          </w:p>
        </w:tc>
      </w:tr>
      <w:tr w:rsidR="003D0E33" w:rsidRPr="003E7758" w14:paraId="518C99DF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A9955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43D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3D0E33" w:rsidRPr="003E7758" w14:paraId="09760CBE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F7E924" w14:textId="77777777" w:rsidR="003D0E33" w:rsidRPr="003E7758" w:rsidRDefault="003D0E33" w:rsidP="003D0E33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7B77C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6ECBB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B63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VRLO DOBRA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F7EF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b/>
                <w:bCs/>
              </w:rPr>
              <w:t>IZNIMNA</w:t>
            </w:r>
          </w:p>
        </w:tc>
      </w:tr>
      <w:tr w:rsidR="003D0E33" w:rsidRPr="003E7758" w14:paraId="2E53D590" w14:textId="77777777" w:rsidTr="003D0E33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38E3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t>Opisivanje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vjerojatnosti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događaja</w:t>
            </w:r>
            <w:proofErr w:type="spellEnd"/>
            <w:r w:rsidRPr="003E7758">
              <w:t xml:space="preserve">. </w:t>
            </w:r>
          </w:p>
          <w:p w14:paraId="1F02DE58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A910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Razlikuje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moguće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nemoguće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događaje</w:t>
            </w:r>
            <w:proofErr w:type="spellEnd"/>
            <w:r w:rsidRPr="003E7758">
              <w:t xml:space="preserve">. </w:t>
            </w:r>
          </w:p>
          <w:p w14:paraId="691AB582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22F3E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Navodi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događaje</w:t>
            </w:r>
            <w:proofErr w:type="spellEnd"/>
            <w:r w:rsidRPr="003E7758">
              <w:t xml:space="preserve"> koji </w:t>
            </w:r>
            <w:proofErr w:type="spellStart"/>
            <w:r w:rsidRPr="003E7758">
              <w:t>su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sigurni</w:t>
            </w:r>
            <w:proofErr w:type="spellEnd"/>
            <w:r w:rsidRPr="003E7758">
              <w:t xml:space="preserve">, </w:t>
            </w:r>
            <w:proofErr w:type="spellStart"/>
            <w:r w:rsidRPr="003E7758">
              <w:t>mogući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nemogući</w:t>
            </w:r>
            <w:proofErr w:type="spellEnd"/>
            <w:r w:rsidRPr="003E7758"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B3066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Određuje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objašnjava</w:t>
            </w:r>
            <w:proofErr w:type="spellEnd"/>
            <w:r w:rsidRPr="003E7758">
              <w:t xml:space="preserve"> koji je </w:t>
            </w:r>
            <w:proofErr w:type="spellStart"/>
            <w:r w:rsidRPr="003E7758">
              <w:t>ishod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vjerojatniji</w:t>
            </w:r>
            <w:proofErr w:type="spellEnd"/>
            <w:r w:rsidRPr="003E7758">
              <w:t xml:space="preserve">. </w:t>
            </w:r>
          </w:p>
          <w:p w14:paraId="240C687D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13611" w14:textId="77777777" w:rsidR="003D0E33" w:rsidRPr="003E7758" w:rsidRDefault="003D0E33" w:rsidP="003D0E3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t>Opisuje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vjerojatnosti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ishoda</w:t>
            </w:r>
            <w:proofErr w:type="spellEnd"/>
            <w:r w:rsidRPr="003E7758">
              <w:t xml:space="preserve"> u </w:t>
            </w:r>
            <w:proofErr w:type="spellStart"/>
            <w:r w:rsidRPr="003E7758">
              <w:t>različitim</w:t>
            </w:r>
            <w:proofErr w:type="spellEnd"/>
            <w:r w:rsidRPr="003E7758">
              <w:t xml:space="preserve"> </w:t>
            </w:r>
            <w:proofErr w:type="spellStart"/>
            <w:r w:rsidRPr="003E7758">
              <w:t>okolnostima</w:t>
            </w:r>
            <w:proofErr w:type="spellEnd"/>
            <w:r w:rsidRPr="003E7758">
              <w:t xml:space="preserve">. </w:t>
            </w:r>
          </w:p>
        </w:tc>
      </w:tr>
    </w:tbl>
    <w:p w14:paraId="6134AF4E" w14:textId="77777777" w:rsidR="003D0E33" w:rsidRPr="003E7758" w:rsidRDefault="003D0E33" w:rsidP="003D0E3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3D3633CE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636E31F6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157F9930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5B2492B7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251D4CE0" w14:textId="77777777" w:rsidR="003D0E33" w:rsidRDefault="003D0E33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701AF168" w14:textId="77777777" w:rsidR="00B3799E" w:rsidRPr="00B3799E" w:rsidRDefault="00B3799E" w:rsidP="00B3799E">
      <w:pPr>
        <w:pStyle w:val="Tijelo"/>
        <w:rPr>
          <w:i/>
          <w:iCs/>
          <w:color w:val="2F5496"/>
          <w:u w:color="2F5496"/>
        </w:rPr>
      </w:pPr>
      <w:proofErr w:type="spellStart"/>
      <w:r w:rsidRPr="00B3799E">
        <w:rPr>
          <w:i/>
          <w:iCs/>
          <w:color w:val="2F5496"/>
          <w:u w:color="2F5496"/>
        </w:rPr>
        <w:t>Kriterij</w:t>
      </w:r>
      <w:proofErr w:type="spellEnd"/>
      <w:r w:rsidRPr="00B3799E">
        <w:rPr>
          <w:i/>
          <w:iCs/>
          <w:color w:val="2F5496"/>
          <w:u w:color="2F5496"/>
        </w:rPr>
        <w:t xml:space="preserve"> </w:t>
      </w:r>
      <w:proofErr w:type="spellStart"/>
      <w:r w:rsidRPr="00B3799E">
        <w:rPr>
          <w:i/>
          <w:iCs/>
          <w:color w:val="2F5496"/>
          <w:u w:color="2F5496"/>
        </w:rPr>
        <w:t>ocjenjivanja</w:t>
      </w:r>
      <w:proofErr w:type="spellEnd"/>
      <w:r w:rsidRPr="00B3799E">
        <w:rPr>
          <w:i/>
          <w:iCs/>
          <w:color w:val="2F5496"/>
          <w:u w:color="2F5496"/>
        </w:rPr>
        <w:t xml:space="preserve"> </w:t>
      </w:r>
      <w:proofErr w:type="spellStart"/>
      <w:r w:rsidRPr="00B3799E">
        <w:rPr>
          <w:i/>
          <w:iCs/>
          <w:color w:val="2F5496"/>
          <w:u w:color="2F5496"/>
        </w:rPr>
        <w:t>pisane</w:t>
      </w:r>
      <w:proofErr w:type="spellEnd"/>
      <w:r w:rsidRPr="00B3799E">
        <w:rPr>
          <w:i/>
          <w:iCs/>
          <w:color w:val="2F5496"/>
          <w:u w:color="2F5496"/>
        </w:rPr>
        <w:t xml:space="preserve"> </w:t>
      </w:r>
      <w:proofErr w:type="spellStart"/>
      <w:r w:rsidRPr="00B3799E">
        <w:rPr>
          <w:i/>
          <w:iCs/>
          <w:color w:val="2F5496"/>
          <w:u w:color="2F5496"/>
        </w:rPr>
        <w:t>provjere</w:t>
      </w:r>
      <w:proofErr w:type="spellEnd"/>
      <w:r w:rsidRPr="00B3799E">
        <w:rPr>
          <w:i/>
          <w:iCs/>
          <w:color w:val="2F5496"/>
          <w:u w:color="2F5496"/>
        </w:rPr>
        <w:t xml:space="preserve"> </w:t>
      </w:r>
      <w:proofErr w:type="spellStart"/>
      <w:r w:rsidRPr="00B3799E">
        <w:rPr>
          <w:i/>
          <w:iCs/>
          <w:color w:val="2F5496"/>
          <w:u w:color="2F5496"/>
        </w:rPr>
        <w:t>znanja</w:t>
      </w:r>
      <w:proofErr w:type="spellEnd"/>
      <w:r w:rsidRPr="00B3799E">
        <w:rPr>
          <w:i/>
          <w:iCs/>
          <w:color w:val="2F5496"/>
          <w:u w:color="2F5496"/>
        </w:rPr>
        <w:t xml:space="preserve">:  </w:t>
      </w:r>
    </w:p>
    <w:p w14:paraId="54AC2049" w14:textId="77777777" w:rsidR="00B3799E" w:rsidRPr="00B3799E" w:rsidRDefault="00B3799E" w:rsidP="00B3799E">
      <w:pPr>
        <w:pStyle w:val="Tijelo"/>
        <w:rPr>
          <w:i/>
          <w:iCs/>
          <w:color w:val="2F5496"/>
          <w:u w:color="2F5496"/>
        </w:rPr>
      </w:pPr>
      <w:r w:rsidRPr="00B3799E">
        <w:rPr>
          <w:i/>
          <w:iCs/>
          <w:color w:val="2F5496"/>
          <w:u w:color="2F5496"/>
        </w:rPr>
        <w:t>0 – 50 % = 1</w:t>
      </w:r>
    </w:p>
    <w:p w14:paraId="6A5F73F2" w14:textId="77777777" w:rsidR="00B3799E" w:rsidRPr="00B3799E" w:rsidRDefault="00B3799E" w:rsidP="00B3799E">
      <w:pPr>
        <w:pStyle w:val="Tijelo"/>
        <w:rPr>
          <w:i/>
          <w:iCs/>
          <w:color w:val="2F5496"/>
          <w:u w:color="2F5496"/>
        </w:rPr>
      </w:pPr>
      <w:r w:rsidRPr="00B3799E">
        <w:rPr>
          <w:i/>
          <w:iCs/>
          <w:color w:val="2F5496"/>
          <w:u w:color="2F5496"/>
        </w:rPr>
        <w:t xml:space="preserve">51% - 63% = 2 </w:t>
      </w:r>
    </w:p>
    <w:p w14:paraId="6AF00C8A" w14:textId="77777777" w:rsidR="00B3799E" w:rsidRPr="00B3799E" w:rsidRDefault="00B3799E" w:rsidP="00B3799E">
      <w:pPr>
        <w:pStyle w:val="Tijelo"/>
        <w:rPr>
          <w:i/>
          <w:iCs/>
          <w:color w:val="2F5496"/>
          <w:u w:color="2F5496"/>
        </w:rPr>
      </w:pPr>
      <w:r w:rsidRPr="00B3799E">
        <w:rPr>
          <w:i/>
          <w:iCs/>
          <w:color w:val="2F5496"/>
          <w:u w:color="2F5496"/>
        </w:rPr>
        <w:t>64% - 77% = 3</w:t>
      </w:r>
    </w:p>
    <w:p w14:paraId="161DED1E" w14:textId="77777777" w:rsidR="00B3799E" w:rsidRPr="00B3799E" w:rsidRDefault="00B3799E" w:rsidP="00B3799E">
      <w:pPr>
        <w:pStyle w:val="Tijelo"/>
        <w:rPr>
          <w:i/>
          <w:iCs/>
          <w:color w:val="2F5496"/>
          <w:u w:color="2F5496"/>
        </w:rPr>
      </w:pPr>
      <w:r w:rsidRPr="00B3799E">
        <w:rPr>
          <w:i/>
          <w:iCs/>
          <w:color w:val="2F5496"/>
          <w:u w:color="2F5496"/>
        </w:rPr>
        <w:t>78% - 90% = 4</w:t>
      </w:r>
    </w:p>
    <w:p w14:paraId="151E496E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  <w:r>
        <w:rPr>
          <w:i/>
          <w:iCs/>
          <w:color w:val="2F5496"/>
          <w:u w:color="2F5496"/>
        </w:rPr>
        <w:t>91% - 100% =</w:t>
      </w:r>
    </w:p>
    <w:p w14:paraId="45F3B6E9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31BCDA18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35078F34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7E0D987A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6A9F714F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01CAE09C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5F176C47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20A1D50F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7B777531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30D7C35A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606E128F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79CAE0FF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772689CC" w14:textId="77777777" w:rsidR="00B3799E" w:rsidRDefault="00B3799E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1C815E5C" w14:textId="77777777" w:rsidR="003D0E33" w:rsidRDefault="003D0E33">
      <w:pPr>
        <w:pStyle w:val="Tijelo"/>
        <w:spacing w:after="0" w:line="240" w:lineRule="auto"/>
      </w:pPr>
    </w:p>
    <w:p w14:paraId="2A0D9DA8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PRIRODA I DRUŠTVO – 4. RAZRED OSNOVNE Š</w:t>
      </w: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de-DE" w:eastAsia="hr-HR"/>
        </w:rPr>
        <w:t>KOLE</w:t>
      </w:r>
    </w:p>
    <w:p w14:paraId="6765EC47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VREDNOVANJE USVOJENOSTI ODGOJNO-OBRAZOVNIH ISHODA</w:t>
      </w:r>
    </w:p>
    <w:p w14:paraId="4C264D1D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tbl>
      <w:tblPr>
        <w:tblpPr w:leftFromText="180" w:rightFromText="180" w:vertAnchor="text" w:horzAnchor="margin" w:tblpXSpec="right" w:tblpY="546"/>
        <w:tblW w:w="136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B3799E" w:rsidRPr="003D0E33" w14:paraId="21FA6090" w14:textId="77777777" w:rsidTr="00B3799E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92BE5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5F2A5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B3799E" w:rsidRPr="003D0E33" w14:paraId="2DA95AD2" w14:textId="77777777" w:rsidTr="00B3799E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25C5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PID OŠ A.4.1.</w:t>
            </w:r>
          </w:p>
          <w:p w14:paraId="3350BC8D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zaključuje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 organiziranosti ljudskoga tijela 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zajednica.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E39BA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organiziranost biljaka 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životinja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na primjeru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zajednice. </w:t>
            </w:r>
          </w:p>
          <w:p w14:paraId="28D95982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Razlikuje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uvjete u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životnoj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zajednici i povezuje ih s njezinom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organiziranošću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</w:p>
          <w:p w14:paraId="354B87E6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ljudsko tijelo kao cjelinu i dovodi u vezu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zajedničku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ulogu pojedinih dijelova tijela (organi i organski sustavi). </w:t>
            </w:r>
          </w:p>
        </w:tc>
      </w:tr>
      <w:tr w:rsidR="00B3799E" w:rsidRPr="003D0E33" w14:paraId="28A75D51" w14:textId="77777777" w:rsidTr="00B3799E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E0314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8F979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B3799E" w:rsidRPr="003D0E33" w14:paraId="58BBA402" w14:textId="77777777" w:rsidTr="00B3799E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B3B568" w14:textId="77777777" w:rsidR="00B3799E" w:rsidRPr="003D0E33" w:rsidRDefault="00B3799E" w:rsidP="00B3799E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2D7A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45ADE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EBD4F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3E30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B3799E" w:rsidRPr="003D0E33" w14:paraId="1B30608B" w14:textId="77777777" w:rsidTr="00B3799E">
        <w:trPr>
          <w:trHeight w:val="46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C222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povezanost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staništa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biljnoga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životinjskoga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svijeta te organiziranost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zajednica s obzirom na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uvjete koji u njima vladaju.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>Na prikazu ljudskoga tijela (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crtez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̌, model, aplikacija i sl.)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međusobnu povezanost svih sustava organa.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Razumije da je svaki organ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važan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 djelovanje cijeloga organizma te da je ljudsko tijelo cjelina o kojoj se trebamo brinuti.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Vitalni organi skriveni su u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unutrašnjosti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tijela kako se ne bi mogli lako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oštetiti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(mozak je skriven u lubanji, srce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pluća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 prsnome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košu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, iza rebara...).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7148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Opisuje organiziranost ljudskoga tijela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zajednica. </w:t>
            </w:r>
          </w:p>
          <w:p w14:paraId="6561DCAD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BCD0F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organiziranost ljudskoga tijela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zajednica. </w:t>
            </w:r>
          </w:p>
          <w:p w14:paraId="3AD6AE16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162B9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Analizira organiziranost ljudskoga tijela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zajednica. </w:t>
            </w:r>
          </w:p>
          <w:p w14:paraId="59954027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AF60D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Zaključuje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 organiziranosti ljudskoga tijela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zajednica. </w:t>
            </w:r>
          </w:p>
          <w:p w14:paraId="7E4E4169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</w:tr>
      <w:tr w:rsidR="00B3799E" w:rsidRPr="003D0E33" w14:paraId="1F2BFFB2" w14:textId="77777777" w:rsidTr="00B3799E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470AA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NAPOMENA: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2FE21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imenuje dijelove ljudskog organizma (organe, sustavi organa),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služi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se pojmovima, ali nije potrebna reprodukcija definicija niti njihovo provjeravanje. </w:t>
            </w:r>
          </w:p>
        </w:tc>
      </w:tr>
    </w:tbl>
    <w:p w14:paraId="75FD22FB" w14:textId="77777777" w:rsidR="00B3799E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0B33F6CA" w14:textId="77777777" w:rsidR="00B3799E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638F63BF" w14:textId="77777777" w:rsidR="00B3799E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0EF2715A" w14:textId="77777777" w:rsidR="00B3799E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05F350CE" w14:textId="77777777" w:rsidR="00B3799E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626FB0C5" w14:textId="77777777" w:rsidR="00B3799E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71DD6FC6" w14:textId="77777777" w:rsidR="00B3799E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5715E295" w14:textId="77777777" w:rsidR="00B3799E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7DA25E71" w14:textId="77777777" w:rsidR="00B3799E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590E1FF7" w14:textId="77777777" w:rsidR="00B3799E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0DED3DF2" w14:textId="77777777" w:rsidR="00B3799E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616E2003" w14:textId="77777777" w:rsidR="00B3799E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58CF0EA5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Koncept: Organiziranost svijeta oko nas</w:t>
      </w:r>
    </w:p>
    <w:tbl>
      <w:tblPr>
        <w:tblpPr w:leftFromText="180" w:rightFromText="180" w:vertAnchor="text" w:horzAnchor="margin" w:tblpXSpec="center" w:tblpY="451"/>
        <w:tblW w:w="136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B3799E" w:rsidRPr="003D0E33" w14:paraId="77A0C77E" w14:textId="77777777" w:rsidTr="00B3799E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1BDF0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6C8B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B3799E" w:rsidRPr="003D0E33" w14:paraId="58D9EA78" w14:textId="77777777" w:rsidTr="00B3799E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2130C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PID OŠ A.4.2. </w:t>
            </w:r>
          </w:p>
          <w:p w14:paraId="4671B150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obrazlaže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prikazuje vremenski slijed događaja te organizira svoje vrijeme.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C30F1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organizacije vremena na vlastitim primjerima. </w:t>
            </w:r>
          </w:p>
          <w:p w14:paraId="72DE5016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Oblikuje i organizira svoje vrijeme, planira svoje slobodno vrijeme (predviđa potrebno vrijeme za pisanje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domaće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zadaće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vrijeme za igru). </w:t>
            </w:r>
          </w:p>
          <w:p w14:paraId="55B34138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B3799E" w:rsidRPr="003D0E33" w14:paraId="423824E2" w14:textId="77777777" w:rsidTr="00B3799E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4D15D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0B979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B3799E" w:rsidRPr="003D0E33" w14:paraId="49A6D404" w14:textId="77777777" w:rsidTr="00B3799E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EBC857" w14:textId="77777777" w:rsidR="00B3799E" w:rsidRPr="003D0E33" w:rsidRDefault="00B3799E" w:rsidP="00B3799E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1B46E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3BF7F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63551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83785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B3799E" w:rsidRPr="003D0E33" w14:paraId="4FC22908" w14:textId="77777777" w:rsidTr="00B3799E">
        <w:trPr>
          <w:trHeight w:val="2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06A1B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Učitelj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potiče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učenika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na svrsishodno planiranje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korištenje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slobodnoga vremena te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samovrednovanje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svoga planiranja i mijenjanja ako se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pokaže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neučinkovitim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169360AF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Odabire tehnike organizacije svoga vremena: vremensku crtu, raspored obveza, kalendar, podsjetnik i sl.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0C901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Prepoznaje i navodi vremenski slijed događaja i 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́ procjenjuje vrijeme potrebno za vlastite aktivnosti. </w:t>
            </w:r>
          </w:p>
          <w:p w14:paraId="665C0460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0CEFB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Opisuje vremenski slijed događaja i planira svoje vrijeme i aktivnosti. </w:t>
            </w:r>
          </w:p>
          <w:p w14:paraId="4CB179E7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E8389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Opisuje i prikazuje vremenski slijed događaja te procjenjuje i planira svoje vrijeme i aktivnosti. </w:t>
            </w:r>
          </w:p>
          <w:p w14:paraId="0F28F8D6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EE9F5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Prikazuje vremenski slijed događaja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uočavajući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njihovu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uzročno-posljedičnu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povezanost, organizira svoje vrijeme i vrednuje svoje planiranje. </w:t>
            </w:r>
          </w:p>
        </w:tc>
      </w:tr>
    </w:tbl>
    <w:p w14:paraId="66ACE741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1230902B" w14:textId="77777777" w:rsidR="003D0E33" w:rsidRPr="003D0E33" w:rsidRDefault="003D0E33" w:rsidP="003D0E33">
      <w:r w:rsidRPr="003D0E33">
        <w:br w:type="page"/>
      </w:r>
    </w:p>
    <w:tbl>
      <w:tblPr>
        <w:tblpPr w:leftFromText="180" w:rightFromText="180" w:vertAnchor="text" w:horzAnchor="margin" w:tblpY="-413"/>
        <w:tblW w:w="136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B3799E" w:rsidRPr="003D0E33" w14:paraId="6833BCF8" w14:textId="77777777" w:rsidTr="00B3799E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77625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4FF1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B3799E" w:rsidRPr="003D0E33" w14:paraId="1D5AF462" w14:textId="77777777" w:rsidTr="00B3799E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6FEE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PID OŠ A.4.3. </w:t>
            </w:r>
          </w:p>
          <w:p w14:paraId="3403BE46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organiziranost Republike Hrvatske i njezina nacionalna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761D8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Opisuje organiziranost Republike Hrvatske (predsjednik Republike Hrvatske, Vlada Republike Hrvatske, Hrvatski sabor)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njezine nacionalne simbole. </w:t>
            </w:r>
          </w:p>
          <w:p w14:paraId="466149D9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Čita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geografsku kartu Republike Hrvatske s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pomoću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tumača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znakova, pokazuje na njemu reljef ne oblike, mjesta,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državne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granice, navodi susjedne zemlje i sl. </w:t>
            </w:r>
          </w:p>
        </w:tc>
      </w:tr>
      <w:tr w:rsidR="00B3799E" w:rsidRPr="003D0E33" w14:paraId="010FEB2E" w14:textId="77777777" w:rsidTr="00B3799E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E1251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888A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B3799E" w:rsidRPr="003D0E33" w14:paraId="0524ACB4" w14:textId="77777777" w:rsidTr="00B3799E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BDFD68" w14:textId="77777777" w:rsidR="00B3799E" w:rsidRPr="003D0E33" w:rsidRDefault="00B3799E" w:rsidP="00B3799E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F5360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71F3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5C95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A89C9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B3799E" w:rsidRPr="003D0E33" w14:paraId="5E0E9CCA" w14:textId="77777777" w:rsidTr="00B3799E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3035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Na geografskoj karti Republike Hrvatske pokazuje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državne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granice te imenuje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države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 kojima Republika Hrvatska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graniči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(Slovenija, Mađarska, Srbija, Bosna i Hercegovina, Crna Gora).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51A5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Prepoznaje organiziranost Republike Hrvatske i njezina nacionalna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7D491276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2BCE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́ opisuje organiziranost Republike Hrvatske i njezina nacionalna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3FDB7040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E2F2D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Opisuje organiziranost Republike Hrvatske i njezina nacionalna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7E14A8B6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94660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organiziranost Republike Hrvatske i njezina nacionalna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082DBF40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</w:tr>
      <w:tr w:rsidR="00B3799E" w:rsidRPr="003D0E33" w14:paraId="231F227C" w14:textId="77777777" w:rsidTr="00B3799E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E778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NAPOMENA: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9CA9F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 neposrednome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okružju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ili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čitajući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geografsku kartu prepoznaje i razlikuje reljefne oblike: nizine, uzvisine, vode, otok, poluotok, obalu i dr. te pokazuje ih na karti. Nije potrebna reprodukcija i provjeravanje definicije pojma reljef. </w:t>
            </w:r>
          </w:p>
        </w:tc>
      </w:tr>
    </w:tbl>
    <w:p w14:paraId="7C7AB819" w14:textId="77777777" w:rsidR="003D0E33" w:rsidRPr="002B72D0" w:rsidRDefault="003D0E33" w:rsidP="002B72D0">
      <w:r w:rsidRPr="003D0E33">
        <w:br w:type="page"/>
      </w:r>
    </w:p>
    <w:p w14:paraId="0AF59B1C" w14:textId="77777777" w:rsidR="003D0E33" w:rsidRPr="00B3799E" w:rsidRDefault="003D0E33" w:rsidP="00B3799E">
      <w:pPr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Koncept: Promjene i odnosi</w:t>
      </w:r>
    </w:p>
    <w:tbl>
      <w:tblPr>
        <w:tblpPr w:leftFromText="180" w:rightFromText="180" w:vertAnchor="text" w:horzAnchor="margin" w:tblpXSpec="center" w:tblpY="86"/>
        <w:tblW w:w="145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B3799E" w:rsidRPr="003D0E33" w14:paraId="0D160627" w14:textId="77777777" w:rsidTr="00B3799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36C0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0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0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125C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hAnsi="Helvetica Neue" w:cs="Arial Unicode MS" w:hint="eastAsia"/>
                <w:color w:val="000000"/>
                <w:sz w:val="20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0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B3799E" w:rsidRPr="003D0E33" w14:paraId="498E10C8" w14:textId="77777777" w:rsidTr="00B3799E">
        <w:trPr>
          <w:trHeight w:val="133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6B886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0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b/>
                <w:bCs/>
                <w:color w:val="231F20"/>
                <w:sz w:val="20"/>
                <w:szCs w:val="22"/>
                <w:u w:color="231F20"/>
                <w:lang w:val="hr-HR" w:eastAsia="hr-HR"/>
              </w:rPr>
              <w:t xml:space="preserve">PID OŠ B.4.1. </w:t>
            </w:r>
          </w:p>
          <w:p w14:paraId="3411A28E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vrednuje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odgovornoga odnosa prema sebi, drugima i prirodi.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5EC11" w14:textId="77777777" w:rsidR="00B3799E" w:rsidRPr="003D0E33" w:rsidRDefault="00B3799E" w:rsidP="00B3799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Opisuje svoj rast i razvoj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uočava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promjene na sebi. Odgovorno se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ponaša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prema sebi, drugima, svome zdravlju i zdravlju drugih. Zna komu se i kako obratiti ako je zabrinut zbog neprimjerenih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ili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ponašanja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u digitalnome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okružju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.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primjereno postupanje prema javnoj i privatnoj imovini. Odgovorno se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ponaša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prema biljkama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životinjama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okolišu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. Opisuje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odgovornoga odnosa prema prirodi radi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zaštite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živoga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svijeta. Procjenjuje utjecaj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čovjeka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na biljke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životinje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te njegovu ulogu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očuvanju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ugroženih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>zaštićenih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vrsta. </w:t>
            </w:r>
          </w:p>
        </w:tc>
      </w:tr>
      <w:tr w:rsidR="00B3799E" w:rsidRPr="003D0E33" w14:paraId="1342F70C" w14:textId="77777777" w:rsidTr="00B3799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6A2DE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0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0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31329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ascii="Helvetica Neue" w:hAnsi="Helvetica Neue" w:cs="Arial Unicode MS" w:hint="eastAsia"/>
                <w:color w:val="000000"/>
                <w:sz w:val="20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0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B3799E" w:rsidRPr="003D0E33" w14:paraId="10B00554" w14:textId="77777777" w:rsidTr="00B3799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3119" w14:textId="77777777" w:rsidR="00B3799E" w:rsidRPr="003D0E33" w:rsidRDefault="00B3799E" w:rsidP="00B3799E">
            <w:pPr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4639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0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0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6F71D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0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0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2D77E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0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0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1F350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0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0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B3799E" w:rsidRPr="003D0E33" w14:paraId="229008CC" w14:textId="77777777" w:rsidTr="00B3799E">
        <w:trPr>
          <w:trHeight w:val="586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92302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Uočava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osobni rast i razvoj, promjene u pubertetu (u suradnji s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liječnikom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školske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medicine).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Uočava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brige za ljudsko zdravlje, prevencije nasilja,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okružja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za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očuvanje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tjelesnoga, ali i mentalnoga zdravlja (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podrška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obitelji,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podrška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osobama s invaliditetom, međugeneracijska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́,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́ prijatelja),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čuvanja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od ozljeda...; </w:t>
            </w:r>
          </w:p>
          <w:p w14:paraId="7E50E61B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Razlikuje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učestale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bolesti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učenika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(npr. akutne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bolesti,zarazne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bolesti, nametnike kao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uzročnike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bolesti) i osnovne mjere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zaštite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.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pozitivan i negativan utjecaj zvuka (npr. uspavanka, buka) i svjetlosti (npr. Sunce, laser, zaslon) na zdravlje. </w:t>
            </w:r>
          </w:p>
          <w:p w14:paraId="0098869C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Opisuje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ugrožavajuće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situacije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ponašanja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koja ne treba trpjeti. Prepoznaje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oblike zlostavljanja i svjesno i aktivno sudjeluje u njihovu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sprečavanju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(tjelesno,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psihičko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vršnjačko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elektroničko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, govor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mržnje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i sl.).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B841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Opisuje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načine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odgovornoga i predviđa posljedice neodgovornoga odnosa prema sebi, drugima i prirodi. </w:t>
            </w:r>
          </w:p>
          <w:p w14:paraId="5D598E8C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E7CAE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Predlaže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načine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odgovornoga i predviđa posljedice neodgovornoga odnosa prema sebi, drugima i prirodi. </w:t>
            </w:r>
          </w:p>
          <w:p w14:paraId="59C207A9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CC02E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Obrazlaže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načine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odgovornoga i predviđa posljedice neodgovornoga odnosa prema sebi, drugima i prirodi. </w:t>
            </w:r>
          </w:p>
          <w:p w14:paraId="155559C3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15866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Vrednuje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načine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odgovornoga te predviđa posljedice neodgovornoga odnosa prema sebi, drugima i prirodi. </w:t>
            </w:r>
          </w:p>
          <w:p w14:paraId="5F88EA43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</w:p>
        </w:tc>
      </w:tr>
      <w:tr w:rsidR="00B3799E" w:rsidRPr="003D0E33" w14:paraId="4273682D" w14:textId="77777777" w:rsidTr="00B3799E">
        <w:trPr>
          <w:trHeight w:val="126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E48A3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567A" w14:textId="77777777" w:rsidR="00B3799E" w:rsidRPr="003D0E33" w:rsidRDefault="00B3799E" w:rsidP="00B379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Nije potrebno definirati vrste nasilja,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vec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́ samo prepoznati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moguće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ugrožavajuće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situacije i znati postupiti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rizičnim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situacijama. Pokazuje odgovoran odnos prema prirodi: ponovno upotrebljava, razvrstava otpad, prepoznaje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vode, zraka i tla, brine se o biljkama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životinjama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. Napomena: O pubertetu se razgovara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način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da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razumije da se rastom i razvojem mijenja tijelo, ali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ponašanje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.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Više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 promjenama i osobnoj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čistoći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tijela ostvaruje se u suradnji s timom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školske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medicine. </w:t>
            </w:r>
          </w:p>
        </w:tc>
      </w:tr>
    </w:tbl>
    <w:p w14:paraId="607068BA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536E945E" w14:textId="77777777" w:rsidR="003D0E33" w:rsidRPr="003D0E33" w:rsidRDefault="003D0E33" w:rsidP="003D0E33">
      <w:r w:rsidRPr="003D0E33">
        <w:br w:type="page"/>
      </w:r>
    </w:p>
    <w:tbl>
      <w:tblPr>
        <w:tblW w:w="14570" w:type="dxa"/>
        <w:tblInd w:w="-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3D0E33" w:rsidRPr="003D0E33" w14:paraId="24660DF4" w14:textId="77777777" w:rsidTr="00B3799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EAA1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53A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3CAE02A6" w14:textId="77777777" w:rsidTr="00B3799E">
        <w:trPr>
          <w:trHeight w:val="17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20CC7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PID OŠ B.4.2. </w:t>
            </w:r>
          </w:p>
          <w:p w14:paraId="6D21158B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analizira i povezuje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uvjete i raznolikost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živih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bića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različitim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staništima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te opisuje cikluse u prirodi.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5B07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uvjete (zrak, tlo, voda, svjetlost, toplina). </w:t>
            </w:r>
          </w:p>
          <w:p w14:paraId="3E64D3D1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Opisuje na primjerima utjecaj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uvjeta na organizme. </w:t>
            </w:r>
          </w:p>
          <w:p w14:paraId="3D1EBC36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Opisuje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cikluse u prirodi (na primjeru biljke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cvjetnjače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)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kruženje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vode u prirodi. </w:t>
            </w:r>
          </w:p>
          <w:p w14:paraId="5F2741CD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Opisuje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životnu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zajednicu (organizme koji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na istome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staništu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) na primjeru iz neposrednoga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okoliša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uspoređuje sa zajednicom iz drugoga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područja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</w:p>
          <w:p w14:paraId="00143BAE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Povezuje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različitost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vremenskih uvjeta s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raznolikošću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biljnoga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životinjskoga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svijeta. </w:t>
            </w:r>
          </w:p>
          <w:p w14:paraId="23422C66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Na primjerima opisuje prilagodbe biljaka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životinja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uvjete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</w:p>
        </w:tc>
      </w:tr>
      <w:tr w:rsidR="003D0E33" w:rsidRPr="003D0E33" w14:paraId="4B22E9E1" w14:textId="77777777" w:rsidTr="00B3799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674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E175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2B099B13" w14:textId="77777777" w:rsidTr="00B3799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4531" w14:textId="77777777" w:rsidR="003D0E33" w:rsidRPr="003D0E33" w:rsidRDefault="003D0E33" w:rsidP="003D0E33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243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453C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040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D8D7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04891847" w14:textId="77777777" w:rsidTr="00B3799E">
        <w:trPr>
          <w:trHeight w:val="54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F74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Na primjeru uzgoja jedne biljke, npr.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pšenice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ili graha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na koji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način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uvjeti djeluju na njezin razvoj (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višak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ili manjak vode, topline i sl.). </w:t>
            </w:r>
          </w:p>
          <w:p w14:paraId="49B039C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Zamišlja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svijet bez jednoga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životnog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uvjeta. </w:t>
            </w:r>
          </w:p>
          <w:p w14:paraId="08A6485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će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uočiti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kako su biljke oblikom i bojom prilagođene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oprašivanju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(npr. rese za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oprašivanje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vjetrom, cvjetovi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boja i mirisa za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oprašivanje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kukcima). </w:t>
            </w:r>
          </w:p>
          <w:p w14:paraId="6E32D7E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</w:p>
          <w:p w14:paraId="2F92652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hranidbene odnose unutar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zajednice. </w:t>
            </w:r>
          </w:p>
          <w:p w14:paraId="1E3F831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Uspoređuje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zajednice koje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može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istražiti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organizme koji su s njima povezane.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5E0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Navodi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uvjete i 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́ opisuje njihov utjecaj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zajednice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zavičaju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te opisuje cikluse u prirodi. </w:t>
            </w:r>
          </w:p>
          <w:p w14:paraId="27E8CCA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FD16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Opisuje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uvjete i njihov utjecaj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zajednice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zavičaju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povezuje raznolikost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zajednica s vremenskim i drugim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uvjetima, prikazuje i opisuje cikluse u prirodi. </w:t>
            </w:r>
          </w:p>
          <w:p w14:paraId="7912034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3F1D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utjecaj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uvjeta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zajednice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zavičaju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uspoređuje raznolikost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zajednica, vremenskih i drugih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uvjeta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staništima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prikazuje i opisuje cikluse u prirodi. </w:t>
            </w:r>
          </w:p>
          <w:p w14:paraId="6F3095B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BC56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Analizira utjecaj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uvjeta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zajednice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zavičaju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povezuje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vremenskih i drugih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uvjeta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staništima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te prikazuje i opisuje cikluse u prirodi. </w:t>
            </w:r>
          </w:p>
          <w:p w14:paraId="3100BE1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</w:tr>
    </w:tbl>
    <w:p w14:paraId="1A751DCF" w14:textId="77777777" w:rsidR="003D0E33" w:rsidRPr="003D0E33" w:rsidRDefault="003D0E33" w:rsidP="003D0E33">
      <w:r w:rsidRPr="003D0E33">
        <w:br w:type="page"/>
      </w:r>
    </w:p>
    <w:tbl>
      <w:tblPr>
        <w:tblW w:w="14570" w:type="dxa"/>
        <w:tblInd w:w="-7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3D0E33" w:rsidRPr="003D0E33" w14:paraId="20183749" w14:textId="77777777" w:rsidTr="00B3799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542A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AB9D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76EEBB98" w14:textId="77777777" w:rsidTr="00B3799E">
        <w:trPr>
          <w:trHeight w:val="188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BE9D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PID OŠ B.4.3. </w:t>
            </w:r>
          </w:p>
          <w:p w14:paraId="165677BC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2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se snalazi u promjenama i odnosima u vremenu te pripovijeda povijesnu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pric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̌</w:t>
            </w: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pt-PT" w:eastAsia="hr-HR"/>
              </w:rPr>
              <w:t>u o pros</w:t>
            </w: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̌lim događajima i 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značajnim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osobama iz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zavičaja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i/ili Republike Hrvatske.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C33F4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sz w:val="22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Prikuplja informacije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 odnosima prirodnih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društvenih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pojava.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značajnim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osobama i događajima u domovini, povezuje ih s kulturno-povijesnim spomenicima,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smješta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 vremenske okvire te pokazuje na vremenskoj crti ili lenti vremena (vrijeme doseljenja Hrvata,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najznačajniji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vladari - Tomislav,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Krešimir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, Zvonimir,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Bašćanska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ploča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početak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Domovinskoga rata, osamostaljenje Republike Hrvatske, ulazak Republike Hrvatske u Europsku uniju). </w:t>
            </w:r>
          </w:p>
          <w:p w14:paraId="36A1C426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sz w:val="22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utjecaj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događaja, osoba i promjena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sadašnji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čovjeka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Uspoređuje,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istraženim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primjerima, odnose i promjene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prošlosti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sadašnjosti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zavičaju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i/ili Republici Hrvatskoj i predviđa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moguće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odnose i promjene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budućnosti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</w:p>
        </w:tc>
      </w:tr>
      <w:tr w:rsidR="003D0E33" w:rsidRPr="003D0E33" w14:paraId="2D75F6E0" w14:textId="77777777" w:rsidTr="00B3799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B59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6805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37C24462" w14:textId="77777777" w:rsidTr="00B3799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CB9A2" w14:textId="77777777" w:rsidR="003D0E33" w:rsidRPr="003D0E33" w:rsidRDefault="003D0E33" w:rsidP="003D0E33">
            <w:pPr>
              <w:rPr>
                <w:sz w:val="2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A2F8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F1AC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3F78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AB8D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001A5BAB" w14:textId="77777777" w:rsidTr="00B3799E">
        <w:trPr>
          <w:trHeight w:val="543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63E7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prikuplja iz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različitih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izvora podatke 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značajnim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povijesnim osobama i događajima (odlazi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knjižnicu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, muzej, obilazi mjesto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podatke o osobama npr.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novčanicama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, podrijetlo imena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učenika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, ulica,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škole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i sl.). </w:t>
            </w:r>
          </w:p>
          <w:p w14:paraId="7A5827E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Bitno je razumjeti da je hrvatska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prošlost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duga i bogata povijesnim događajima, da su ju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obilježile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mnoge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značajne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osobe po kojima su neki dobili ime, po kojima su imenovane pojedine ulice i trgovi,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škole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te da su imali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važan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utjecaj i na naš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život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. </w:t>
            </w:r>
          </w:p>
          <w:p w14:paraId="2300021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Bitno je krenuti od povijesnih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zavičaja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i nadograditi ih povijesnim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sadržajima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koji su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značajni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u hrvatskoj povijesti. Treba povezati i na crti ili lenti vremena prikazati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značajne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osobe koje se spominju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književnosti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, znanosti ili drugim predmetima (npr. Ivana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Brlic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́-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Mažuranic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́, Nikola Tesla, Faust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Vrančic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́ i dr.).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C19B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Koristeći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se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različitim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izvorima informacija, opisuje promjene i odnose prirodnih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društvenih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pojava u vremenu i njihov utjecaj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sadašnjost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te ih prikazuje. </w:t>
            </w:r>
          </w:p>
          <w:p w14:paraId="325395F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E53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Koristeći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se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različitim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izvorima informacija,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promjene i odnose prirodnih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društvenih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pojava u vremenu i njihov utjecaj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sadašnjost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te ih prikazuje.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EAAA5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Koristeći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se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različitim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izvorima informacija, uspoređuje promjene i odnose prirodnih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društvenih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pojava u vremenu i njihov utjecaj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sadašnjost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te ih prikazuje.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62F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Koristeći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se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različitim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izvorima informacija,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zaključuje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o promjenama i odnosima prirodnih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društvenih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pojava u vremenu i njihovu utjecaju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sadašnjost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te ih prikazuje. </w:t>
            </w:r>
          </w:p>
          <w:p w14:paraId="4952949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</w:p>
        </w:tc>
      </w:tr>
      <w:tr w:rsidR="003D0E33" w:rsidRPr="003D0E33" w14:paraId="1A7E332A" w14:textId="77777777" w:rsidTr="00B3799E">
        <w:trPr>
          <w:trHeight w:val="4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B4C3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2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DFE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sz w:val="22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Nije potrebno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učenike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opterećivati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godinama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pamćenjem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imena i naziva. </w:t>
            </w:r>
          </w:p>
          <w:p w14:paraId="1B294D1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sz w:val="22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Bitno je shvatiti vremenski slijed s osnovnim podatcima o osobama i događajima. </w:t>
            </w:r>
          </w:p>
        </w:tc>
      </w:tr>
    </w:tbl>
    <w:p w14:paraId="767DA1D4" w14:textId="77777777" w:rsidR="003D0E33" w:rsidRPr="003D0E33" w:rsidRDefault="003D0E33" w:rsidP="003D0E33">
      <w:r w:rsidRPr="003D0E33">
        <w:br w:type="page"/>
      </w:r>
    </w:p>
    <w:tbl>
      <w:tblPr>
        <w:tblW w:w="14570" w:type="dxa"/>
        <w:tblInd w:w="-7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3D0E33" w:rsidRPr="003D0E33" w14:paraId="15DC142F" w14:textId="77777777" w:rsidTr="00B3799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63E7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7769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3932DE91" w14:textId="77777777" w:rsidTr="00B3799E">
        <w:trPr>
          <w:trHeight w:val="15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F0672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PID OŠ B.4.4. </w:t>
            </w:r>
          </w:p>
          <w:p w14:paraId="70A7262B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color w:val="231F20"/>
                <w:sz w:val="22"/>
                <w:szCs w:val="22"/>
                <w:u w:color="231F2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se snalazi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tumači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geografsku kartu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zaključuje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 </w:t>
            </w:r>
          </w:p>
          <w:p w14:paraId="577028E5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međuodnosu reljefnih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krajeva Republike Hrvatske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načina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DBAFA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Snalazi se na geografskoj karti,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uspoređuje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različita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prirodna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krajeva Republike Hrvatske koja uvjetuju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način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toga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područja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(npr. izgled naselja, izgled ulica, materijali za gradnju, gospodarske djelatnosti/ zanimanja određenoga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područja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). </w:t>
            </w:r>
          </w:p>
          <w:p w14:paraId="495ABDDF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</w:tr>
      <w:tr w:rsidR="003D0E33" w:rsidRPr="003D0E33" w14:paraId="5FDC4791" w14:textId="77777777" w:rsidTr="00B3799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1303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4DD5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438E8B13" w14:textId="77777777" w:rsidTr="00B3799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B27446" w14:textId="77777777" w:rsidR="003D0E33" w:rsidRPr="003D0E33" w:rsidRDefault="003D0E33" w:rsidP="003D0E33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358C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2933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7017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12E6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7EA135E8" w14:textId="77777777" w:rsidTr="00B3799E">
        <w:trPr>
          <w:trHeight w:val="136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A275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opisuje reljefna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Republike Hrvatske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uočava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prometnu povezanost.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389A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́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čita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geografsku kartu i opisuje međuodnos reljefnih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krajeva Republike Hrvatske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nači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-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624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Čita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́ se snalazi na geografskoj karti 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međuodnos reljefnih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krajeva Republike Hrvatske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načina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182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Čita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snalazi se na geografskoj karti 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međuodnos reljefnih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krajeva Republike Hrvatske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načina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6C8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Snalazi se na geografskoj karti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zaključuje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 međusobnome utjecaju reljefnih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krajeva Republike Hrvatske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načina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</w:tc>
      </w:tr>
    </w:tbl>
    <w:p w14:paraId="099DEE56" w14:textId="77777777" w:rsidR="003D0E33" w:rsidRPr="003D0E33" w:rsidRDefault="003D0E33" w:rsidP="003D0E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</w:p>
    <w:p w14:paraId="0ACCFFD5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757F56C2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31303C26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22805865" w14:textId="77777777" w:rsidR="003D0E33" w:rsidRPr="003D0E33" w:rsidRDefault="003D0E33" w:rsidP="003D0E33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30CBE552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 xml:space="preserve">Koncept: Pojedinac i društvo </w:t>
      </w:r>
    </w:p>
    <w:p w14:paraId="19295155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</w:p>
    <w:tbl>
      <w:tblPr>
        <w:tblW w:w="14570" w:type="dxa"/>
        <w:tblInd w:w="-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3D0E33" w:rsidRPr="003D0E33" w14:paraId="59AEE1D2" w14:textId="77777777" w:rsidTr="00B3799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1FBD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7A91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06FCD7CF" w14:textId="77777777" w:rsidTr="00B3799E">
        <w:trPr>
          <w:trHeight w:val="15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28E8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PID OŠ C.4.1. </w:t>
            </w:r>
          </w:p>
          <w:p w14:paraId="77A00A2B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obrazlaže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ulogu, utjecaj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povijesnoga nasljeđa te prirodnih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društvenih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različitosti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domovine na razvoj nacionalnoga identiteta.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152C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ulogu nacionalnih simbola/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obilježja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</w:p>
          <w:p w14:paraId="5E401512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Raspravlja o svojoj ulozi i povezanosti s domovinom prema događajima, interesima, vrijednostima. </w:t>
            </w:r>
          </w:p>
          <w:p w14:paraId="5B753671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prirodnu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društvenu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raznolikost, posebnost i prepoznatljivost domovine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koristeći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se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različitim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izvorima.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povezanost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baštine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s identitetom domovine te ulogu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baštine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za razvoj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očuvanje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nacionalnoga identiteta.</w:t>
            </w:r>
          </w:p>
          <w:p w14:paraId="3AB68443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na primjerima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načine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zaštite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očuvanja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prirodne, kulturne i povijesne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baštine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domovine. </w:t>
            </w:r>
          </w:p>
        </w:tc>
      </w:tr>
      <w:tr w:rsidR="003D0E33" w:rsidRPr="003D0E33" w14:paraId="476DD37C" w14:textId="77777777" w:rsidTr="00B3799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FCF0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2D8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2F1E34E9" w14:textId="77777777" w:rsidTr="00B3799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1968" w14:textId="77777777" w:rsidR="003D0E33" w:rsidRPr="003D0E33" w:rsidRDefault="003D0E33" w:rsidP="003D0E33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910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C3F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5BA9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30C5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0E2BB05B" w14:textId="77777777" w:rsidTr="00B3799E">
        <w:trPr>
          <w:trHeight w:val="334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0A26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Prepoznatljivost su domovine grb, zastava, himna, novac, tradicija,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običaji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, parkovi prirode i nacionalni parkovi, kulturno-povijesne znamenitosti, posebnosti parkova prirode, nacionalnih parkova (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zaštićena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područja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) i kulturno-povijesnih znamenitosti. </w:t>
            </w:r>
          </w:p>
          <w:p w14:paraId="28C3993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Učenici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zaključuju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značenju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obilježavanju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državnih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praznika, blagdana,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značajnih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dana i događaja.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8E11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Opisuje ulogu, utjecaj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povijesnoga nasljeđa te prirodnih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društvenih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domovine na razvoj nacionalnoga identiteta. </w:t>
            </w:r>
          </w:p>
          <w:p w14:paraId="0540059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39B1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Povezuje ulogu, utjecaj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povijesnoga nasljeđa te prirodnih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društvenih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domovine na razvoj nacionalnoga identiteta. </w:t>
            </w:r>
          </w:p>
          <w:p w14:paraId="6502B44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9D9B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Raspravlja o ulozi, utjecaju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važnosti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povijesnoga nasljeđa te prirodnih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društvenih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domovine na razvoj nacionalnoga identiteta. </w:t>
            </w:r>
          </w:p>
          <w:p w14:paraId="61B2DD0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57C2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Obrazlaže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ulogu, utjecaj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povijesnoga nasljeđa te prirodnih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društvenih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domovine na razvoj nacionalnoga identiteta. </w:t>
            </w:r>
          </w:p>
          <w:p w14:paraId="0A08C9A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</w:tr>
      <w:tr w:rsidR="003D0E33" w:rsidRPr="003D0E33" w14:paraId="4A8CA286" w14:textId="77777777" w:rsidTr="00B3799E">
        <w:trPr>
          <w:trHeight w:val="4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537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5111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Valja voditi brigu o prostornoj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društvenoj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domovine s obzirom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nacija i razvoja nacionalnoga identiteta. </w:t>
            </w:r>
          </w:p>
        </w:tc>
      </w:tr>
    </w:tbl>
    <w:p w14:paraId="1043D75C" w14:textId="77777777" w:rsidR="003D0E33" w:rsidRPr="003D0E33" w:rsidRDefault="003D0E33" w:rsidP="003D0E33">
      <w:r w:rsidRPr="003D0E33">
        <w:br w:type="page"/>
      </w:r>
    </w:p>
    <w:tbl>
      <w:tblPr>
        <w:tblW w:w="14570" w:type="dxa"/>
        <w:tblInd w:w="-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3D0E33" w:rsidRPr="003D0E33" w14:paraId="2ACD1659" w14:textId="77777777" w:rsidTr="00B3799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98E6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814A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739B6F96" w14:textId="77777777" w:rsidTr="00B3799E">
        <w:trPr>
          <w:trHeight w:val="30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F195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 xml:space="preserve">PID OŠ C.4.2. </w:t>
            </w:r>
          </w:p>
          <w:p w14:paraId="41DC039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zaključuje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 utjecaju prava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dužnosti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na pojedinca i zajednicu te 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važnosti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slobode za pojedinca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društvo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4BD1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odnose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ravnotežu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između prava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dužnosti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, uzroke i posljedice postupaka. </w:t>
            </w:r>
          </w:p>
          <w:p w14:paraId="38006A17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Raspravlja 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važnosti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jednakosti prava i slobode svakoga pojedinca 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poštivanje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tuđih sloboda. </w:t>
            </w:r>
          </w:p>
          <w:p w14:paraId="02F2D40B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Pokazuje solidarnost prema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članovima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zajednice. </w:t>
            </w:r>
          </w:p>
          <w:p w14:paraId="38BD5BC0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Raspravlja o pravima djece. </w:t>
            </w:r>
          </w:p>
          <w:p w14:paraId="53759F9B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Raspravlja o (ne)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poštivanju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ljudskih prava i prava djece. </w:t>
            </w:r>
          </w:p>
          <w:p w14:paraId="6278D965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Uvažava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različitosti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razvija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osjećaj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tolerancije. </w:t>
            </w:r>
          </w:p>
          <w:p w14:paraId="5138DA99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Predlaže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načine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rješavanja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sprečavanja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nastanka problema. </w:t>
            </w:r>
          </w:p>
          <w:p w14:paraId="0D26F06F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Odgovorno se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ponaša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prema zdravlju,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okolišu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u primjeni IKT-a. </w:t>
            </w:r>
          </w:p>
          <w:p w14:paraId="29E2856D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Raspravlja 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važnosti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digitalnoga identiteta i utjecaja digitalnih tragova. </w:t>
            </w:r>
          </w:p>
          <w:p w14:paraId="72257BCA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Štiti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svoje osobne podatke 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poštuje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tuđe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vlasništvo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privatnost. </w:t>
            </w:r>
          </w:p>
          <w:p w14:paraId="230AE261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Promišlja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 prisutnosti demokratskih vrijednosti u zajednicama kojih je dio 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promiče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demokratske vrijednosti u svome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okružju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</w:p>
        </w:tc>
      </w:tr>
      <w:tr w:rsidR="003D0E33" w:rsidRPr="003D0E33" w14:paraId="47C7A83C" w14:textId="77777777" w:rsidTr="00B3799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D13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B116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75BDDBB6" w14:textId="77777777" w:rsidTr="00B3799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DDD63" w14:textId="77777777" w:rsidR="003D0E33" w:rsidRPr="003D0E33" w:rsidRDefault="003D0E33" w:rsidP="003D0E33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05C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122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18BB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93AB5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4C328F83" w14:textId="77777777" w:rsidTr="00B3799E">
        <w:trPr>
          <w:trHeight w:val="230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CA8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Uključuje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se u radionice i projekte o pravima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dužnostima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pojedinca i zajednice. </w:t>
            </w:r>
          </w:p>
          <w:p w14:paraId="73408F2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Raspravlja o pravilima uporabe digitalnih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(dijeljenje, uporaba) prema primijenjenim oznakama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osvje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-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šćuje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potrebu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zaštite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svoga intelektualnoga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vlasništva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0E3E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Navodi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uzročno-posljedične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veze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nepoštivanja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pravila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dužnosti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slobode pojedinca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društva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18F2C30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15F7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Opisuje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uzročno-posljedične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veze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nepoštivanja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pravila 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slobode pojedinca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društva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7B28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uzročno-posljedične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veze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nepoštivanja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pravila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dužnosti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slobode pojedinca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društva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3EF94A5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5251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Zaključuje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uzročno-posljedičnim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vezama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nepoštivanja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pravila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dužnosti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te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važnosti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slobode pojedinca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društva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668D0CD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14:paraId="4AB874A6" w14:textId="77777777" w:rsidR="003D0E33" w:rsidRPr="003D0E33" w:rsidRDefault="003D0E33" w:rsidP="003D0E33">
      <w:r w:rsidRPr="003D0E33">
        <w:br w:type="page"/>
      </w:r>
    </w:p>
    <w:tbl>
      <w:tblPr>
        <w:tblW w:w="14570" w:type="dxa"/>
        <w:tblInd w:w="-7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3D0E33" w:rsidRPr="003D0E33" w14:paraId="20755495" w14:textId="77777777" w:rsidTr="00B3799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D8E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CC2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13868F54" w14:textId="77777777" w:rsidTr="00B3799E">
        <w:trPr>
          <w:trHeight w:val="119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A8C34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PID OŠ </w:t>
            </w:r>
            <w:r w:rsidRPr="003D0E33">
              <w:rPr>
                <w:rFonts w:ascii="Calibri" w:eastAsia="Helvetica Neue" w:hAnsi="Calibri" w:cs="Helvetica Neue"/>
                <w:b/>
                <w:bCs/>
                <w:color w:val="231F20"/>
                <w:sz w:val="22"/>
                <w:szCs w:val="22"/>
                <w:u w:color="231F20"/>
                <w:lang w:val="it-IT" w:eastAsia="hr-HR"/>
              </w:rPr>
              <w:t xml:space="preserve">C.4.3. </w:t>
            </w:r>
          </w:p>
          <w:p w14:paraId="712189F1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22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povezanost prirodnoga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društvenoga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okružja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s gospodarstvom Republike Hrvatske.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5E7B3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sz w:val="22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Opisuje povezanost prirodnoga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društvenoga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okružja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s gospodarskim djelatnostima u Republici Hrvatskoj.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ulogu i utjecaj prirodnoga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društvenoga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okružja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na gospodarstvo Republike Hrvatske. Prepoznaje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različitih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zanimanja i djelatnosti i njihov utjecaj na gospodarstvo Republike Hrvatske.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poduzetnosti i inovativnosti za razvoj zajednice (i pojedinca)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uključuje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se u aktivnosti koje 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promiču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navodi primjere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važnosti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vrijednosti rada za razvoj pojedinca i zajednice.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Predlaže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načine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poboljšanja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kvalitete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 zajednici. </w:t>
            </w:r>
          </w:p>
        </w:tc>
      </w:tr>
      <w:tr w:rsidR="003D0E33" w:rsidRPr="003D0E33" w14:paraId="7A71EBD1" w14:textId="77777777" w:rsidTr="00B3799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5401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SADRŽAJ/NAPOMENA: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788A5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0E186587" w14:textId="77777777" w:rsidTr="00B3799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70B4DF" w14:textId="77777777" w:rsidR="003D0E33" w:rsidRPr="003D0E33" w:rsidRDefault="003D0E33" w:rsidP="003D0E33">
            <w:pPr>
              <w:rPr>
                <w:sz w:val="2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7CA45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78B4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66D2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FC3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624ADFE1" w14:textId="77777777" w:rsidTr="00B3799E">
        <w:trPr>
          <w:trHeight w:val="586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BA65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sz w:val="18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Gospodarstvo Republike Hrvatske spoznaje se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istraživačkim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pristupom i povezivanjem s gospodarstvom i djelatnostima ljudi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zavičaja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kako bi se izbjeglo navođenje i/ili reproduciranje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činjenica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te se o njemu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promišlja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u cjelini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način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da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različitim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postupcima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odgovore na pitanja: Na koji su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način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povezane djelatnosti ljudi s prirodnim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društvenim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okružjem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različitim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dijelovima Republike Hrvatske? Po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čemu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se razlikuju pojedini dijelovi Hrvatske, a po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čemu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su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slični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u odnosu na naš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zavičaj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kad govorimo o gospodarstvu i djelatnostima ljudi?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Zašto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su pojedine djelatnosti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karakteristične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i razvijenije u nekim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područjima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Republike Hrvatske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zašto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su neke djelatnosti neovisne 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okružju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? O kojim se djelatnostima ljudi danas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najviše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razgovara? Koje su djelatnosti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tražene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, na koji se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način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osposobljavamo za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buduća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zanimanja?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Hoće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li zanimanja ljudi biti jednaka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budućnosti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kao i danas? Kako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ću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ja jednoga dana doprinijeti gospodarstvu? Vidim li svoju ulogu u razvoju svoga mjesta/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zavičaja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?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se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uključuje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u rad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vijeća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učenika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preko predstavnika razreda.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173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18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́ povezuje prirodno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društveno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okružje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s gospodarskim djelatnostima u Republici Hrvatskoj te 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́ prepoznaje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18"/>
                <w:szCs w:val="22"/>
                <w:u w:color="000000"/>
                <w:lang w:val="hr-HR" w:eastAsia="hr-HR"/>
              </w:rPr>
              <w:t xml:space="preserve"> poduzetnosti i inovativnosti te opisuje i navodi primjere odnosa prema radu. </w:t>
            </w:r>
          </w:p>
          <w:p w14:paraId="486CA15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18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C3A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Povezuje prirodno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društveno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okružje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s gospodarskim djelatnostima u Republici Hrvatskoj te prepoznaje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poduzetnosti i inovativnosti i vrijednosti rada. </w:t>
            </w:r>
          </w:p>
          <w:p w14:paraId="093C9BD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4179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Opisuje povezanost prirodnoga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društvenoga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okružja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s gospodarstvom Republike Hrvatske 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poduzetnosti i inovativnosti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predlažući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aktivnosti koje 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promiču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te opisuje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i vrijednost rada. </w:t>
            </w:r>
          </w:p>
          <w:p w14:paraId="6A7AFA4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C65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povezanost prirodnoga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društvenoga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okružja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s gospodarstvom Republike Hrvatske 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poduzetnosti i inovativnosti kao i vrijednosti rada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predlažući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 aktivnosti koje 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>promiču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0"/>
                <w:szCs w:val="22"/>
                <w:u w:color="000000"/>
                <w:lang w:val="hr-HR" w:eastAsia="hr-HR"/>
              </w:rPr>
              <w:t xml:space="preserve">. </w:t>
            </w:r>
          </w:p>
          <w:p w14:paraId="6C24FEA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sz w:val="20"/>
                <w:lang w:val="hr-HR" w:eastAsia="hr-HR"/>
              </w:rPr>
            </w:pPr>
          </w:p>
        </w:tc>
      </w:tr>
    </w:tbl>
    <w:p w14:paraId="6D7B9B05" w14:textId="77777777" w:rsidR="003D0E33" w:rsidRPr="003D0E33" w:rsidRDefault="003D0E33" w:rsidP="003D0E33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39F6F851" w14:textId="77777777" w:rsidR="003D0E33" w:rsidRPr="002B72D0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 xml:space="preserve">Koncept: Energija </w:t>
      </w:r>
    </w:p>
    <w:tbl>
      <w:tblPr>
        <w:tblW w:w="14570" w:type="dxa"/>
        <w:tblInd w:w="-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3D0E33" w:rsidRPr="003D0E33" w14:paraId="31888143" w14:textId="77777777" w:rsidTr="00B3799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10BA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B3E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50C9481D" w14:textId="77777777" w:rsidTr="00B3799E">
        <w:trPr>
          <w:trHeight w:val="1869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ABF9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PID OŠ D.4.1. </w:t>
            </w:r>
          </w:p>
          <w:p w14:paraId="3F7957FB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opisuje prijenos, pretvorbu i povezanost energije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ciklusima i ciklusima tvari u prirodi.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120EF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Opisuje na primjeru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načine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prijenosa, pretvorbe i povezanost energije u procesima rasta i razvoja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živoga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bića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, u hranidbenim odnosima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kruženju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vode u prirodi. Opisuje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načine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primjene energije koju hranom unosimo u svoj organizam. Opisuje da se zelene biljke koriste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Sunčevom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energijom pri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čemu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proizvode hranu i kisik. Navodi primjere hranidbenih odnosa organizama iz neposrednoga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okoliša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Opisuje utjecaj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različitih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načina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primjene energije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okolis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̌ (primjeri zagađenja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okoliša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). Prepoznaje povezanost energije s promjenama stanja tvari i procesima. Opisuje utjecaj energije 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život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rad ljudi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društva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kako se nekad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živjelo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s obzirom na izvore energije i povezuje to s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važnim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izumima tijekom povijesti. </w:t>
            </w:r>
          </w:p>
        </w:tc>
      </w:tr>
      <w:tr w:rsidR="003D0E33" w:rsidRPr="003D0E33" w14:paraId="3E6BDA07" w14:textId="77777777" w:rsidTr="00B3799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071D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B9E1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70599184" w14:textId="77777777" w:rsidTr="00B3799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980EF1" w14:textId="77777777" w:rsidR="003D0E33" w:rsidRPr="003D0E33" w:rsidRDefault="003D0E33" w:rsidP="003D0E33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2099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ED9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8CBF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5A43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65B7A836" w14:textId="77777777" w:rsidTr="00B3799E">
        <w:trPr>
          <w:trHeight w:val="490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0765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primjeri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načina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prijenosa (toplina prelazi s jednoga tijela na drugo), pretvorbe (mijenja oblik) i povezanost energije u procesima rasta i razvoja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živoga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bića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u hranidbenim odnosima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kruženju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vode u prirodi. </w:t>
            </w:r>
          </w:p>
          <w:p w14:paraId="59394F35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Upotreba energije koju hranom unosimo u svoj organizam npr. za zagrijavanje tijela,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učenje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tjelesne aktivnosti i sl. Primjeri su pohranjivanja energije: baterija, gomolj biljke,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potkožno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masno tkivo i sl. </w:t>
            </w:r>
          </w:p>
          <w:p w14:paraId="06A08F6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Prepoznaje i navodi povijesne primjere razvoja poznatih i bliskih izuma i njihovu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važnost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 razvoju tehnologije (npr. struja, telefon,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žarulja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...).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A328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́ navodi primjer prijenosa, pretvorbe i povezanosti energije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ciklusima i ciklusima tvari u prirodi. </w:t>
            </w:r>
          </w:p>
          <w:p w14:paraId="1460D27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6D0E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Navodi primjer prijenosa, pretvorbe i povezanosti energije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ciklusima i ciklusima tvari u prirodi. </w:t>
            </w:r>
          </w:p>
          <w:p w14:paraId="26393E8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0B09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́ opisuje prijenos i pretvorbu energije te navodi primjer povezanosti energije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ciklusima i ciklusima tvari u prirodi. </w:t>
            </w:r>
          </w:p>
          <w:p w14:paraId="6A243C4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8F69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́ opisuje prijenos i pretvorbu energije te navodi primjer povezanosti energije u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životnim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ciklusima i ciklusima tvari u prirodi.  </w:t>
            </w:r>
          </w:p>
          <w:p w14:paraId="3D89ACD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</w:tr>
    </w:tbl>
    <w:p w14:paraId="51BD1B19" w14:textId="77777777" w:rsidR="00B3799E" w:rsidRPr="003D0E33" w:rsidRDefault="00B3799E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</w:p>
    <w:tbl>
      <w:tblPr>
        <w:tblW w:w="14570" w:type="dxa"/>
        <w:tblInd w:w="-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3D0E33" w:rsidRPr="003D0E33" w14:paraId="72092DED" w14:textId="77777777" w:rsidTr="00B3799E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5751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A83A5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4D59CB30" w14:textId="77777777" w:rsidTr="00B3799E">
        <w:trPr>
          <w:trHeight w:val="28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C6E5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PID OŠ </w:t>
            </w:r>
            <w:r w:rsidRPr="003D0E33">
              <w:rPr>
                <w:rFonts w:ascii="Calibri" w:eastAsia="Helvetica Neue" w:hAnsi="Calibri" w:cs="Helvetica Neue"/>
                <w:b/>
                <w:bCs/>
                <w:color w:val="231F20"/>
                <w:sz w:val="22"/>
                <w:szCs w:val="22"/>
                <w:u w:color="231F20"/>
                <w:lang w:val="it-IT" w:eastAsia="hr-HR"/>
              </w:rPr>
              <w:t xml:space="preserve">A.B.C.D.4.1. </w:t>
            </w:r>
          </w:p>
          <w:p w14:paraId="0E622B51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uz usmjeravanje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rezultate vlastitih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istraživanja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prirode, prirodnih i/ili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društvenih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pojava i/ili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različitih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izvora informacija.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7A05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Promatra i opisuje. </w:t>
            </w:r>
          </w:p>
          <w:p w14:paraId="7D6A0979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Postavlja pitanja. </w:t>
            </w:r>
          </w:p>
          <w:p w14:paraId="67FA6A3B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Postavlja pretpostavke o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očekivanim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rezultatima. </w:t>
            </w:r>
          </w:p>
          <w:p w14:paraId="0CCA3C44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Planira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istraživanje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(na koji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način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doći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do odgovora). </w:t>
            </w:r>
          </w:p>
          <w:p w14:paraId="4576C695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Provodi jednostavna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istraživanja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prikuplja podatke. </w:t>
            </w:r>
          </w:p>
          <w:p w14:paraId="78AD1FB6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Mjeri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očitava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</w:p>
          <w:p w14:paraId="24A6844D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Prikazuje i analizira podatke. </w:t>
            </w:r>
          </w:p>
          <w:p w14:paraId="232E4921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Zaključuje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</w:p>
          <w:p w14:paraId="41B83195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Provjerava 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uočava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pogreške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.</w:t>
            </w:r>
          </w:p>
          <w:p w14:paraId="5252FC9E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Uočava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novi problem. </w:t>
            </w:r>
          </w:p>
          <w:p w14:paraId="54B20AEB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Slijedi etape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>istraživačkog</w:t>
            </w:r>
            <w:proofErr w:type="spellEnd"/>
            <w:r w:rsidRPr="003D0E33">
              <w:rPr>
                <w:rFonts w:ascii="Calibri" w:eastAsia="Helvetica Neue" w:hAnsi="Calibri" w:cs="Helvetica Neue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pristupa. </w:t>
            </w:r>
          </w:p>
        </w:tc>
      </w:tr>
      <w:tr w:rsidR="003D0E33" w:rsidRPr="003D0E33" w14:paraId="49D62C8A" w14:textId="77777777" w:rsidTr="00B3799E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4C6E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7D4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29E47E40" w14:textId="77777777" w:rsidTr="00B3799E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78DDD" w14:textId="77777777" w:rsidR="003D0E33" w:rsidRPr="003D0E33" w:rsidRDefault="003D0E33" w:rsidP="003D0E33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A280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F99F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1B23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48B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4EC0BF93" w14:textId="77777777" w:rsidTr="00B3799E">
        <w:trPr>
          <w:trHeight w:val="30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C2FD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Ostvaruje se putem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svih ostalih koncepata.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36B9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́ postavlja pitanja povezana s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opaženim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promjenama, koristi se opremom, mjeri,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bilježi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rezultate te ih predstavlja.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2A98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Uz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́ postavlja pitanja povezana s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opaženim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promjenama, koristi se opremom, mjeri,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bilježi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opisuje rezultate te ih predstavlja. </w:t>
            </w:r>
          </w:p>
          <w:p w14:paraId="523EE36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5EEA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Uz usmjeravanje postavlja pitanja povezana s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opaženim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promjenama, koristi se opremom, mjeri,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bilježi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predstavlja rezultate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istraživanja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prirode, prirodnih</w:t>
            </w: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ili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društvenih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pojava i/ili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različitih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izvora informacija.</w:t>
            </w:r>
          </w:p>
          <w:p w14:paraId="65C27F5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4A8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Uz usmjeravanje oblikuje pitanja, koristi se opremom, mjeri,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bilježi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uspoređuje svoje rezultate </w:t>
            </w:r>
            <w:proofErr w:type="spellStart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>istraživanja</w:t>
            </w:r>
            <w:proofErr w:type="spellEnd"/>
            <w:r w:rsidRPr="003D0E33">
              <w:rPr>
                <w:rFonts w:ascii="Calibri" w:eastAsia="Helvetica Neue" w:hAnsi="Calibri" w:cs="Helvetica Neue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 drugima i na osnovi toga procjenjuje vlastiti rad te predstavlja rezultate. </w:t>
            </w:r>
          </w:p>
          <w:p w14:paraId="3A4045C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eastAsia="Helvetica Neue" w:hAnsi="Helvetica Neue" w:cs="Helvetica Neue"/>
                <w:color w:val="000000"/>
                <w:lang w:val="hr-HR" w:eastAsia="hr-HR"/>
              </w:rPr>
            </w:pPr>
          </w:p>
        </w:tc>
      </w:tr>
    </w:tbl>
    <w:p w14:paraId="538248A9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482A6891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1DFA4F1B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26B97CC7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34F49A16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26C815E3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64FC5B69" w14:textId="77777777" w:rsidR="00B3799E" w:rsidRPr="00B3799E" w:rsidRDefault="00B3799E" w:rsidP="00B379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  <w:r w:rsidRPr="00B3799E"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  <w:t xml:space="preserve">Kriterij ocjenjivanja pisane provjere znanja:  </w:t>
      </w:r>
    </w:p>
    <w:p w14:paraId="404BC2F5" w14:textId="77777777" w:rsidR="00B3799E" w:rsidRPr="00B3799E" w:rsidRDefault="00B3799E" w:rsidP="00B379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  <w:r w:rsidRPr="00B3799E"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  <w:t>0 – 50 % = 1</w:t>
      </w:r>
    </w:p>
    <w:p w14:paraId="3582F57D" w14:textId="77777777" w:rsidR="00B3799E" w:rsidRPr="00B3799E" w:rsidRDefault="00B3799E" w:rsidP="00B379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  <w:r w:rsidRPr="00B3799E"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  <w:t xml:space="preserve">51% - 63% = 2 </w:t>
      </w:r>
    </w:p>
    <w:p w14:paraId="7C1096FF" w14:textId="77777777" w:rsidR="00B3799E" w:rsidRPr="00B3799E" w:rsidRDefault="00B3799E" w:rsidP="00B379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  <w:r w:rsidRPr="00B3799E"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  <w:t>64% - 77% = 3</w:t>
      </w:r>
    </w:p>
    <w:p w14:paraId="237DA5A1" w14:textId="77777777" w:rsidR="00B3799E" w:rsidRPr="00B3799E" w:rsidRDefault="00B3799E" w:rsidP="00B379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  <w:r w:rsidRPr="00B3799E"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  <w:t>78% - 90% = 4</w:t>
      </w:r>
    </w:p>
    <w:p w14:paraId="2647E808" w14:textId="77777777" w:rsidR="003D0E33" w:rsidRDefault="00B3799E" w:rsidP="00B379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  <w:r w:rsidRPr="00B3799E"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  <w:t>91% - 100% = 5</w:t>
      </w:r>
    </w:p>
    <w:p w14:paraId="2F9D4CE1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409B22A3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1A8CAB52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2195360B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744701E2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63203CA7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66C3AEC1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7C140504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271161AA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60DC904C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08988FC6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5FD06270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cs="Arial Unicode MS"/>
          <w:i/>
          <w:iCs/>
          <w:color w:val="2F5496"/>
          <w:sz w:val="22"/>
          <w:szCs w:val="22"/>
          <w:u w:color="2F5496"/>
          <w:lang w:val="hr-HR" w:eastAsia="hr-HR"/>
        </w:rPr>
      </w:pPr>
    </w:p>
    <w:p w14:paraId="585D55C7" w14:textId="77777777" w:rsidR="002B72D0" w:rsidRDefault="002B72D0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0FB08D23" w14:textId="77777777" w:rsidR="002B72D0" w:rsidRDefault="002B72D0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03232307" w14:textId="77777777" w:rsidR="002B72D0" w:rsidRDefault="002B72D0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76037691" w14:textId="77777777" w:rsidR="002B72D0" w:rsidRDefault="002B72D0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7DE88D43" w14:textId="77777777" w:rsidR="002B72D0" w:rsidRDefault="002B72D0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5D804C88" w14:textId="77777777" w:rsidR="002B72D0" w:rsidRDefault="002B72D0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1E04EDBA" w14:textId="77777777" w:rsidR="002B72D0" w:rsidRDefault="002B72D0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3E20B6C3" w14:textId="77777777" w:rsidR="002B72D0" w:rsidRDefault="002B72D0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0810278B" w14:textId="77777777" w:rsidR="002B72D0" w:rsidRDefault="002B72D0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6EC9A4A8" w14:textId="77777777" w:rsidR="002B72D0" w:rsidRDefault="002B72D0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48BEC4D4" w14:textId="77777777" w:rsidR="002B72D0" w:rsidRDefault="002B72D0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5991E656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LIKOVNA KULTURA</w:t>
      </w:r>
      <w:r w:rsidRPr="003D0E33">
        <w:rPr>
          <w:rFonts w:ascii="Calibri" w:hAnsi="Calibri" w:cs="Arial Unicode MS"/>
          <w:b/>
          <w:bCs/>
          <w:color w:val="000000"/>
          <w:sz w:val="26"/>
          <w:szCs w:val="26"/>
          <w:u w:color="000000"/>
          <w:lang w:val="hr-HR" w:eastAsia="hr-HR"/>
        </w:rPr>
        <w:t xml:space="preserve"> </w:t>
      </w: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– 4. RAZRED OSNOVNE Š</w:t>
      </w: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de-DE" w:eastAsia="hr-HR"/>
        </w:rPr>
        <w:t>KOLE</w:t>
      </w:r>
    </w:p>
    <w:p w14:paraId="4D3E4B9B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VREDNOVANJE USVOJENOSTI ODGOJNO-OBRAZOVNIH ISHODA</w:t>
      </w:r>
    </w:p>
    <w:p w14:paraId="69E75565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6AC3E698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Stvaralaštvo i produktivnost</w:t>
      </w:r>
    </w:p>
    <w:p w14:paraId="78724C6D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10486"/>
      </w:tblGrid>
      <w:tr w:rsidR="003D0E33" w:rsidRPr="003D0E33" w14:paraId="6F696E1E" w14:textId="77777777" w:rsidTr="003D0E33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AF16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CB7F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343C1819" w14:textId="77777777" w:rsidTr="003D0E33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5F86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OŠ LK A.4.1. </w:t>
            </w:r>
          </w:p>
          <w:p w14:paraId="68075D70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likovnim i vizualnim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izražavanjem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interpretira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sadržaje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.</w:t>
            </w:r>
          </w:p>
        </w:tc>
        <w:tc>
          <w:tcPr>
            <w:tcW w:w="10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6FA5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0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u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>stvaralačkom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procesu 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>izražavanju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: </w:t>
            </w:r>
          </w:p>
          <w:p w14:paraId="5C00049A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0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koristi likovni jezik (obvezni pojmovi likovnog jezika i oni za koje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>učitelj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smatra da mu mogu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>pomoći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pri realizaciji ideje u određenom zadatku);</w:t>
            </w:r>
          </w:p>
          <w:p w14:paraId="07BD64EF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0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koristi iskustvo usmjerenog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>opažanja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>;</w:t>
            </w:r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br/>
              <w:t xml:space="preserve">koristi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>doživljaj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temeljen na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>osjećajima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>, iskustvu, mislima i informacijama;</w:t>
            </w:r>
          </w:p>
          <w:p w14:paraId="07D5E843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koristi slobodne asocijacije te razlikuje doslovne (stereotipi 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>šablone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) i udaljene slobodne asocijacije (originalna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>rješenja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0"/>
                <w:szCs w:val="22"/>
                <w:u w:color="231F20"/>
                <w:lang w:val="hr-HR" w:eastAsia="hr-HR"/>
              </w:rPr>
              <w:t xml:space="preserve"> i ideje). </w:t>
            </w:r>
          </w:p>
        </w:tc>
      </w:tr>
    </w:tbl>
    <w:p w14:paraId="0075550C" w14:textId="77777777" w:rsidR="003D0E33" w:rsidRPr="003D0E33" w:rsidRDefault="003D0E33" w:rsidP="003D0E33">
      <w:r w:rsidRPr="003D0E33"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3D0E33" w:rsidRPr="003D0E33" w14:paraId="779976DC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C584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4122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3AFE395E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1D4ED" w14:textId="77777777" w:rsidR="003D0E33" w:rsidRPr="003D0E33" w:rsidRDefault="003D0E33" w:rsidP="003D0E33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25D7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78D9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0D0E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9D93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006D2561" w14:textId="77777777" w:rsidTr="003D0E33">
        <w:trPr>
          <w:trHeight w:val="77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B9BB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u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stvaralačkom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procesu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izražavanju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koristi likovni jezik tako da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kreće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od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cjeline prema detalju. </w:t>
            </w:r>
          </w:p>
          <w:p w14:paraId="7AC0DF9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Obvezni likovni pojmovi: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-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načini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grupiranja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točaka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crta (rasteri, skupljeno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raspršeno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);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-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čistoća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boje;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valeri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boja; simbolika i asocijativnost boja. Nijanse boje;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-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vrste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površina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(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umjetnička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djela i okolina)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-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odnosi mase i prostora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-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kromatsko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– akromatski kontrast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- jedinstvo. Dominacija </w:t>
            </w:r>
          </w:p>
          <w:p w14:paraId="544F961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- kompozicija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rekompozicija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na plohi i u prostoru.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odgovara likovnim i vizualnim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izražavanjem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na razne vrste poticaja: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- osobni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(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osjećaji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, misli, iskustva, stavovi i vrijednosti)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-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likovne/vizualne umjetnosti ili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/izraz drugih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umjetničkih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područja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-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iz svakodnevnog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neposredne okoline (informacije).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D437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likovnim i vizualnim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izražavanjem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interpretira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koristeći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likovni jezik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razlikujući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stereotipe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šablone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od originalnih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rješenja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25525A5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180B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likovnim i vizualnim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izražavanjem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interpretira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koristeći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likovni jezik povremeno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izbjegavajući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stereotipe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šablone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2E93F20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7DE0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likovnim i vizualnim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izražavanjem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interpretira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koristeći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likovni jezik uglavnom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izbjegavajući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stereotipe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šablone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34CEF38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D16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likovnim i vizualnim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izražavanjem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interpretira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koristeći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likovni jezik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predlažući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originalnih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rješenja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574EADC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14:paraId="763FB74D" w14:textId="77777777" w:rsidR="003D0E33" w:rsidRPr="003D0E33" w:rsidRDefault="003D0E33" w:rsidP="003D0E33">
      <w:r w:rsidRPr="003D0E33"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3D0E33" w:rsidRPr="003D0E33" w14:paraId="4EDA5E36" w14:textId="77777777" w:rsidTr="003D0E33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069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20A1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587F39D3" w14:textId="77777777" w:rsidTr="003D0E33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D247F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OŠ LK A.4.2. </w:t>
            </w:r>
          </w:p>
          <w:p w14:paraId="524DF5AD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demonstrira fine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motoričke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vještine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upotrebom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različitih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likovnih materijala i postupaka u vlastitom likovnom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izražavanju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6CA03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likovne materijale i postupke u svrhu izrade likovnog uratka. </w:t>
            </w:r>
          </w:p>
          <w:p w14:paraId="3210989A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Uočava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izražava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osobitosti likovnih materijala i postupaka pri njihovoj upotrebi. </w:t>
            </w:r>
          </w:p>
          <w:p w14:paraId="41BB18AC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Demonstrira fine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motoričke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vještine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(preciznost,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usredotočenje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, koordinacija prstiju 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očiju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, sitni pokreti). </w:t>
            </w:r>
          </w:p>
          <w:p w14:paraId="41AE5853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3D0E33" w:rsidRPr="003D0E33" w14:paraId="6113CF75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2D0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CD3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11472DC1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0AADD8" w14:textId="77777777" w:rsidR="003D0E33" w:rsidRPr="003D0E33" w:rsidRDefault="003D0E33" w:rsidP="003D0E33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C185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F093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58A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BD4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38E58DED" w14:textId="77777777" w:rsidTr="003D0E33">
        <w:trPr>
          <w:trHeight w:val="41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2FA3C" w14:textId="77777777" w:rsidR="003D0E33" w:rsidRPr="003D0E33" w:rsidRDefault="003D0E33" w:rsidP="003D0E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koristi neke od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predloženih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likovnih materijala i tehnika:</w:t>
            </w:r>
            <w:r w:rsidRPr="003D0E33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hr-HR" w:eastAsia="hr-HR"/>
              </w:rPr>
              <w:br/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-  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crtački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: olovka, ugljen, kreda,</w:t>
            </w:r>
          </w:p>
          <w:p w14:paraId="5736C7AE" w14:textId="77777777" w:rsidR="003D0E33" w:rsidRPr="003D0E33" w:rsidRDefault="003D0E33" w:rsidP="003D0E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flomaster,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tus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̌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it-IT" w:eastAsia="hr-HR"/>
              </w:rPr>
              <w:t xml:space="preserve">, pero,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it-IT" w:eastAsia="hr-HR"/>
              </w:rPr>
              <w:t>kist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it-IT" w:eastAsia="hr-HR"/>
              </w:rPr>
              <w:t xml:space="preserve">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it-IT" w:eastAsia="hr-HR"/>
              </w:rPr>
              <w:t>lavirani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it-IT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it-IT" w:eastAsia="hr-HR"/>
              </w:rPr>
              <w:t>tus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̌. </w:t>
            </w:r>
          </w:p>
          <w:p w14:paraId="6B975006" w14:textId="77777777" w:rsidR="003D0E33" w:rsidRPr="003D0E33" w:rsidRDefault="003D0E33" w:rsidP="003D0E3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slikarski: akvarel,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gvas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̌, tempere, pastel, flomasteri,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kolaz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̌ papir,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kolaz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̌ iz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časopisa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.</w:t>
            </w:r>
          </w:p>
          <w:p w14:paraId="26E5F303" w14:textId="77777777" w:rsidR="003D0E33" w:rsidRPr="003D0E33" w:rsidRDefault="003D0E33" w:rsidP="003D0E3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prostorno-plastički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: glina,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glinamol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papir-plastika,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ambalaža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drugi materijali, aluminijska folija,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kaširani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papir (papir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mâše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́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nl-NL" w:eastAsia="hr-HR"/>
              </w:rPr>
              <w:t>), z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̌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eastAsia="hr-HR"/>
              </w:rPr>
              <w:t>ica</w:t>
            </w:r>
            <w:proofErr w:type="spellEnd"/>
          </w:p>
          <w:p w14:paraId="5EA8853E" w14:textId="77777777" w:rsidR="003D0E33" w:rsidRPr="003D0E33" w:rsidRDefault="003D0E33" w:rsidP="003D0E3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grafički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: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monotipija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kartonski tisak.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C7C7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Učenik uporabljuje likovne materijale i postupke u svrhu izrade svog likovnog rada. Pokazuje nizak stupanj preciznosti,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djelomične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kontrole materijala i izvedbe s minimumom detalja. </w:t>
            </w:r>
          </w:p>
          <w:p w14:paraId="3410562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A78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Učenik uporabljuje likovne materijale i postupke u svrhu izrade svog likovnog rada. Pokazuje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zadovoljavajući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stupanj preciznosti, kontrole materijala i izvedbe detalja. </w:t>
            </w:r>
          </w:p>
          <w:p w14:paraId="6D1508A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AEF2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uporabljuje likovne materijale i postupke u svrhu izrade svog likovnog rada. Pokazuje dosljednost te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zadovoljavajući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stupanj preciznosti, kontrole materijala i izvedbe detalja. </w:t>
            </w:r>
          </w:p>
          <w:p w14:paraId="67B4787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E3EE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uporabljuje likovne materijale i postupke u svrhu izrade svog likovnog rada povremeno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istražujući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postupke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mogućnosti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tehnika. Pokazuje dosljednost te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zadovoljavajući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stupanj preciznosti, kontrole materijala i izvedbe detalja. </w:t>
            </w:r>
          </w:p>
          <w:p w14:paraId="333FFD4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14:paraId="598288D9" w14:textId="77777777" w:rsidR="003D0E33" w:rsidRPr="003D0E33" w:rsidRDefault="003D0E33" w:rsidP="003D0E33">
      <w:r w:rsidRPr="003D0E33"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3D0E33" w:rsidRPr="003D0E33" w14:paraId="576AC83E" w14:textId="77777777" w:rsidTr="003D0E33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DF2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67BD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0F07F26D" w14:textId="77777777" w:rsidTr="003D0E33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0CF23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OŠ LK A.4.3. </w:t>
            </w:r>
          </w:p>
          <w:p w14:paraId="6C6738AB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color w:val="231F20"/>
                <w:sz w:val="22"/>
                <w:szCs w:val="22"/>
                <w:u w:color="231F20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 vlastitome radu koristi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tehničke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izražajne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mogućnosti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</w:p>
          <w:p w14:paraId="4EF5F8D9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novomedijskih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tehnologija.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87911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digitalnim fotoaparatom (digitalni fotoaparat, pametni telefon)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bilježi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sadržaje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iz okoline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koristeći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znanje o likovnom jeziku i drugim likovnim pojmovima;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zabilježene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sadržaje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interpretira u vlastitom vizualnom radu. </w:t>
            </w:r>
          </w:p>
          <w:p w14:paraId="56297204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3D0E33" w:rsidRPr="003D0E33" w14:paraId="51187F3F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BF37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750E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6EBEAE2C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6423" w14:textId="77777777" w:rsidR="003D0E33" w:rsidRPr="003D0E33" w:rsidRDefault="003D0E33" w:rsidP="003D0E33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C5AC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413E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C964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E0A5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607868E5" w14:textId="77777777" w:rsidTr="003D0E33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CCBC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Kadar; plan; kompozicija i neki od likovnih pojmova predviđenih ishodom OŠ LK A.4.1. </w:t>
            </w:r>
          </w:p>
          <w:p w14:paraId="6592DD5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83E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Uz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pomoc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́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učitelja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digitalnom kamerom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bilježi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iz vlastite okoline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primjenjujući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osnovna znanja o kadru.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F25F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primjenjuje osnovne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izražajne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mogućnosti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likovnog jezika (kadar) pri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bilježenju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iz vlastite okoline digitalnom kamerom.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584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primjenjuje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izražajne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mogućnosti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likovnog jezika (kadar, plan i kompozicija) pri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bilježenju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iz vlastite okoline digitalnom kamerom.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A91C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na originalan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način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primjenjuje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izražajne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mogućnosti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likovnog jezika (kadar, plan i kompozicija) pri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bilježenju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iz vlastite okoline digitalnom kamerom. </w:t>
            </w:r>
          </w:p>
        </w:tc>
      </w:tr>
    </w:tbl>
    <w:p w14:paraId="065D09F6" w14:textId="77777777" w:rsidR="003D0E33" w:rsidRPr="003D0E33" w:rsidRDefault="003D0E33" w:rsidP="003D0E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3A53E401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3F5ED8B3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34AC18CE" w14:textId="77777777" w:rsidR="003D0E33" w:rsidRPr="003D0E33" w:rsidRDefault="003D0E33" w:rsidP="003D0E33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49405F24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Doživljaj i kritički stav</w:t>
      </w:r>
    </w:p>
    <w:p w14:paraId="458ECCC8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3D0E33" w:rsidRPr="003D0E33" w14:paraId="70610A97" w14:textId="77777777" w:rsidTr="003D0E33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F34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478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3AE04F1D" w14:textId="77777777" w:rsidTr="003D0E33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0290F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OŠ LK B.4.1. </w:t>
            </w:r>
          </w:p>
          <w:p w14:paraId="1393F500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analizira likovno i vizualno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umjetničko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djelo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povezujući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osobni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doživljaj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, likovni jezik i tematski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sadržaj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djela.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ABE98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opisuje osobni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doživljaj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djela i povezuje ga s vlastitim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osjećajima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, iskustvom i mislima. </w:t>
            </w:r>
          </w:p>
          <w:p w14:paraId="38DE8C89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opisuje:</w:t>
            </w:r>
          </w:p>
          <w:p w14:paraId="4CC229E7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- materijale i postupke</w:t>
            </w: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br/>
              <w:t xml:space="preserve">- likovne elemente i kompozicijska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načela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</w:p>
          <w:p w14:paraId="4FCE5D5B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- tematski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sadržaj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djela (motiv, teme, asocijacije). </w:t>
            </w:r>
          </w:p>
        </w:tc>
      </w:tr>
      <w:tr w:rsidR="003D0E33" w:rsidRPr="003D0E33" w14:paraId="2D66D209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7EA5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51D0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751E4474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9463DB" w14:textId="77777777" w:rsidR="003D0E33" w:rsidRPr="003D0E33" w:rsidRDefault="003D0E33" w:rsidP="003D0E33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7B86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0EB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FF8D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9333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50823B93" w14:textId="77777777" w:rsidTr="003D0E33">
        <w:trPr>
          <w:trHeight w:val="46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50BE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upoznaje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djela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oblike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izražavanja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iz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područja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likovnih i vizualnih umjetnosti: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crtez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̌, slikarstvo, skulptura, grafika, vizualne komunikacije i dizajn (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grafički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), arhitektura i urbanizam, fotografija, film (igrani i animirani), strip. </w:t>
            </w:r>
          </w:p>
          <w:p w14:paraId="7F17719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Tijekom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treće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četvrte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godine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 neposrednome susretu, u stvarnome prostoru,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upoznaje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istražuje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barem jedan od navedenih tipova spomenika: skulptura u javnome prostoru, elementi grada i sela, lokaliteta ili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pojedinačnih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arhitektonskih objekata.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E912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opisuje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veći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broj detalja i karakteristika tematskih i likovnih ili vizualnih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(likovni jezik, materijali, primjeri iz okoline)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stvarajući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poveznice s osobnim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doživljajem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49C3DF4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9C3F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grupira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više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detalja i karakteristika tematskih i likovnih ili vizualnih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(likovni jezik, materijali, primjeri iz okoline)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stvarajući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poveznice s osobnim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doživljajem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0C44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pronalazi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veze između tematskih i likovnih ili vizualnih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(likovni jezik, materijali, primjeri iz okoline)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stvarajući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poveznice s osobnim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doživljajem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601D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analizira određene tematske i likovne ili vizualne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djela likovni jezik, materijali, primjeri iz okoline)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povezujući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ih s vlastitim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doživljajem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  <w:p w14:paraId="58F1D4E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14:paraId="2F344813" w14:textId="77777777" w:rsidR="003D0E33" w:rsidRPr="003D0E33" w:rsidRDefault="003D0E33" w:rsidP="003D0E33">
      <w:r w:rsidRPr="003D0E33"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3D0E33" w:rsidRPr="003D0E33" w14:paraId="447F16B6" w14:textId="77777777" w:rsidTr="003D0E33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DDA4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3D7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555300F9" w14:textId="77777777" w:rsidTr="003D0E33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1018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OŠ LK B.4.2. </w:t>
            </w:r>
          </w:p>
          <w:p w14:paraId="70514999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opisuje i uspoređuje svoj likovni ili vizualni rad i radove drugih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te opisuje vlastiti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doživljaj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stvaranja.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16D76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opisuje i uspoređuje likovne ili vizualne radove prema kriterijima: </w:t>
            </w:r>
          </w:p>
          <w:p w14:paraId="755143DF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- likovnog jezika, likovnih materijala, tehnika i/ ili vizualnih medija, prikaza tema i motiva te originalnosti 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uloženog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truda. </w:t>
            </w:r>
          </w:p>
          <w:p w14:paraId="49A5B387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prepoznaje poticaj, osnovnu ideju/ poruku te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način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na koji je to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izraženo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 likovnom ili vizualnom radu. </w:t>
            </w:r>
          </w:p>
          <w:p w14:paraId="74E52312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prepoznaje i opisuje kako je zadani likovni/vizualni problem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moguće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riješiti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na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više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(jednakovrijednih)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načina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</w:p>
          <w:p w14:paraId="157F725C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prepoznaje razinu osobnog zadovoljstva u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stvaralačkom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procesu. </w:t>
            </w:r>
          </w:p>
        </w:tc>
      </w:tr>
      <w:tr w:rsidR="003D0E33" w:rsidRPr="003D0E33" w14:paraId="587E74BB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92A3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5976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75820C3A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50FEC2" w14:textId="77777777" w:rsidR="003D0E33" w:rsidRPr="003D0E33" w:rsidRDefault="003D0E33" w:rsidP="003D0E33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9FD4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FAA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E010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A6F7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1AD1E92A" w14:textId="77777777" w:rsidTr="003D0E33">
        <w:trPr>
          <w:trHeight w:val="30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068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ishoda OŠ LK B.4.2. istovjetni su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sadržajima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ishoda OŠ LK A.4.1. </w:t>
            </w:r>
          </w:p>
          <w:p w14:paraId="633353D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34C8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opisuje vlastiti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stvaranja, uspoređuje svoj likovni ili vizualni rad i radove drugih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prepoznajući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upotrebu likovnog jezika, likovnih materijala, prikaza teme ili motiva.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C659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opisuje vlastiti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stvaranja, uspoređuje svoj likovni ili vizualni rad s radovima drugih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prema upotrebi likovnog jezika, materijala, prikaza teme ili motiva; prepoznaje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mogućnosti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rješavanja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istog likovnog ili vizualnog problema.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2E7D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opisuje vlastiti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stvaranja, uspoređuje svoj likovni ili vizualni rad s radovima drugih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prema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maštovitosti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upotrebe likovnog jezika, materijala, prikaza teme ili motiva; prepoznaje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mogućnosti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rješavanja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istog likovnog ili vizualnog problema.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4F89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opisuje vlastiti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doživljaj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stvaranja, uspoređuje svoj likovni ili vizualni rad s radovima drugih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prema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maštovitosti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upotrebe likovnog jezika, materijala, prikaza teme ili motiva; samostalno ukazuje na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mogućnosti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rješavanja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istog likovnog ili vizualnog problema. </w:t>
            </w:r>
          </w:p>
        </w:tc>
      </w:tr>
    </w:tbl>
    <w:p w14:paraId="01EAB319" w14:textId="77777777" w:rsidR="003D0E33" w:rsidRPr="003D0E33" w:rsidRDefault="003D0E33" w:rsidP="003D0E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23E57A75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3597B313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17BD9ED8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60838E1F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31F02A4E" w14:textId="77777777" w:rsidR="003D0E33" w:rsidRPr="003D0E33" w:rsidRDefault="003D0E33" w:rsidP="003D0E33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6593D384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Umjetnost u kontekstu</w:t>
      </w:r>
    </w:p>
    <w:p w14:paraId="73265F58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3D0E33" w:rsidRPr="003D0E33" w14:paraId="62D96C77" w14:textId="77777777" w:rsidTr="003D0E33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49E7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1146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3286B5BF" w14:textId="77777777" w:rsidTr="003D0E33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30D89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OŠ LK C.4.1. </w:t>
            </w:r>
          </w:p>
          <w:p w14:paraId="3DCB27B9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color w:val="231F20"/>
                <w:sz w:val="22"/>
                <w:szCs w:val="22"/>
                <w:u w:color="231F20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u </w:t>
            </w:r>
          </w:p>
          <w:p w14:paraId="35BFADB6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likovnom i vizualnom radu interpretira kako je oblikovanje vizualne okoline povezano s aktivnostima i namjenama koje se u njoj odvijaju.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8003A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Likovnim i vizualnim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izražavanjem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: </w:t>
            </w:r>
          </w:p>
          <w:p w14:paraId="37AD7422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- uspoređuje na koji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način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prostornom organizacijom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čovjek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prilagođava svoj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životni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prostor prirodnom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okruženju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 svojim potrebama </w:t>
            </w:r>
          </w:p>
          <w:p w14:paraId="144D05A2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- uspoređuje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odnose slike i teksta te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načine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na koji taj odnos oblikuje poruku </w:t>
            </w:r>
          </w:p>
          <w:p w14:paraId="69DDE40D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- u vlastitom radu koristi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odnose slike i teksta u cilju postizanja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jasnoće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poruke i preglednosti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. </w:t>
            </w:r>
          </w:p>
          <w:p w14:paraId="0082BC84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3D0E33" w:rsidRPr="003D0E33" w14:paraId="1DA65D29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7372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BC58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6E75D51E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50A472" w14:textId="77777777" w:rsidR="003D0E33" w:rsidRPr="003D0E33" w:rsidRDefault="003D0E33" w:rsidP="003D0E33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165E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E58F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872C5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C46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36FAFA15" w14:textId="77777777" w:rsidTr="003D0E33">
        <w:trPr>
          <w:trHeight w:val="28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DC0D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Plan, tlocrt, maketa.</w:t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br/>
              <w:t xml:space="preserve">Odnos slike i teksta: reklame,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časopisi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knjige, strip. </w:t>
            </w:r>
          </w:p>
          <w:p w14:paraId="285C6D3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5F69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opisuje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opisuje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u vlastitom radu interpretira arhitektonske ili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urbanističke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cjeline; prepoznaje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odnose slike i teksta te ih prema zadanoj strukturi koristi u vlastitom radu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djelomično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postižući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jasnoću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poruke i preglednost.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31B5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uspoređuje opisuje i u vlastitom radu interpretira arhitektonske ili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urbanističke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cjeline; uspoređuje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odnose slike i teksta te ih koristi u vlastitom radu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djelomično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postižući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jasnoću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poruke i preglednost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C898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opisuje i u vlastitom radu interpretira povezanost oblikovanja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životnog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prostora, prirodnog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okruženja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čovjekovih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potreba; opisuje i u vlastitom radu koristi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odnose slike i teksta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postižući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jasnoću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poruke i preglednost.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517B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objašnjava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u vlastitom radu interpretira povezanost oblikovanja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životnog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prostora, prirodnog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okruženja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čovjekovih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potreba; opisuje i u vlastitom radu inventivno koristi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odnose slike i teksta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postižući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jasnoću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poruke i preglednost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.</w:t>
            </w:r>
          </w:p>
        </w:tc>
      </w:tr>
    </w:tbl>
    <w:p w14:paraId="5558B91E" w14:textId="77777777" w:rsidR="003D0E33" w:rsidRPr="003D0E33" w:rsidRDefault="003D0E33" w:rsidP="003D0E33">
      <w:r w:rsidRPr="003D0E33"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3D0E33" w:rsidRPr="003D0E33" w14:paraId="7A95410B" w14:textId="77777777" w:rsidTr="003D0E33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2844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A2DA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703AF47F" w14:textId="77777777" w:rsidTr="003D0E33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D2EBE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OŠ LK C.4.2. </w:t>
            </w:r>
          </w:p>
          <w:p w14:paraId="082710A9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povezuje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umjetničko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djelo s iskustvima iz svakodnevnog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te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društvenim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kontekstom.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CA81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opisuje i uspoređuje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umjetnička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djela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povezujući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ih sa znanjima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stečenim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na drugim nastavnim predmetima te iskustvima iz svakodnevnog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(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uzimajući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u obzir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različite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društvene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čimbenike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). </w:t>
            </w:r>
          </w:p>
          <w:p w14:paraId="4883B006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opisuje djela kulturne i tradicijske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baštine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različitih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krajeva i kultura te nalazi poveznice s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društvenim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kontekstom u kojem su nastala (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način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, </w:t>
            </w:r>
            <w:proofErr w:type="spellStart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običaji</w:t>
            </w:r>
            <w:proofErr w:type="spellEnd"/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 xml:space="preserve">). </w:t>
            </w:r>
          </w:p>
          <w:p w14:paraId="7F04A500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3D0E33" w:rsidRPr="003D0E33" w14:paraId="5107A44C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A3F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865D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5F8CB2B4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36E47B" w14:textId="77777777" w:rsidR="003D0E33" w:rsidRPr="003D0E33" w:rsidRDefault="003D0E33" w:rsidP="003D0E33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199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AF765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BE5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424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44A7A08F" w14:textId="77777777" w:rsidTr="003D0E33">
        <w:trPr>
          <w:trHeight w:val="33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093B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navodi i opisuje konkretne primjere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različitih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oblika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umjetničkog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izražavanja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vrsta zanimanja, kulturno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umjetničkih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događanja, institucija i spomenika iz svog kraja s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područja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likovnih i vizualnih umjetnosti koje je posjetio i /ili upoznao (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učitelj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odabire od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preporučenih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one koji su dostupni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učenicima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: muzej, galerija,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izložba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, radionica,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kazalište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).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F6B4F" w14:textId="77777777" w:rsidR="003D0E33" w:rsidRPr="003D0E33" w:rsidRDefault="003D0E33" w:rsidP="003D0E33"/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4866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Učenik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povezuje vizualni i likovni te tematski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sadržaj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umjetničkog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djela s iskustvom iz svakodnevnog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života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društvenim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kontekstom; opisuje djela kulturne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baštine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iz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različitih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krajeva i kultura.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4C296" w14:textId="77777777" w:rsidR="003D0E33" w:rsidRPr="003D0E33" w:rsidRDefault="003D0E33" w:rsidP="003D0E33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9AB90" w14:textId="77777777" w:rsidR="003D0E33" w:rsidRPr="003D0E33" w:rsidRDefault="003D0E33" w:rsidP="003D0E33"/>
        </w:tc>
      </w:tr>
    </w:tbl>
    <w:p w14:paraId="6DC76158" w14:textId="77777777" w:rsidR="003D0E33" w:rsidRPr="003D0E33" w:rsidRDefault="003D0E33" w:rsidP="003D0E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14EE4D2E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151399E2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Helvetica Neue" w:hAnsi="Helvetica Neue" w:cs="Arial Unicode MS" w:hint="eastAsia"/>
          <w:color w:val="000000"/>
          <w:sz w:val="22"/>
          <w:szCs w:val="22"/>
          <w:lang w:val="hr-HR" w:eastAsia="hr-HR"/>
        </w:rPr>
      </w:pPr>
    </w:p>
    <w:p w14:paraId="2C03211C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Helvetica Neue" w:hAnsi="Helvetica Neue" w:cs="Arial Unicode MS" w:hint="eastAsia"/>
          <w:color w:val="000000"/>
          <w:sz w:val="22"/>
          <w:szCs w:val="22"/>
          <w:lang w:val="hr-HR" w:eastAsia="hr-HR"/>
        </w:rPr>
      </w:pPr>
    </w:p>
    <w:p w14:paraId="0F19F6E2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Helvetica Neue" w:hAnsi="Helvetica Neue" w:cs="Arial Unicode MS" w:hint="eastAsia"/>
          <w:color w:val="000000"/>
          <w:sz w:val="22"/>
          <w:szCs w:val="22"/>
          <w:lang w:val="hr-HR" w:eastAsia="hr-HR"/>
        </w:rPr>
      </w:pPr>
    </w:p>
    <w:p w14:paraId="7220E90E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Helvetica Neue" w:hAnsi="Helvetica Neue" w:cs="Arial Unicode MS" w:hint="eastAsia"/>
          <w:color w:val="000000"/>
          <w:sz w:val="22"/>
          <w:szCs w:val="22"/>
          <w:lang w:val="hr-HR" w:eastAsia="hr-HR"/>
        </w:rPr>
      </w:pPr>
    </w:p>
    <w:p w14:paraId="7399BDB0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Helvetica Neue" w:hAnsi="Helvetica Neue" w:cs="Arial Unicode MS" w:hint="eastAsia"/>
          <w:color w:val="000000"/>
          <w:sz w:val="22"/>
          <w:szCs w:val="22"/>
          <w:lang w:val="hr-HR" w:eastAsia="hr-HR"/>
        </w:rPr>
      </w:pPr>
    </w:p>
    <w:p w14:paraId="6C0EEFA9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Helvetica Neue" w:hAnsi="Helvetica Neue" w:cs="Arial Unicode MS" w:hint="eastAsia"/>
          <w:color w:val="000000"/>
          <w:sz w:val="22"/>
          <w:szCs w:val="22"/>
          <w:lang w:val="hr-HR" w:eastAsia="hr-HR"/>
        </w:rPr>
      </w:pPr>
    </w:p>
    <w:p w14:paraId="140D27CC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Helvetica Neue" w:hAnsi="Helvetica Neue" w:cs="Arial Unicode MS" w:hint="eastAsia"/>
          <w:color w:val="000000"/>
          <w:sz w:val="22"/>
          <w:szCs w:val="22"/>
          <w:lang w:val="hr-HR" w:eastAsia="hr-HR"/>
        </w:rPr>
      </w:pPr>
    </w:p>
    <w:p w14:paraId="57BC8B42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Helvetica Neue" w:hAnsi="Helvetica Neue" w:cs="Arial Unicode MS" w:hint="eastAsia"/>
          <w:color w:val="000000"/>
          <w:sz w:val="22"/>
          <w:szCs w:val="22"/>
          <w:lang w:val="hr-HR" w:eastAsia="hr-HR"/>
        </w:rPr>
      </w:pPr>
    </w:p>
    <w:p w14:paraId="77374E1F" w14:textId="77777777" w:rsid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Helvetica Neue" w:hAnsi="Helvetica Neue" w:cs="Arial Unicode MS" w:hint="eastAsia"/>
          <w:color w:val="000000"/>
          <w:sz w:val="22"/>
          <w:szCs w:val="22"/>
          <w:lang w:val="hr-HR" w:eastAsia="hr-HR"/>
        </w:rPr>
      </w:pPr>
    </w:p>
    <w:p w14:paraId="1FBCF1BA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TJELESNA I ZDRAVSTVENA KULTURA – 4. RAZRED OSNOVNE Š</w:t>
      </w: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de-DE" w:eastAsia="hr-HR"/>
        </w:rPr>
        <w:t>KOLE</w:t>
      </w:r>
    </w:p>
    <w:p w14:paraId="2E9226CA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VREDNOVANJE USVOJENOSTI ODGOJNO-OBRAZOVNIH ISHODA</w:t>
      </w:r>
    </w:p>
    <w:p w14:paraId="37E6F265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31EDCC75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p w14:paraId="0AC96E16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Kineziološka teorijska i motorička znanja</w:t>
      </w:r>
    </w:p>
    <w:p w14:paraId="6C9103B4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3D0E33" w:rsidRPr="003D0E33" w14:paraId="19534D79" w14:textId="77777777" w:rsidTr="003D0E33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7F5B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9775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2DCF500C" w14:textId="77777777" w:rsidTr="003D0E33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FD5ED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OŠ </w:t>
            </w: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de-DE" w:eastAsia="hr-HR"/>
              </w:rPr>
              <w:t>TZK A.4.1.</w:t>
            </w:r>
          </w:p>
          <w:p w14:paraId="5F4EBD10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Oponaša osnovne strukture gibanja raznovrsnih grupacija sportova.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7F217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Primjenjuje osnovne strukture gibanja raznovrsnih grupacija sportova.</w:t>
            </w:r>
          </w:p>
        </w:tc>
      </w:tr>
      <w:tr w:rsidR="003D0E33" w:rsidRPr="003D0E33" w14:paraId="129E7089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EA13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BB86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03560B1C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E9D2" w14:textId="77777777" w:rsidR="003D0E33" w:rsidRPr="003D0E33" w:rsidRDefault="003D0E33" w:rsidP="003D0E33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0405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8E86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917F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9BA1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1128A74D" w14:textId="77777777" w:rsidTr="003D0E33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EE7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Osnovne strukture gibanja koje odgovaraju raznovrsnim grupacijama sportova (temeljni sportovi, sportske igre, konvencionalno-estetski, borilački sportovi…).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D1509" w14:textId="77777777" w:rsidR="003D0E33" w:rsidRPr="003D0E33" w:rsidRDefault="003D0E33" w:rsidP="003D0E33">
            <w:pPr>
              <w:shd w:val="clear" w:color="auto" w:fill="FFFFFF"/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Uz uputu i  učiteljevo poticanje oponaša osnovne strukture gibanja raznovrsnih grupacija sportova na početnoj razini.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D0E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Oponaša osnovne strukture gibanja raznovrsnih grupacija sportova na početnoj razini.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66D6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Primjenjuje osnovne strukture gibanja raznovrsnih grupacija sportova na početnoj razini.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F9A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Samostalno i uglavnom pravilno situacijski primjenjuje osnovne strukture gibanja raznovrsnih grupacija sportova.</w:t>
            </w:r>
          </w:p>
        </w:tc>
      </w:tr>
    </w:tbl>
    <w:p w14:paraId="5FA6FA94" w14:textId="77777777" w:rsidR="003D0E33" w:rsidRPr="003D0E33" w:rsidRDefault="003D0E33" w:rsidP="003D0E33">
      <w:r w:rsidRPr="003D0E33"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3D0E33" w:rsidRPr="003D0E33" w14:paraId="32F66EEB" w14:textId="77777777" w:rsidTr="003D0E33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F62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B0FB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4E8FEE7D" w14:textId="77777777" w:rsidTr="003D0E33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9F0E2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OŠ </w:t>
            </w: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de-DE" w:eastAsia="hr-HR"/>
              </w:rPr>
              <w:t>TZK A.4.2.</w:t>
            </w:r>
          </w:p>
          <w:p w14:paraId="1F6ADAD5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Prepoznaje i izvodi ritmičke i plesne strukture u jednostavnim koreografijama.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9D0DA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Izvodi ritmičke i plesne strukture u jednostavnim koreografijama.</w:t>
            </w:r>
          </w:p>
          <w:p w14:paraId="4DAE333B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Sudjeluje u osmišljavanju jednostavne koreografije.</w:t>
            </w:r>
          </w:p>
          <w:p w14:paraId="2EF037D3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  <w:p w14:paraId="509A67E0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3D0E33" w:rsidRPr="003D0E33" w14:paraId="0E41E460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D23C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15DA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42F89BD7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FD29" w14:textId="77777777" w:rsidR="003D0E33" w:rsidRPr="003D0E33" w:rsidRDefault="003D0E33" w:rsidP="003D0E33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CFE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D21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C24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301C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51640EC6" w14:textId="77777777" w:rsidTr="003D0E33">
        <w:trPr>
          <w:trHeight w:val="12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F71C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Raznovrsne ritmičke strukture, dječji folklorni plesovi, suvremeni plesovi.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DB87C" w14:textId="77777777" w:rsidR="003D0E33" w:rsidRPr="003D0E33" w:rsidRDefault="003D0E33" w:rsidP="003D0E33">
            <w:pPr>
              <w:suppressAutoHyphens/>
              <w:spacing w:line="240" w:lineRule="exact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Prepoznaje i </w:t>
            </w:r>
            <w:r w:rsidRPr="003D0E33"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  <w:u w:color="000000"/>
                <w:lang w:val="hr-HR" w:eastAsia="hr-HR"/>
              </w:rPr>
              <w:br/>
            </w: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izvodi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oponašajuć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it-IT" w:eastAsia="hr-HR"/>
              </w:rPr>
              <w:t>i ritmi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čke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i plesne  strukture jednostavnih koreografija.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B664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Izvodi ritmičke i plesne strukture jednostavnih koreografija na temelju dobivenih uputa.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FAE1A" w14:textId="77777777" w:rsidR="003D0E33" w:rsidRPr="003D0E33" w:rsidRDefault="003D0E33" w:rsidP="003D0E33">
            <w:pPr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Skladno izvodi ritmičke i plesne strukture jednostavnih koreografija.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DC09" w14:textId="77777777" w:rsidR="003D0E33" w:rsidRPr="003D0E33" w:rsidRDefault="003D0E33" w:rsidP="003D0E33">
            <w:pPr>
              <w:suppressAutoHyphens/>
              <w:spacing w:line="240" w:lineRule="exact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Skladno izvodi ritmičke i plesne strukture  te sudjeluje u osmišljavanju nove jednostavne koreografije.</w:t>
            </w:r>
          </w:p>
        </w:tc>
      </w:tr>
    </w:tbl>
    <w:p w14:paraId="0697A30A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025679B3" w14:textId="77777777" w:rsidR="003D0E33" w:rsidRPr="003D0E33" w:rsidRDefault="003D0E33" w:rsidP="003D0E33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4A876AF2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Morfološka obilježja, motoričke i funkcionalne sposobnosti</w:t>
      </w:r>
    </w:p>
    <w:p w14:paraId="481E921E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3D0E33" w:rsidRPr="003D0E33" w14:paraId="49D819E6" w14:textId="77777777" w:rsidTr="003D0E33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86F53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3A89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3DFD6DA8" w14:textId="77777777" w:rsidTr="003D0E33">
        <w:trPr>
          <w:trHeight w:val="15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735C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OŠ </w:t>
            </w: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de-DE" w:eastAsia="hr-HR"/>
              </w:rPr>
              <w:t>TZK B.4.1.</w:t>
            </w:r>
          </w:p>
          <w:p w14:paraId="2F644BFE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Sudjeluje u provjeravanju morfoloških obilježja, motoričkih i funkcionalnih sposobnosti te obilježja pravilnoga tjelesnog držanja.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41243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Prepoznaje morfološke značajke, motoričke i funkcionalne sposobnosti i obilježja pravilnoga tjelesnog držanja.</w:t>
            </w:r>
          </w:p>
        </w:tc>
      </w:tr>
      <w:tr w:rsidR="003D0E33" w:rsidRPr="003D0E33" w14:paraId="6B082114" w14:textId="77777777" w:rsidTr="003D0E33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48D4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D1FC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6A4CAD97" w14:textId="77777777" w:rsidTr="003D0E33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9E0AC" w14:textId="77777777" w:rsidR="003D0E33" w:rsidRPr="003D0E33" w:rsidRDefault="003D0E33" w:rsidP="003D0E33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CE93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CE9A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CAED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D568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33B82E7E" w14:textId="77777777" w:rsidTr="003D0E33">
        <w:trPr>
          <w:trHeight w:val="1937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C5725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Provjeravanje morfoloških obilježja, motoričkih i funkcionalnih sposobnosti te obilježja pravilnoga tjelesnog držanja.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7DF63" w14:textId="77777777" w:rsidR="003D0E33" w:rsidRPr="003D0E33" w:rsidRDefault="003D0E33" w:rsidP="003D0E33">
            <w:pPr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Sudjeluje u provjeravanju morfoloških obilježja, motoričkih sposobnosti, funkcionalnih sposobnosti te procjeni pravilnoga tjelesnog držanja.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1B49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Usavršava osnovno znanje o provedbi provjeravanja.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A5767" w14:textId="77777777" w:rsidR="003D0E33" w:rsidRPr="003D0E33" w:rsidRDefault="003D0E33" w:rsidP="003D0E33">
            <w:pPr>
              <w:suppressAutoHyphens/>
              <w:spacing w:line="240" w:lineRule="exact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Sudjeluje u provjeravanju te uz pomoć prepoznaje morfološka obilježja, motoričke sposobnosti , funkcionalne sposobnosti te pravilnost tjelesnog držanja.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7F3FD" w14:textId="77777777" w:rsidR="003D0E33" w:rsidRPr="003D0E33" w:rsidRDefault="003D0E33" w:rsidP="003D0E33">
            <w:pPr>
              <w:suppressAutoHyphens/>
              <w:spacing w:line="240" w:lineRule="exact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Sudjeluje u provjeravanju te uz pomoć prati i uspoređuje morfološka obilježja, motoričke sposobnosti,  funkcionalne sposobnosti i pravilnost tjelesnog držanja.</w:t>
            </w:r>
          </w:p>
        </w:tc>
      </w:tr>
    </w:tbl>
    <w:p w14:paraId="3BDC5BBC" w14:textId="77777777" w:rsidR="003D0E33" w:rsidRPr="003D0E33" w:rsidRDefault="003D0E33" w:rsidP="003D0E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</w:p>
    <w:p w14:paraId="0FB80B79" w14:textId="77777777" w:rsidR="003D0E33" w:rsidRPr="003D0E33" w:rsidRDefault="003D0E33" w:rsidP="003D0E33">
      <w:pPr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eastAsia="Calibri" w:hAnsi="Calibri" w:cs="Calibri"/>
          <w:sz w:val="28"/>
          <w:szCs w:val="28"/>
          <w:u w:color="000000"/>
        </w:rPr>
        <w:br w:type="page"/>
      </w:r>
    </w:p>
    <w:p w14:paraId="229CE212" w14:textId="77777777" w:rsidR="003D0E33" w:rsidRPr="003D0E33" w:rsidRDefault="003D0E33" w:rsidP="003D0E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3D0E33" w:rsidRPr="003D0E33" w14:paraId="2CF21EBF" w14:textId="77777777" w:rsidTr="003D0E33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9A075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D932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78A1A2E2" w14:textId="77777777" w:rsidTr="003D0E33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6358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OŠ </w:t>
            </w: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de-DE" w:eastAsia="hr-HR"/>
              </w:rPr>
              <w:t>TZK B.4.2.</w:t>
            </w:r>
          </w:p>
          <w:p w14:paraId="0DFA1EA2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Izvodi primjerene vježbe za razvoj motoričkih i funkcionalnih sposobnosti.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5E366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Izvodi primjerene vježbe za razvoj motoričkih i funkcionalnih sposobnosti, vježbe pokretljivosti zglobova i stabilnosti trupa.</w:t>
            </w:r>
          </w:p>
        </w:tc>
      </w:tr>
      <w:tr w:rsidR="003D0E33" w:rsidRPr="003D0E33" w14:paraId="111A7D39" w14:textId="77777777" w:rsidTr="003D0E33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2A85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115B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6E3C4469" w14:textId="77777777" w:rsidTr="003D0E33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BD96" w14:textId="77777777" w:rsidR="003D0E33" w:rsidRPr="003D0E33" w:rsidRDefault="003D0E33" w:rsidP="003D0E33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0011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63115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5E42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E407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5239C84C" w14:textId="77777777" w:rsidTr="003D0E33">
        <w:trPr>
          <w:trHeight w:val="178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963E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Jednostavne motoričke vježbe koje utječu na motoričke i funkcionalne sposobnosti.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AD8B" w14:textId="77777777" w:rsidR="003D0E33" w:rsidRPr="003D0E33" w:rsidRDefault="003D0E33" w:rsidP="003D0E33">
            <w:pPr>
              <w:suppressAutoHyphens/>
              <w:spacing w:line="240" w:lineRule="exact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Izvodi primjerene vježbe za razvoj motoričkih i funkcionalnih sposobnosti na učiteljev poticaj  oponašajući suvježbače.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ADC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Izvodi primjerene vježbe za razvoj motoričkih i funkcionalnih sposobnosti na temelju uputa.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5D92" w14:textId="77777777" w:rsidR="003D0E33" w:rsidRPr="003D0E33" w:rsidRDefault="003D0E33" w:rsidP="003D0E33">
            <w:pPr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Izvodi pravilno prema uputi  primjerene  vježbe za razvoj motoričkih i  funkcionalnih sposobnosti te vježbe pokretljivosti zglobova i stabilnosti trupa.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D7F4F" w14:textId="77777777" w:rsidR="003D0E33" w:rsidRPr="003D0E33" w:rsidRDefault="003D0E33" w:rsidP="003D0E33">
            <w:pPr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Opisuje  i pokazuje vježbe za razvoj motoričkih sposobnosti, funkcionalnih sposobnosti te vježbe pokretljivosti zglobova i stabilnosti trupa.</w:t>
            </w:r>
          </w:p>
        </w:tc>
      </w:tr>
    </w:tbl>
    <w:p w14:paraId="0DC5FA35" w14:textId="77777777" w:rsidR="003D0E33" w:rsidRPr="003D0E33" w:rsidRDefault="003D0E33" w:rsidP="003D0E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</w:p>
    <w:p w14:paraId="7F1C7A9F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02992EE2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49A8572A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5A24AF8A" w14:textId="77777777" w:rsidR="003D0E33" w:rsidRPr="003D0E33" w:rsidRDefault="003D0E33" w:rsidP="003D0E33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4C6F2456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Motorička postignuća</w:t>
      </w:r>
    </w:p>
    <w:p w14:paraId="5ED1E3F6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3D0E33" w:rsidRPr="003D0E33" w14:paraId="2B0CAC1C" w14:textId="77777777" w:rsidTr="003D0E33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343B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73D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2B9A07D4" w14:textId="77777777" w:rsidTr="003D0E33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374D5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OŠ TZK C.4.1.</w:t>
            </w:r>
          </w:p>
          <w:p w14:paraId="7115CDDE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Prati osobna motorička postignuća i njihovo unaprjeđenje.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7AA38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Prati i uspoređuje osobna postignuća.</w:t>
            </w:r>
          </w:p>
        </w:tc>
      </w:tr>
      <w:tr w:rsidR="003D0E33" w:rsidRPr="003D0E33" w14:paraId="19BF5318" w14:textId="77777777" w:rsidTr="003D0E33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0FA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757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66A491DC" w14:textId="77777777" w:rsidTr="003D0E33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37DE8" w14:textId="77777777" w:rsidR="003D0E33" w:rsidRPr="003D0E33" w:rsidRDefault="003D0E33" w:rsidP="003D0E33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2245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90F7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4589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6C65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1C60A907" w14:textId="77777777" w:rsidTr="003D0E33">
        <w:trPr>
          <w:trHeight w:val="74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C87F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Motorički zadaci s ciljem praćenja motoričkih postignuća.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9609C" w14:textId="77777777" w:rsidR="003D0E33" w:rsidRPr="003D0E33" w:rsidRDefault="003D0E33" w:rsidP="003D0E33">
            <w:pPr>
              <w:suppressAutoHyphens/>
              <w:spacing w:line="240" w:lineRule="exact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Prati osobna motorička postignuća uz pomoć učitelja.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BEB8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Djelomično prati motorička postignuća.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9659" w14:textId="77777777" w:rsidR="003D0E33" w:rsidRPr="003D0E33" w:rsidRDefault="003D0E33" w:rsidP="003D0E33">
            <w:pPr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Prati prema uputi motorička postignuća.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FBB49" w14:textId="77777777" w:rsidR="003D0E33" w:rsidRPr="003D0E33" w:rsidRDefault="003D0E33" w:rsidP="003D0E33">
            <w:pPr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Samostalno prati i uspoređuje motorička postignuća.</w:t>
            </w:r>
          </w:p>
        </w:tc>
      </w:tr>
    </w:tbl>
    <w:p w14:paraId="43412C49" w14:textId="77777777" w:rsidR="003D0E33" w:rsidRPr="003D0E33" w:rsidRDefault="003D0E33" w:rsidP="003D0E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</w:p>
    <w:p w14:paraId="364CD5F2" w14:textId="77777777" w:rsidR="003D0E33" w:rsidRPr="003D0E33" w:rsidRDefault="003D0E33" w:rsidP="003D0E33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3CB86E32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  <w:t>Zdravstveni i odgojni učinci tjelesnog vježbanja</w:t>
      </w:r>
    </w:p>
    <w:p w14:paraId="0A68405F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hr-HR" w:eastAsia="hr-HR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3D0E33" w:rsidRPr="003D0E33" w14:paraId="05B984B8" w14:textId="77777777" w:rsidTr="003D0E33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A259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0408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30EBF27C" w14:textId="77777777" w:rsidTr="003D0E33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475C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OŠ TZK A. D 4.1.</w:t>
            </w:r>
          </w:p>
          <w:p w14:paraId="662F56F5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Izvodi naprednije kineziološke motoričke aktivnosti na otvorenom.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DA3B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Sudjeluje u tjelesnim aktivnostima na otvorenom ovisno o posebnostima zavičaja.</w:t>
            </w:r>
          </w:p>
        </w:tc>
      </w:tr>
      <w:tr w:rsidR="003D0E33" w:rsidRPr="003D0E33" w14:paraId="4C8CF521" w14:textId="77777777" w:rsidTr="003D0E33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24BD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A4A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5E0B025D" w14:textId="77777777" w:rsidTr="003D0E33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CCC0" w14:textId="77777777" w:rsidR="003D0E33" w:rsidRPr="003D0E33" w:rsidRDefault="003D0E33" w:rsidP="003D0E33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D2D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7797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8B8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7FC6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7A3D58AC" w14:textId="77777777" w:rsidTr="003D0E33">
        <w:trPr>
          <w:trHeight w:val="15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688C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Tjelesne aktivnosti na otvorenom u skladu s uvjetima i formalnim kompetencijama učitelja.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AB9DF" w14:textId="77777777" w:rsidR="003D0E33" w:rsidRPr="003D0E33" w:rsidRDefault="003D0E33" w:rsidP="003D0E33">
            <w:pPr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Izvodi poznate motoričke aktivnosti na otvorenom na poticaj i uz učiteljevo praćenje.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98FF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Izvodi poznate kineziološke motoričke aktivnosti na naprednoj razini.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6BB7" w14:textId="77777777" w:rsidR="003D0E33" w:rsidRPr="003D0E33" w:rsidRDefault="003D0E33" w:rsidP="003D0E33">
            <w:pPr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Uz učiteljevu podršku predlaže i izvodi nove motoričke aktivnosti na otvorenom.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530C8" w14:textId="77777777" w:rsidR="003D0E33" w:rsidRPr="003D0E33" w:rsidRDefault="003D0E33" w:rsidP="003D0E33">
            <w:pPr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Izvodi motoričke aktivnosti na otvorenom, pokazuje odgovornost za vlastito zdravlje te zagovara tjelesno vježbanje u prirodi.</w:t>
            </w:r>
          </w:p>
        </w:tc>
      </w:tr>
    </w:tbl>
    <w:p w14:paraId="1E7FAD88" w14:textId="77777777" w:rsidR="003D0E33" w:rsidRPr="003D0E33" w:rsidRDefault="003D0E33" w:rsidP="003D0E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</w:p>
    <w:p w14:paraId="2330F560" w14:textId="77777777" w:rsidR="003D0E33" w:rsidRPr="003D0E33" w:rsidRDefault="003D0E33" w:rsidP="003D0E33">
      <w:pPr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  <w:r w:rsidRPr="003D0E33">
        <w:rPr>
          <w:rFonts w:ascii="Calibri" w:eastAsia="Calibri" w:hAnsi="Calibri" w:cs="Calibri"/>
          <w:sz w:val="28"/>
          <w:szCs w:val="28"/>
          <w:u w:color="000000"/>
        </w:rPr>
        <w:br w:type="page"/>
      </w:r>
    </w:p>
    <w:p w14:paraId="28423BD8" w14:textId="77777777" w:rsidR="003D0E33" w:rsidRPr="003D0E33" w:rsidRDefault="003D0E33" w:rsidP="003D0E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3D0E33" w:rsidRPr="003D0E33" w14:paraId="7F10931A" w14:textId="77777777" w:rsidTr="003D0E33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E8A6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C54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4AEFA71F" w14:textId="77777777" w:rsidTr="003D0E33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849E0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OŠ </w:t>
            </w: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de-DE" w:eastAsia="hr-HR"/>
              </w:rPr>
              <w:t>TZK D.4.2.</w:t>
            </w:r>
          </w:p>
          <w:p w14:paraId="1F66F2EA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Izvodi vježbe za aktivaciju sustava za kretanje.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1BAFF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Koristi se vježbama za aktivaciju sustava za kretanje (vježbe aktivacije trupa, uspostave pravilnog obrasca disanja te aktivacije mišića gornjih i donjih udova).</w:t>
            </w:r>
          </w:p>
        </w:tc>
      </w:tr>
      <w:tr w:rsidR="003D0E33" w:rsidRPr="003D0E33" w14:paraId="72D4248D" w14:textId="77777777" w:rsidTr="003D0E33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2BF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2D5E2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44337717" w14:textId="77777777" w:rsidTr="003D0E33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B332D" w14:textId="77777777" w:rsidR="003D0E33" w:rsidRPr="003D0E33" w:rsidRDefault="003D0E33" w:rsidP="003D0E33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2C3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86F9C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E728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CDAD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41A66780" w14:textId="77777777" w:rsidTr="003D0E33">
        <w:trPr>
          <w:trHeight w:val="1937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8E3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Kineziterapijske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 vježbe za aktivaciju sustava za kretanje (vježbe aktivacije trupa, pravilnog obrasca disanja, zatim mišića gornjih i donjih udova).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98EAE" w14:textId="77777777" w:rsidR="003D0E33" w:rsidRPr="003D0E33" w:rsidRDefault="003D0E33" w:rsidP="003D0E33">
            <w:pPr>
              <w:suppressAutoHyphens/>
              <w:spacing w:line="240" w:lineRule="exact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Na poticaj Izvodi složenije vježbe za aktivaciju sustava za kretanje na nižoj razini.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37ED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Izvodi složenije vježbe za aktivaciju sustava za kretanje na nižoj razini.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662A3" w14:textId="77777777" w:rsidR="003D0E33" w:rsidRPr="003D0E33" w:rsidRDefault="003D0E33" w:rsidP="003D0E33">
            <w:pPr>
              <w:suppressAutoHyphens/>
              <w:spacing w:line="240" w:lineRule="exact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Koristi se vježbama za aktivaciju sustava za kretanje (vježbe aktivacije trupa, uspostave pravilnog obrasca disanja te aktivacije mišića gornjih i donjih udova).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2E134" w14:textId="77777777" w:rsidR="003D0E33" w:rsidRPr="003D0E33" w:rsidRDefault="003D0E33" w:rsidP="003D0E33">
            <w:pPr>
              <w:suppressAutoHyphens/>
              <w:spacing w:line="240" w:lineRule="exact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Samoinicijativno koristi vježbe za aktivaciju sustava za kretanje (vježbe aktivacije trupa, uspostave pravilnog obrasca disanja te aktivacije mišića gornjih i donjih udova).</w:t>
            </w:r>
          </w:p>
        </w:tc>
      </w:tr>
    </w:tbl>
    <w:p w14:paraId="27DD6AA6" w14:textId="77777777" w:rsidR="003D0E33" w:rsidRPr="003D0E33" w:rsidRDefault="003D0E33" w:rsidP="003D0E33">
      <w:r w:rsidRPr="003D0E33">
        <w:br w:type="page"/>
      </w: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3D0E33" w:rsidRPr="003D0E33" w14:paraId="45BD1CDA" w14:textId="77777777" w:rsidTr="003D0E33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1314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5BDD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RAZRADA ISHODA</w:t>
            </w:r>
          </w:p>
        </w:tc>
      </w:tr>
      <w:tr w:rsidR="003D0E33" w:rsidRPr="003D0E33" w14:paraId="13B90FD5" w14:textId="77777777" w:rsidTr="003D0E33">
        <w:trPr>
          <w:trHeight w:val="74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8C2CC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OŠ </w:t>
            </w: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de-DE" w:eastAsia="hr-HR"/>
              </w:rPr>
              <w:t>TZK D.4.3.</w:t>
            </w:r>
          </w:p>
          <w:p w14:paraId="0225B94C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Priprema i skrbi o sportskom vježbalištu.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23A07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Sudjeluje u akcijama uređenja sportskog vježbališta.</w:t>
            </w:r>
          </w:p>
        </w:tc>
      </w:tr>
      <w:tr w:rsidR="003D0E33" w:rsidRPr="003D0E33" w14:paraId="73958FE4" w14:textId="77777777" w:rsidTr="003D0E33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122F0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632B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044A5102" w14:textId="77777777" w:rsidTr="003D0E33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E1B1C" w14:textId="77777777" w:rsidR="003D0E33" w:rsidRPr="003D0E33" w:rsidRDefault="003D0E33" w:rsidP="003D0E33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2CF9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3E76B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D9D8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F3BE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35216E4E" w14:textId="77777777" w:rsidTr="003D0E33">
        <w:trPr>
          <w:trHeight w:val="16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27AD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Uređenje i održavanje otvorenih i zatvorenih sportskih vježbališta.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5E07" w14:textId="77777777" w:rsidR="003D0E33" w:rsidRPr="003D0E33" w:rsidRDefault="003D0E33" w:rsidP="003D0E33">
            <w:pPr>
              <w:shd w:val="clear" w:color="auto" w:fill="FFFFFF"/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Na učiteljev poticaj prepoznaje potrebu brige o sportskom vježbalištu i okolišu te sudjeluje u njihovom održavanju.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F6CE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Pokazuje odgovornost za održavanje sportskog vježbališta.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0284" w14:textId="77777777" w:rsidR="003D0E33" w:rsidRPr="003D0E33" w:rsidRDefault="003D0E33" w:rsidP="003D0E33">
            <w:pPr>
              <w:shd w:val="clear" w:color="auto" w:fill="FFFFFF"/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Uz učiteljevu pomoć objašnjava ulogu koju zdrav okoliš i sigurno sportsko vježbalište imaju za dobrobit pojedinca te dobrovoljno sudjeluje u akcijama uređenja.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87F4F" w14:textId="77777777" w:rsidR="003D0E33" w:rsidRPr="003D0E33" w:rsidRDefault="003D0E33" w:rsidP="003D0E33">
            <w:pPr>
              <w:shd w:val="clear" w:color="auto" w:fill="FFFFFF"/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Aktivno sudjeluje i surađuje u očuvanju sportskog vježbališta i okoliša te predlaže mjere zaštite.</w:t>
            </w:r>
          </w:p>
          <w:p w14:paraId="26A8CF32" w14:textId="77777777" w:rsidR="003D0E33" w:rsidRPr="003D0E33" w:rsidRDefault="003D0E33" w:rsidP="003D0E33">
            <w:pPr>
              <w:shd w:val="clear" w:color="auto" w:fill="FFFFFF"/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14:paraId="5E918891" w14:textId="77777777" w:rsidR="003D0E33" w:rsidRPr="003D0E33" w:rsidRDefault="003D0E33" w:rsidP="003D0E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3D0E33" w:rsidRPr="003D0E33" w14:paraId="0DA1FB31" w14:textId="77777777" w:rsidTr="003D0E33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1018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4BCF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RAZRADA ISHODA</w:t>
            </w:r>
          </w:p>
        </w:tc>
      </w:tr>
      <w:tr w:rsidR="003D0E33" w:rsidRPr="003D0E33" w14:paraId="24C93B90" w14:textId="77777777" w:rsidTr="003D0E33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E47C4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 xml:space="preserve">OŠ </w:t>
            </w: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de-DE" w:eastAsia="hr-HR"/>
              </w:rPr>
              <w:t>TZK D.4.4.</w:t>
            </w:r>
          </w:p>
          <w:p w14:paraId="7C83F02F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Primjenjuje pravila raznovrsnih sportova.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2DF0" w14:textId="77777777" w:rsidR="003D0E33" w:rsidRPr="003D0E33" w:rsidRDefault="003D0E33" w:rsidP="003D0E33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231F20"/>
                <w:sz w:val="22"/>
                <w:szCs w:val="22"/>
                <w:u w:color="231F20"/>
                <w:lang w:val="hr-HR" w:eastAsia="hr-HR"/>
              </w:rPr>
              <w:t>Surađuje tijekom igre i primjenjuje pravila iz raznovrsnih grupacija sportova.</w:t>
            </w:r>
          </w:p>
        </w:tc>
      </w:tr>
      <w:tr w:rsidR="003D0E33" w:rsidRPr="003D0E33" w14:paraId="20BD3F14" w14:textId="77777777" w:rsidTr="003D0E33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C207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SADRŽAJ</w:t>
            </w: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61A9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231F20"/>
                <w:sz w:val="22"/>
                <w:szCs w:val="22"/>
                <w:u w:color="231F20"/>
                <w:lang w:val="hr-HR" w:eastAsia="hr-HR"/>
              </w:rPr>
              <w:t>RAZINE USVOJENOSTI (OSTVARENOSTI) ODGOJNO-OBRAZOVNIH ISHODA</w:t>
            </w:r>
          </w:p>
        </w:tc>
      </w:tr>
      <w:tr w:rsidR="003D0E33" w:rsidRPr="003D0E33" w14:paraId="571ECF23" w14:textId="77777777" w:rsidTr="003D0E33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99BF7" w14:textId="77777777" w:rsidR="003D0E33" w:rsidRPr="003D0E33" w:rsidRDefault="003D0E33" w:rsidP="003D0E33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100F6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r-HR" w:eastAsia="hr-HR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B9FA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1992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es-ES_tradnl" w:eastAsia="hr-HR"/>
              </w:rPr>
              <w:t>VRLO 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CD471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lang w:val="de-DE" w:eastAsia="hr-HR"/>
              </w:rPr>
              <w:t>IZNIMNA</w:t>
            </w:r>
          </w:p>
        </w:tc>
      </w:tr>
      <w:tr w:rsidR="003D0E33" w:rsidRPr="003D0E33" w14:paraId="4330CF25" w14:textId="77777777" w:rsidTr="003D0E33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D549F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 xml:space="preserve">Suradnja u skupini (fair </w:t>
            </w:r>
            <w:proofErr w:type="spellStart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play</w:t>
            </w:r>
            <w:proofErr w:type="spellEnd"/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, čuvanje i pomaganje, socijalna inkluzija, verbalna i neverbalna komunikacija, nenasilno rješavanje sukoba, pregovaranje, posredovanje…).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4289C" w14:textId="77777777" w:rsidR="003D0E33" w:rsidRPr="003D0E33" w:rsidRDefault="003D0E33" w:rsidP="003D0E33">
            <w:pPr>
              <w:suppressAutoHyphens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Surađuje u skupini uz praćenje, opisuje pravila, no nije dosljedan u njihovu pridržavanju.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6C224" w14:textId="77777777" w:rsidR="003D0E33" w:rsidRPr="003D0E33" w:rsidRDefault="003D0E33" w:rsidP="003D0E33">
            <w:pPr>
              <w:tabs>
                <w:tab w:val="left" w:pos="708"/>
                <w:tab w:val="left" w:pos="1416"/>
                <w:tab w:val="left" w:pos="2124"/>
              </w:tabs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Surađuje u igri i primjenjuje pravila iz raznovrsnih grupacija sportova uz manja odstupanja.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28DE8" w14:textId="77777777" w:rsidR="003D0E33" w:rsidRPr="003D0E33" w:rsidRDefault="003D0E33" w:rsidP="003D0E33">
            <w:pPr>
              <w:suppressAutoHyphens/>
              <w:spacing w:line="240" w:lineRule="exact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Objašnjava i primjenjuje načine nenasilnog rješavanja sukoba nastalih u motoričkoj igri te dosljedno slijedi pravila igre.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AEB47" w14:textId="77777777" w:rsidR="003D0E33" w:rsidRPr="003D0E33" w:rsidRDefault="003D0E33" w:rsidP="003D0E33">
            <w:pPr>
              <w:suppressAutoHyphens/>
              <w:spacing w:line="240" w:lineRule="exact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hr-HR" w:eastAsia="hr-HR"/>
              </w:rPr>
            </w:pPr>
            <w:r w:rsidRPr="003D0E3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hr-HR" w:eastAsia="hr-HR"/>
              </w:rPr>
              <w:t>Aktivno surađuje u skupini te se asertivno zalaže za poštivanje pravila i dogovora u igri.</w:t>
            </w:r>
          </w:p>
        </w:tc>
      </w:tr>
    </w:tbl>
    <w:p w14:paraId="42879BCD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</w:p>
    <w:p w14:paraId="6770EDBF" w14:textId="77777777" w:rsidR="003D0E33" w:rsidRPr="003D0E33" w:rsidRDefault="003D0E33" w:rsidP="003D0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Helvetica Neue" w:hAnsi="Helvetica Neue" w:cs="Arial Unicode MS" w:hint="eastAsia"/>
          <w:color w:val="000000"/>
          <w:sz w:val="22"/>
          <w:szCs w:val="22"/>
          <w:lang w:val="hr-HR" w:eastAsia="hr-HR"/>
        </w:rPr>
      </w:pPr>
    </w:p>
    <w:sectPr w:rsidR="003D0E33" w:rsidRPr="003D0E33" w:rsidSect="00853D41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4390" w14:textId="77777777" w:rsidR="00663E5B" w:rsidRDefault="00663E5B" w:rsidP="00853D41">
      <w:r>
        <w:separator/>
      </w:r>
    </w:p>
  </w:endnote>
  <w:endnote w:type="continuationSeparator" w:id="0">
    <w:p w14:paraId="3FFD58D8" w14:textId="77777777" w:rsidR="00663E5B" w:rsidRDefault="00663E5B" w:rsidP="0085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7461" w14:textId="77777777" w:rsidR="003D0E33" w:rsidRDefault="003D0E33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8DD7" w14:textId="77777777" w:rsidR="00663E5B" w:rsidRDefault="00663E5B" w:rsidP="00853D41">
      <w:r>
        <w:separator/>
      </w:r>
    </w:p>
  </w:footnote>
  <w:footnote w:type="continuationSeparator" w:id="0">
    <w:p w14:paraId="0D7A1E0A" w14:textId="77777777" w:rsidR="00663E5B" w:rsidRDefault="00663E5B" w:rsidP="0085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2FCF" w14:textId="77777777" w:rsidR="003D0E33" w:rsidRDefault="003D0E33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87C8C"/>
    <w:multiLevelType w:val="hybridMultilevel"/>
    <w:tmpl w:val="58C29284"/>
    <w:lvl w:ilvl="0" w:tplc="68088E3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DC288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101C74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788A6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0202F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A6CFDA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6ED4B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9C483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FE6C8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41"/>
    <w:rsid w:val="00196B8A"/>
    <w:rsid w:val="002B72D0"/>
    <w:rsid w:val="003D0E33"/>
    <w:rsid w:val="0058356C"/>
    <w:rsid w:val="00663E5B"/>
    <w:rsid w:val="00853D41"/>
    <w:rsid w:val="00A70882"/>
    <w:rsid w:val="00B3799E"/>
    <w:rsid w:val="00C23670"/>
    <w:rsid w:val="00C9112A"/>
    <w:rsid w:val="00C939D5"/>
    <w:rsid w:val="00CA0C41"/>
    <w:rsid w:val="00D0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0B1A"/>
  <w15:docId w15:val="{70A37691-7264-48BD-A841-178F357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3D41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53D41"/>
    <w:rPr>
      <w:u w:val="single"/>
    </w:rPr>
  </w:style>
  <w:style w:type="paragraph" w:customStyle="1" w:styleId="Zaglavljeipodnoje">
    <w:name w:val="Zaglavlje i podnožje"/>
    <w:rsid w:val="00853D4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853D41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Standardno">
    <w:name w:val="Standardno"/>
    <w:rsid w:val="003D0E33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11163</Words>
  <Characters>63630</Characters>
  <Application>Microsoft Office Word</Application>
  <DocSecurity>0</DocSecurity>
  <Lines>530</Lines>
  <Paragraphs>149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Nada Horvat</cp:lastModifiedBy>
  <cp:revision>2</cp:revision>
  <dcterms:created xsi:type="dcterms:W3CDTF">2022-02-02T08:42:00Z</dcterms:created>
  <dcterms:modified xsi:type="dcterms:W3CDTF">2022-02-02T08:42:00Z</dcterms:modified>
</cp:coreProperties>
</file>