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0D" w:rsidRPr="00D91838" w:rsidRDefault="00813925" w:rsidP="008139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38">
        <w:rPr>
          <w:rFonts w:ascii="Times New Roman" w:hAnsi="Times New Roman" w:cs="Times New Roman"/>
          <w:b/>
          <w:sz w:val="32"/>
          <w:szCs w:val="32"/>
        </w:rPr>
        <w:t>Natjecanj</w:t>
      </w:r>
      <w:r w:rsidR="006A1B10" w:rsidRPr="00D91838">
        <w:rPr>
          <w:rFonts w:ascii="Times New Roman" w:hAnsi="Times New Roman" w:cs="Times New Roman"/>
          <w:b/>
          <w:sz w:val="32"/>
          <w:szCs w:val="32"/>
        </w:rPr>
        <w:t>a učenika u školskoj godini 2015./2016</w:t>
      </w:r>
      <w:r w:rsidRPr="00D91838">
        <w:rPr>
          <w:rFonts w:ascii="Times New Roman" w:hAnsi="Times New Roman" w:cs="Times New Roman"/>
          <w:b/>
          <w:sz w:val="32"/>
          <w:szCs w:val="32"/>
        </w:rPr>
        <w:t>.</w:t>
      </w:r>
      <w:r w:rsidR="005847F4" w:rsidRPr="00D91838">
        <w:rPr>
          <w:rFonts w:ascii="Times New Roman" w:hAnsi="Times New Roman" w:cs="Times New Roman"/>
          <w:b/>
          <w:sz w:val="32"/>
          <w:szCs w:val="32"/>
        </w:rPr>
        <w:t xml:space="preserve"> u organizaciji Agencije za odgoj i obrazovanje</w:t>
      </w:r>
    </w:p>
    <w:p w:rsidR="00786BBB" w:rsidRPr="007C5190" w:rsidRDefault="00786BBB" w:rsidP="00813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(značajniji rezultati istaknuti su </w:t>
      </w:r>
      <w:proofErr w:type="spellStart"/>
      <w:r>
        <w:rPr>
          <w:b/>
          <w:sz w:val="28"/>
          <w:szCs w:val="28"/>
        </w:rPr>
        <w:t>boldano</w:t>
      </w:r>
      <w:proofErr w:type="spellEnd"/>
      <w:r>
        <w:rPr>
          <w:b/>
          <w:sz w:val="28"/>
          <w:szCs w:val="28"/>
        </w:rPr>
        <w:t>)</w:t>
      </w:r>
    </w:p>
    <w:p w:rsidR="00813925" w:rsidRDefault="00813925" w:rsidP="00813925">
      <w:pPr>
        <w:jc w:val="center"/>
      </w:pPr>
    </w:p>
    <w:tbl>
      <w:tblPr>
        <w:tblStyle w:val="Reetkatablice"/>
        <w:tblW w:w="0" w:type="auto"/>
        <w:tblLook w:val="04A0"/>
      </w:tblPr>
      <w:tblGrid>
        <w:gridCol w:w="2030"/>
        <w:gridCol w:w="2030"/>
        <w:gridCol w:w="2569"/>
        <w:gridCol w:w="2268"/>
        <w:gridCol w:w="2551"/>
        <w:gridCol w:w="2410"/>
      </w:tblGrid>
      <w:tr w:rsidR="00786BBB" w:rsidTr="00786BBB">
        <w:tc>
          <w:tcPr>
            <w:tcW w:w="2030" w:type="dxa"/>
            <w:vMerge w:val="restart"/>
          </w:tcPr>
          <w:p w:rsidR="00786BBB" w:rsidRDefault="00786BBB" w:rsidP="00813925">
            <w:pPr>
              <w:jc w:val="center"/>
            </w:pPr>
          </w:p>
          <w:p w:rsidR="00786BBB" w:rsidRDefault="00786BBB" w:rsidP="00813925">
            <w:pPr>
              <w:jc w:val="center"/>
            </w:pPr>
            <w:r>
              <w:t>Predmet / Smotra</w:t>
            </w:r>
          </w:p>
        </w:tc>
        <w:tc>
          <w:tcPr>
            <w:tcW w:w="2030" w:type="dxa"/>
            <w:vMerge w:val="restart"/>
          </w:tcPr>
          <w:p w:rsidR="00786BBB" w:rsidRDefault="00786BBB" w:rsidP="00813925">
            <w:pPr>
              <w:jc w:val="center"/>
            </w:pPr>
          </w:p>
          <w:p w:rsidR="00786BBB" w:rsidRDefault="00786BBB" w:rsidP="00813925">
            <w:pPr>
              <w:jc w:val="center"/>
            </w:pPr>
            <w:r>
              <w:t>Mentor / Voditelj</w:t>
            </w:r>
          </w:p>
        </w:tc>
        <w:tc>
          <w:tcPr>
            <w:tcW w:w="9798" w:type="dxa"/>
            <w:gridSpan w:val="4"/>
          </w:tcPr>
          <w:p w:rsidR="00786BBB" w:rsidRPr="003B4693" w:rsidRDefault="00786BBB" w:rsidP="00813925">
            <w:pPr>
              <w:jc w:val="center"/>
              <w:rPr>
                <w:b/>
                <w:sz w:val="28"/>
                <w:szCs w:val="28"/>
              </w:rPr>
            </w:pPr>
            <w:r w:rsidRPr="003B4693">
              <w:rPr>
                <w:b/>
                <w:sz w:val="28"/>
                <w:szCs w:val="28"/>
              </w:rPr>
              <w:t>Razina natjecanja / Sudionici</w:t>
            </w:r>
          </w:p>
        </w:tc>
      </w:tr>
      <w:tr w:rsidR="00786BBB" w:rsidTr="00786BBB">
        <w:tc>
          <w:tcPr>
            <w:tcW w:w="2030" w:type="dxa"/>
            <w:vMerge/>
          </w:tcPr>
          <w:p w:rsidR="00786BBB" w:rsidRDefault="00786BBB" w:rsidP="00813925">
            <w:pPr>
              <w:jc w:val="center"/>
            </w:pPr>
          </w:p>
        </w:tc>
        <w:tc>
          <w:tcPr>
            <w:tcW w:w="2030" w:type="dxa"/>
            <w:vMerge/>
          </w:tcPr>
          <w:p w:rsidR="00786BBB" w:rsidRDefault="00786BBB" w:rsidP="00813925">
            <w:pPr>
              <w:jc w:val="center"/>
            </w:pPr>
          </w:p>
        </w:tc>
        <w:tc>
          <w:tcPr>
            <w:tcW w:w="2569" w:type="dxa"/>
          </w:tcPr>
          <w:p w:rsidR="00786BBB" w:rsidRDefault="00786BBB" w:rsidP="00813925">
            <w:pPr>
              <w:jc w:val="center"/>
            </w:pPr>
            <w:r>
              <w:t>Školsko natjecanje</w:t>
            </w:r>
          </w:p>
        </w:tc>
        <w:tc>
          <w:tcPr>
            <w:tcW w:w="2268" w:type="dxa"/>
          </w:tcPr>
          <w:p w:rsidR="00786BBB" w:rsidRPr="00813925" w:rsidRDefault="00786BBB" w:rsidP="00813925">
            <w:pPr>
              <w:jc w:val="center"/>
            </w:pPr>
            <w:r>
              <w:rPr>
                <w:rFonts w:ascii="Calibri" w:hAnsi="Calibri"/>
              </w:rPr>
              <w:t>Međuopćinsko natjecanje</w:t>
            </w:r>
          </w:p>
        </w:tc>
        <w:tc>
          <w:tcPr>
            <w:tcW w:w="2551" w:type="dxa"/>
          </w:tcPr>
          <w:p w:rsidR="00786BBB" w:rsidRPr="00786BBB" w:rsidRDefault="00786BBB" w:rsidP="00813925">
            <w:pPr>
              <w:jc w:val="center"/>
              <w:rPr>
                <w:b/>
              </w:rPr>
            </w:pPr>
            <w:r w:rsidRPr="00786BBB">
              <w:rPr>
                <w:b/>
              </w:rPr>
              <w:t>ŽUPANIJSKA RAZINA NATJECANJA</w:t>
            </w:r>
          </w:p>
        </w:tc>
        <w:tc>
          <w:tcPr>
            <w:tcW w:w="2410" w:type="dxa"/>
          </w:tcPr>
          <w:p w:rsidR="00786BBB" w:rsidRDefault="00786BBB" w:rsidP="00813925">
            <w:pPr>
              <w:jc w:val="center"/>
            </w:pPr>
            <w:r>
              <w:t>Državno natjecanje</w:t>
            </w:r>
          </w:p>
        </w:tc>
      </w:tr>
      <w:tr w:rsidR="00786BBB" w:rsidTr="00786BBB"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Pr="00786BBB" w:rsidRDefault="00786BBB" w:rsidP="007C28E5">
            <w:pPr>
              <w:jc w:val="center"/>
              <w:rPr>
                <w:b/>
              </w:rPr>
            </w:pPr>
            <w:r w:rsidRPr="00786BBB">
              <w:rPr>
                <w:b/>
              </w:rPr>
              <w:t>Tehnička kultura / Natjecanje mladih tehničara</w:t>
            </w:r>
          </w:p>
          <w:p w:rsidR="00786BBB" w:rsidRDefault="00786BBB" w:rsidP="007C28E5">
            <w:pPr>
              <w:jc w:val="center"/>
            </w:pPr>
          </w:p>
        </w:tc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Pr="00786BBB" w:rsidRDefault="00786BBB" w:rsidP="007C28E5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Zlatko Rusan</w:t>
            </w:r>
          </w:p>
        </w:tc>
        <w:tc>
          <w:tcPr>
            <w:tcW w:w="2569" w:type="dxa"/>
            <w:vAlign w:val="center"/>
          </w:tcPr>
          <w:p w:rsidR="00786BBB" w:rsidRDefault="00786BBB" w:rsidP="007C28E5">
            <w:pPr>
              <w:jc w:val="center"/>
              <w:rPr>
                <w:sz w:val="20"/>
              </w:rPr>
            </w:pPr>
            <w:r w:rsidRPr="00786BBB">
              <w:rPr>
                <w:sz w:val="20"/>
              </w:rPr>
              <w:t xml:space="preserve">Matija </w:t>
            </w:r>
            <w:proofErr w:type="spellStart"/>
            <w:r w:rsidRPr="00786BBB">
              <w:rPr>
                <w:sz w:val="20"/>
              </w:rPr>
              <w:t>Hegedić</w:t>
            </w:r>
            <w:proofErr w:type="spellEnd"/>
            <w:r w:rsidRPr="00786BBB">
              <w:rPr>
                <w:sz w:val="20"/>
              </w:rPr>
              <w:t xml:space="preserve">, David </w:t>
            </w:r>
            <w:proofErr w:type="spellStart"/>
            <w:r w:rsidRPr="00786BBB">
              <w:rPr>
                <w:sz w:val="20"/>
              </w:rPr>
              <w:t>Klimpak</w:t>
            </w:r>
            <w:proofErr w:type="spellEnd"/>
            <w:r w:rsidRPr="00786BBB">
              <w:rPr>
                <w:sz w:val="20"/>
              </w:rPr>
              <w:t xml:space="preserve">, Ivan Hadrović, Patrik Buljan, Petar </w:t>
            </w:r>
            <w:proofErr w:type="spellStart"/>
            <w:r w:rsidRPr="00786BBB">
              <w:rPr>
                <w:sz w:val="20"/>
              </w:rPr>
              <w:t>Baneković</w:t>
            </w:r>
            <w:proofErr w:type="spellEnd"/>
            <w:r w:rsidRPr="00786BBB">
              <w:rPr>
                <w:sz w:val="20"/>
              </w:rPr>
              <w:t xml:space="preserve">, Petar </w:t>
            </w:r>
            <w:proofErr w:type="spellStart"/>
            <w:r w:rsidRPr="00786BBB">
              <w:rPr>
                <w:sz w:val="20"/>
              </w:rPr>
              <w:t>Havojić</w:t>
            </w:r>
            <w:proofErr w:type="spellEnd"/>
            <w:r w:rsidRPr="00786BBB">
              <w:rPr>
                <w:sz w:val="20"/>
              </w:rPr>
              <w:t xml:space="preserve">, Donat Modrić, Valentina Kuzmić, Marko Stričak, Viktorija </w:t>
            </w:r>
            <w:proofErr w:type="spellStart"/>
            <w:r w:rsidRPr="00786BBB">
              <w:rPr>
                <w:sz w:val="20"/>
              </w:rPr>
              <w:t>Pavliček</w:t>
            </w:r>
            <w:proofErr w:type="spellEnd"/>
            <w:r w:rsidRPr="00786BBB">
              <w:rPr>
                <w:sz w:val="20"/>
              </w:rPr>
              <w:t xml:space="preserve">, Marko </w:t>
            </w:r>
            <w:proofErr w:type="spellStart"/>
            <w:r w:rsidRPr="00786BBB">
              <w:rPr>
                <w:sz w:val="20"/>
              </w:rPr>
              <w:t>Miklečić</w:t>
            </w:r>
            <w:proofErr w:type="spellEnd"/>
            <w:r w:rsidRPr="00786BBB">
              <w:rPr>
                <w:sz w:val="20"/>
              </w:rPr>
              <w:t xml:space="preserve">, Emanuel </w:t>
            </w:r>
            <w:proofErr w:type="spellStart"/>
            <w:r w:rsidRPr="00786BBB">
              <w:rPr>
                <w:sz w:val="20"/>
              </w:rPr>
              <w:t>Klimpak</w:t>
            </w:r>
            <w:proofErr w:type="spellEnd"/>
            <w:r w:rsidRPr="00786BBB">
              <w:rPr>
                <w:sz w:val="20"/>
              </w:rPr>
              <w:t xml:space="preserve">, Marija </w:t>
            </w:r>
            <w:proofErr w:type="spellStart"/>
            <w:r w:rsidRPr="00786BBB">
              <w:rPr>
                <w:sz w:val="20"/>
              </w:rPr>
              <w:t>Marenčić</w:t>
            </w:r>
            <w:proofErr w:type="spellEnd"/>
          </w:p>
          <w:p w:rsidR="00D91838" w:rsidRPr="00786BBB" w:rsidRDefault="00D91838" w:rsidP="007C28E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Matija </w:t>
            </w:r>
            <w:proofErr w:type="spellStart"/>
            <w:r w:rsidRPr="00786BBB">
              <w:rPr>
                <w:b/>
                <w:sz w:val="24"/>
                <w:szCs w:val="24"/>
              </w:rPr>
              <w:t>Hegedić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- </w:t>
            </w:r>
          </w:p>
          <w:p w:rsidR="00786BBB" w:rsidRPr="00786BBB" w:rsidRDefault="00786BBB" w:rsidP="007C28E5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8. mjesto</w:t>
            </w:r>
          </w:p>
          <w:p w:rsidR="00786BBB" w:rsidRDefault="00786BBB" w:rsidP="007C28E5">
            <w:pPr>
              <w:jc w:val="center"/>
            </w:pPr>
            <w:r>
              <w:t>Donat Modrić,</w:t>
            </w:r>
          </w:p>
          <w:p w:rsidR="00786BBB" w:rsidRDefault="00786BBB" w:rsidP="007C28E5">
            <w:pPr>
              <w:jc w:val="center"/>
            </w:pPr>
            <w:r>
              <w:t xml:space="preserve">Viktorija </w:t>
            </w:r>
            <w:proofErr w:type="spellStart"/>
            <w:r>
              <w:t>Pavliček</w:t>
            </w:r>
            <w:proofErr w:type="spellEnd"/>
          </w:p>
        </w:tc>
        <w:tc>
          <w:tcPr>
            <w:tcW w:w="241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</w:tr>
      <w:tr w:rsidR="00786BBB" w:rsidTr="00786BBB"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Sigurno u prometu</w:t>
            </w:r>
          </w:p>
        </w:tc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Zlatko Rusan</w:t>
            </w:r>
          </w:p>
        </w:tc>
        <w:tc>
          <w:tcPr>
            <w:tcW w:w="2569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učenici 5. razreda</w:t>
            </w:r>
          </w:p>
        </w:tc>
        <w:tc>
          <w:tcPr>
            <w:tcW w:w="2268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86BBB" w:rsidRDefault="00786BBB" w:rsidP="007C28E5">
            <w:pPr>
              <w:jc w:val="center"/>
            </w:pPr>
            <w:r>
              <w:t xml:space="preserve">Edita </w:t>
            </w:r>
            <w:proofErr w:type="spellStart"/>
            <w:r>
              <w:t>Baneković</w:t>
            </w:r>
            <w:proofErr w:type="spellEnd"/>
            <w:r>
              <w:t xml:space="preserve">, Leona </w:t>
            </w:r>
            <w:proofErr w:type="spellStart"/>
            <w:r>
              <w:t>Šturbek</w:t>
            </w:r>
            <w:proofErr w:type="spellEnd"/>
            <w:r>
              <w:t xml:space="preserve">, Dorian </w:t>
            </w:r>
            <w:proofErr w:type="spellStart"/>
            <w:r>
              <w:t>Šturbek</w:t>
            </w:r>
            <w:proofErr w:type="spellEnd"/>
            <w:r>
              <w:t xml:space="preserve">, Nikola </w:t>
            </w:r>
            <w:proofErr w:type="spellStart"/>
            <w:r>
              <w:t>Jelečki</w:t>
            </w:r>
            <w:proofErr w:type="spellEnd"/>
          </w:p>
        </w:tc>
        <w:tc>
          <w:tcPr>
            <w:tcW w:w="241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</w:tr>
      <w:tr w:rsidR="00786BBB" w:rsidTr="00786BBB"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  <w:r>
              <w:t>Dani kruha – dani zahvalnosti za plodove zemlje</w:t>
            </w:r>
          </w:p>
        </w:tc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Zlatko Rusan</w:t>
            </w:r>
          </w:p>
          <w:p w:rsidR="00786BBB" w:rsidRDefault="00786BBB" w:rsidP="007C28E5">
            <w:pPr>
              <w:jc w:val="center"/>
            </w:pPr>
            <w:r>
              <w:t>Alenka Stričak</w:t>
            </w:r>
          </w:p>
          <w:p w:rsidR="00786BBB" w:rsidRDefault="00786BBB" w:rsidP="007C28E5">
            <w:pPr>
              <w:jc w:val="center"/>
            </w:pPr>
          </w:p>
        </w:tc>
        <w:tc>
          <w:tcPr>
            <w:tcW w:w="2569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86BBB" w:rsidRDefault="00786BBB" w:rsidP="007C28E5">
            <w:pPr>
              <w:jc w:val="center"/>
            </w:pPr>
            <w:r>
              <w:t xml:space="preserve">Ana </w:t>
            </w:r>
            <w:proofErr w:type="spellStart"/>
            <w:r>
              <w:t>Mužina</w:t>
            </w:r>
            <w:proofErr w:type="spellEnd"/>
            <w:r>
              <w:t xml:space="preserve">, Marija </w:t>
            </w:r>
            <w:proofErr w:type="spellStart"/>
            <w:r>
              <w:t>Tukša</w:t>
            </w:r>
            <w:proofErr w:type="spellEnd"/>
            <w:r>
              <w:t xml:space="preserve"> i Ivan Zidarić</w:t>
            </w:r>
          </w:p>
        </w:tc>
        <w:tc>
          <w:tcPr>
            <w:tcW w:w="241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</w:tr>
      <w:tr w:rsidR="00786BBB" w:rsidTr="00786BBB"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Pr="00786BBB" w:rsidRDefault="00786BBB" w:rsidP="007C28E5">
            <w:pPr>
              <w:jc w:val="center"/>
              <w:rPr>
                <w:b/>
              </w:rPr>
            </w:pPr>
            <w:r w:rsidRPr="00786BBB">
              <w:rPr>
                <w:b/>
              </w:rPr>
              <w:t>Smotra učeničkih zadruga</w:t>
            </w:r>
          </w:p>
          <w:p w:rsidR="00786BBB" w:rsidRDefault="00786BBB" w:rsidP="007C28E5">
            <w:pPr>
              <w:jc w:val="center"/>
            </w:pPr>
          </w:p>
        </w:tc>
        <w:tc>
          <w:tcPr>
            <w:tcW w:w="203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Pr="00786BBB" w:rsidRDefault="00786BBB" w:rsidP="007C28E5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Zlatko Rusan</w:t>
            </w:r>
          </w:p>
          <w:p w:rsidR="00786BBB" w:rsidRDefault="00786BBB" w:rsidP="007C28E5">
            <w:pPr>
              <w:jc w:val="center"/>
            </w:pPr>
            <w:r w:rsidRPr="00786BBB">
              <w:rPr>
                <w:b/>
                <w:sz w:val="24"/>
                <w:szCs w:val="24"/>
              </w:rPr>
              <w:t>Alenka Stričak</w:t>
            </w:r>
          </w:p>
        </w:tc>
        <w:tc>
          <w:tcPr>
            <w:tcW w:w="2569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786BBB" w:rsidRDefault="00786BBB" w:rsidP="007C28E5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Kristijan </w:t>
            </w:r>
            <w:proofErr w:type="spellStart"/>
            <w:r w:rsidRPr="00786BBB">
              <w:rPr>
                <w:b/>
                <w:sz w:val="24"/>
                <w:szCs w:val="24"/>
              </w:rPr>
              <w:t>Hegedić</w:t>
            </w:r>
            <w:proofErr w:type="spellEnd"/>
            <w:r>
              <w:rPr>
                <w:b/>
                <w:sz w:val="24"/>
                <w:szCs w:val="24"/>
              </w:rPr>
              <w:t xml:space="preserve">, Petra </w:t>
            </w:r>
            <w:proofErr w:type="spellStart"/>
            <w:r>
              <w:rPr>
                <w:b/>
                <w:sz w:val="24"/>
                <w:szCs w:val="24"/>
              </w:rPr>
              <w:t>Pomper</w:t>
            </w:r>
            <w:proofErr w:type="spellEnd"/>
            <w:r>
              <w:rPr>
                <w:b/>
                <w:sz w:val="24"/>
                <w:szCs w:val="24"/>
              </w:rPr>
              <w:t xml:space="preserve">, Anita </w:t>
            </w:r>
            <w:proofErr w:type="spellStart"/>
            <w:r>
              <w:rPr>
                <w:b/>
                <w:sz w:val="24"/>
                <w:szCs w:val="24"/>
              </w:rPr>
              <w:t>Platnjak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86BBB" w:rsidRPr="00786BBB" w:rsidRDefault="00786BBB" w:rsidP="007C28E5">
            <w:pPr>
              <w:jc w:val="center"/>
              <w:rPr>
                <w:b/>
                <w:sz w:val="24"/>
                <w:szCs w:val="24"/>
              </w:rPr>
            </w:pPr>
          </w:p>
          <w:p w:rsidR="00786BBB" w:rsidRPr="001805B6" w:rsidRDefault="00786BBB" w:rsidP="007C28E5">
            <w:pPr>
              <w:jc w:val="center"/>
              <w:rPr>
                <w:b/>
              </w:rPr>
            </w:pPr>
            <w:r w:rsidRPr="00786BBB">
              <w:rPr>
                <w:b/>
                <w:sz w:val="24"/>
                <w:szCs w:val="24"/>
              </w:rPr>
              <w:t>6. mjesto</w:t>
            </w:r>
          </w:p>
          <w:p w:rsidR="00786BBB" w:rsidRDefault="00786BBB" w:rsidP="007C28E5">
            <w:pPr>
              <w:jc w:val="center"/>
            </w:pPr>
          </w:p>
        </w:tc>
        <w:tc>
          <w:tcPr>
            <w:tcW w:w="2410" w:type="dxa"/>
            <w:vAlign w:val="center"/>
          </w:tcPr>
          <w:p w:rsidR="00786BBB" w:rsidRDefault="00786BBB" w:rsidP="007C28E5">
            <w:pPr>
              <w:jc w:val="center"/>
            </w:pPr>
          </w:p>
          <w:p w:rsidR="00786BBB" w:rsidRDefault="00786BBB" w:rsidP="007C28E5">
            <w:pPr>
              <w:jc w:val="center"/>
            </w:pPr>
            <w:r>
              <w:t>/</w:t>
            </w:r>
          </w:p>
        </w:tc>
      </w:tr>
      <w:tr w:rsidR="00786BBB" w:rsidTr="00786BBB">
        <w:tc>
          <w:tcPr>
            <w:tcW w:w="2030" w:type="dxa"/>
          </w:tcPr>
          <w:p w:rsidR="00786BBB" w:rsidRDefault="00786BBB" w:rsidP="00813925">
            <w:pPr>
              <w:jc w:val="both"/>
            </w:pPr>
          </w:p>
          <w:p w:rsidR="00786BBB" w:rsidRDefault="00786BBB" w:rsidP="00813925">
            <w:pPr>
              <w:jc w:val="both"/>
            </w:pPr>
          </w:p>
          <w:p w:rsidR="00786BBB" w:rsidRDefault="00786BBB" w:rsidP="00D95E4C">
            <w:pPr>
              <w:jc w:val="center"/>
            </w:pPr>
            <w:r>
              <w:t>Hrvatski jezik</w:t>
            </w:r>
          </w:p>
        </w:tc>
        <w:tc>
          <w:tcPr>
            <w:tcW w:w="2030" w:type="dxa"/>
          </w:tcPr>
          <w:p w:rsidR="00786BBB" w:rsidRDefault="00786BBB" w:rsidP="00813925">
            <w:pPr>
              <w:jc w:val="both"/>
            </w:pPr>
          </w:p>
          <w:p w:rsidR="00786BBB" w:rsidRDefault="00786BBB" w:rsidP="00813925">
            <w:pPr>
              <w:jc w:val="both"/>
            </w:pPr>
          </w:p>
          <w:p w:rsidR="00786BBB" w:rsidRDefault="00786BBB" w:rsidP="00D95E4C">
            <w:pPr>
              <w:jc w:val="center"/>
            </w:pPr>
            <w:r>
              <w:t>Maja Grd</w:t>
            </w:r>
          </w:p>
        </w:tc>
        <w:tc>
          <w:tcPr>
            <w:tcW w:w="2569" w:type="dxa"/>
          </w:tcPr>
          <w:p w:rsidR="00786BBB" w:rsidRDefault="00786BBB" w:rsidP="00D95E4C">
            <w:pPr>
              <w:jc w:val="center"/>
            </w:pPr>
            <w:r>
              <w:t xml:space="preserve">Anamarija Bočkaj, Petra Pomper, Ana Mužina, Patricija Stričak, Nikolina </w:t>
            </w:r>
            <w:proofErr w:type="spellStart"/>
            <w:r>
              <w:t>Pavliček</w:t>
            </w:r>
            <w:proofErr w:type="spellEnd"/>
          </w:p>
          <w:p w:rsidR="00786BBB" w:rsidRDefault="00786BBB" w:rsidP="00D95E4C">
            <w:pPr>
              <w:jc w:val="center"/>
            </w:pPr>
          </w:p>
        </w:tc>
        <w:tc>
          <w:tcPr>
            <w:tcW w:w="2268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D95E4C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D95E4C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D95E4C">
            <w:pPr>
              <w:jc w:val="center"/>
            </w:pPr>
            <w:r>
              <w:t>/</w:t>
            </w:r>
          </w:p>
        </w:tc>
      </w:tr>
      <w:tr w:rsidR="00786BBB" w:rsidTr="00786BBB">
        <w:tc>
          <w:tcPr>
            <w:tcW w:w="2030" w:type="dxa"/>
          </w:tcPr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  <w:r>
              <w:t>Likovna kultura - LIK</w:t>
            </w:r>
          </w:p>
        </w:tc>
        <w:tc>
          <w:tcPr>
            <w:tcW w:w="2030" w:type="dxa"/>
          </w:tcPr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  <w:r>
              <w:t>Gabrijela Ljubek</w:t>
            </w:r>
          </w:p>
        </w:tc>
        <w:tc>
          <w:tcPr>
            <w:tcW w:w="2569" w:type="dxa"/>
          </w:tcPr>
          <w:p w:rsidR="00786BBB" w:rsidRDefault="00786BBB" w:rsidP="00596B72">
            <w:pPr>
              <w:jc w:val="center"/>
            </w:pPr>
            <w:r>
              <w:t xml:space="preserve">Kristijan </w:t>
            </w:r>
            <w:proofErr w:type="spellStart"/>
            <w:r>
              <w:t>Hegedić</w:t>
            </w:r>
            <w:proofErr w:type="spellEnd"/>
            <w:r>
              <w:t xml:space="preserve">, Ivan Zidarić, Petar </w:t>
            </w:r>
            <w:proofErr w:type="spellStart"/>
            <w:r>
              <w:t>Baneković</w:t>
            </w:r>
            <w:proofErr w:type="spellEnd"/>
            <w:r>
              <w:t xml:space="preserve">, Anita </w:t>
            </w:r>
            <w:proofErr w:type="spellStart"/>
            <w:r>
              <w:t>Platnjak</w:t>
            </w:r>
            <w:proofErr w:type="spellEnd"/>
            <w:r>
              <w:t xml:space="preserve">, Diana </w:t>
            </w:r>
            <w:proofErr w:type="spellStart"/>
            <w:r>
              <w:t>Pavliček</w:t>
            </w:r>
            <w:proofErr w:type="spellEnd"/>
            <w:r>
              <w:t xml:space="preserve">, Denis Huzjak, Paula Hadrović, Ema Huzjak, Marko Stričak, Ivana </w:t>
            </w:r>
            <w:proofErr w:type="spellStart"/>
            <w:r>
              <w:t>Šimunčić</w:t>
            </w:r>
            <w:proofErr w:type="spellEnd"/>
          </w:p>
        </w:tc>
        <w:tc>
          <w:tcPr>
            <w:tcW w:w="2268" w:type="dxa"/>
          </w:tcPr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  <w:r>
              <w:t xml:space="preserve">Petar </w:t>
            </w:r>
            <w:proofErr w:type="spellStart"/>
            <w:r>
              <w:t>Baneković</w:t>
            </w:r>
            <w:proofErr w:type="spellEnd"/>
            <w:r>
              <w:t>,</w:t>
            </w:r>
          </w:p>
          <w:p w:rsidR="00786BBB" w:rsidRDefault="00786BBB" w:rsidP="00596B72">
            <w:pPr>
              <w:jc w:val="center"/>
            </w:pPr>
            <w:r>
              <w:t>Marko Stričak</w:t>
            </w:r>
          </w:p>
        </w:tc>
        <w:tc>
          <w:tcPr>
            <w:tcW w:w="2410" w:type="dxa"/>
          </w:tcPr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</w:p>
          <w:p w:rsidR="00786BBB" w:rsidRDefault="00786BBB" w:rsidP="00596B72">
            <w:pPr>
              <w:jc w:val="center"/>
            </w:pPr>
            <w:r>
              <w:t>/</w:t>
            </w:r>
          </w:p>
        </w:tc>
      </w:tr>
      <w:tr w:rsidR="00786BBB" w:rsidTr="00786BBB">
        <w:tc>
          <w:tcPr>
            <w:tcW w:w="2030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D95E4C">
            <w:pPr>
              <w:jc w:val="center"/>
            </w:pPr>
            <w:proofErr w:type="spellStart"/>
            <w:r>
              <w:t>LiDraNo</w:t>
            </w:r>
            <w:proofErr w:type="spellEnd"/>
            <w:r>
              <w:t xml:space="preserve"> – scensko stvaralaštvo</w:t>
            </w:r>
          </w:p>
        </w:tc>
        <w:tc>
          <w:tcPr>
            <w:tcW w:w="2030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D95E4C">
            <w:pPr>
              <w:jc w:val="center"/>
            </w:pPr>
            <w:r>
              <w:t>Tibor Martan</w:t>
            </w:r>
          </w:p>
        </w:tc>
        <w:tc>
          <w:tcPr>
            <w:tcW w:w="7388" w:type="dxa"/>
            <w:gridSpan w:val="3"/>
          </w:tcPr>
          <w:p w:rsidR="00786BBB" w:rsidRDefault="00786BBB" w:rsidP="00D95E4C">
            <w:pPr>
              <w:jc w:val="center"/>
            </w:pPr>
            <w:r>
              <w:t>Edita Baneković, Emanuel Klimpak, Petar Baneković, Anita Platnjak, Luka Benković, Ana Mužina, Diana Pavliček, Nikolina Pavliček, Marija Tukša, Ivan Zidarić</w:t>
            </w:r>
          </w:p>
        </w:tc>
        <w:tc>
          <w:tcPr>
            <w:tcW w:w="2410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140B2E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Default="00786BBB" w:rsidP="00E70CF2">
            <w:pPr>
              <w:jc w:val="center"/>
            </w:pPr>
          </w:p>
          <w:p w:rsidR="00786BBB" w:rsidRDefault="00786BBB" w:rsidP="00E70CF2">
            <w:pPr>
              <w:jc w:val="center"/>
            </w:pPr>
            <w:proofErr w:type="spellStart"/>
            <w:r>
              <w:t>LiDraNo</w:t>
            </w:r>
            <w:proofErr w:type="spellEnd"/>
            <w:r>
              <w:t xml:space="preserve"> – literarno stvaralaštvo</w:t>
            </w:r>
          </w:p>
        </w:tc>
        <w:tc>
          <w:tcPr>
            <w:tcW w:w="2030" w:type="dxa"/>
          </w:tcPr>
          <w:p w:rsidR="00786BBB" w:rsidRDefault="00786BBB" w:rsidP="00E70CF2">
            <w:pPr>
              <w:jc w:val="center"/>
            </w:pPr>
          </w:p>
          <w:p w:rsidR="00786BBB" w:rsidRDefault="00786BBB" w:rsidP="00E70CF2">
            <w:pPr>
              <w:jc w:val="center"/>
            </w:pPr>
            <w:r>
              <w:t>Maja Grd</w:t>
            </w:r>
          </w:p>
        </w:tc>
        <w:tc>
          <w:tcPr>
            <w:tcW w:w="4837" w:type="dxa"/>
            <w:gridSpan w:val="2"/>
          </w:tcPr>
          <w:p w:rsidR="00786BBB" w:rsidRDefault="00786BBB" w:rsidP="00E70CF2">
            <w:pPr>
              <w:jc w:val="center"/>
            </w:pPr>
            <w:r>
              <w:t>Ivan Zidarić,</w:t>
            </w:r>
          </w:p>
          <w:p w:rsidR="00786BBB" w:rsidRDefault="00786BBB" w:rsidP="00E70CF2">
            <w:pPr>
              <w:jc w:val="center"/>
            </w:pPr>
            <w:r>
              <w:t>Nikolina Pavliček,</w:t>
            </w:r>
          </w:p>
          <w:p w:rsidR="00786BBB" w:rsidRDefault="00786BBB" w:rsidP="00E70CF2">
            <w:pPr>
              <w:jc w:val="center"/>
            </w:pPr>
            <w:r>
              <w:t>Anita Platnjak</w:t>
            </w:r>
          </w:p>
          <w:p w:rsidR="00786BBB" w:rsidRDefault="00786BBB" w:rsidP="00064538">
            <w:pPr>
              <w:jc w:val="center"/>
            </w:pPr>
          </w:p>
        </w:tc>
        <w:tc>
          <w:tcPr>
            <w:tcW w:w="2551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Pr="00786BBB" w:rsidRDefault="00786BBB" w:rsidP="00D95E4C">
            <w:pPr>
              <w:jc w:val="center"/>
              <w:rPr>
                <w:b/>
              </w:rPr>
            </w:pPr>
            <w:r w:rsidRPr="00786BBB">
              <w:rPr>
                <w:b/>
              </w:rPr>
              <w:t>Glazbena kultura – Smotra dječjeg glazbenog stvaralaštva</w:t>
            </w:r>
          </w:p>
        </w:tc>
        <w:tc>
          <w:tcPr>
            <w:tcW w:w="2030" w:type="dxa"/>
          </w:tcPr>
          <w:p w:rsidR="00786BBB" w:rsidRPr="00786BBB" w:rsidRDefault="00786BBB" w:rsidP="00D95E4C">
            <w:pPr>
              <w:jc w:val="center"/>
              <w:rPr>
                <w:b/>
                <w:sz w:val="24"/>
                <w:szCs w:val="24"/>
              </w:rPr>
            </w:pPr>
          </w:p>
          <w:p w:rsidR="00786BBB" w:rsidRPr="00786BBB" w:rsidRDefault="00786BBB" w:rsidP="00D95E4C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Rosana </w:t>
            </w:r>
            <w:proofErr w:type="spellStart"/>
            <w:r w:rsidRPr="00786BBB">
              <w:rPr>
                <w:b/>
                <w:sz w:val="24"/>
                <w:szCs w:val="24"/>
              </w:rPr>
              <w:t>Cepanec</w:t>
            </w:r>
            <w:proofErr w:type="spellEnd"/>
          </w:p>
        </w:tc>
        <w:tc>
          <w:tcPr>
            <w:tcW w:w="2569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D95E4C">
            <w:pPr>
              <w:jc w:val="center"/>
            </w:pPr>
            <w:r>
              <w:t>/</w:t>
            </w:r>
          </w:p>
        </w:tc>
        <w:tc>
          <w:tcPr>
            <w:tcW w:w="2268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Default="00786BBB" w:rsidP="00064538">
            <w:pPr>
              <w:jc w:val="center"/>
            </w:pPr>
          </w:p>
          <w:p w:rsidR="00786BBB" w:rsidRPr="00786BBB" w:rsidRDefault="00786BBB" w:rsidP="00064538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Školski zbor</w:t>
            </w:r>
          </w:p>
          <w:p w:rsidR="00786BBB" w:rsidRPr="007C5190" w:rsidRDefault="00786BBB" w:rsidP="007C5190">
            <w:pPr>
              <w:jc w:val="center"/>
              <w:rPr>
                <w:b/>
              </w:rPr>
            </w:pPr>
            <w:r w:rsidRPr="00786BBB">
              <w:rPr>
                <w:b/>
                <w:sz w:val="24"/>
                <w:szCs w:val="24"/>
              </w:rPr>
              <w:t>6. mjesto</w:t>
            </w:r>
          </w:p>
        </w:tc>
        <w:tc>
          <w:tcPr>
            <w:tcW w:w="2410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</w:tr>
      <w:tr w:rsidR="00786BBB" w:rsidTr="003B4693">
        <w:trPr>
          <w:trHeight w:val="892"/>
        </w:trPr>
        <w:tc>
          <w:tcPr>
            <w:tcW w:w="2030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8A6B39">
            <w:pPr>
              <w:jc w:val="center"/>
            </w:pPr>
            <w:r>
              <w:t>Matematika – niži razredi</w:t>
            </w:r>
          </w:p>
        </w:tc>
        <w:tc>
          <w:tcPr>
            <w:tcW w:w="2030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7E0A33">
            <w:pPr>
              <w:jc w:val="center"/>
            </w:pPr>
            <w:r>
              <w:t xml:space="preserve">Silvija </w:t>
            </w:r>
            <w:proofErr w:type="spellStart"/>
            <w:r>
              <w:t>Preložiček</w:t>
            </w:r>
            <w:proofErr w:type="spellEnd"/>
          </w:p>
        </w:tc>
        <w:tc>
          <w:tcPr>
            <w:tcW w:w="2569" w:type="dxa"/>
          </w:tcPr>
          <w:p w:rsidR="00786BBB" w:rsidRDefault="00786BBB" w:rsidP="00D95E4C">
            <w:pPr>
              <w:jc w:val="center"/>
            </w:pPr>
          </w:p>
          <w:p w:rsidR="00786BBB" w:rsidRDefault="00786BBB" w:rsidP="00D95E4C">
            <w:pPr>
              <w:jc w:val="center"/>
            </w:pPr>
            <w:r>
              <w:t>Marija Hegedić,</w:t>
            </w:r>
          </w:p>
          <w:p w:rsidR="00786BBB" w:rsidRDefault="00786BBB" w:rsidP="00D95E4C">
            <w:pPr>
              <w:jc w:val="center"/>
            </w:pPr>
            <w:r>
              <w:t xml:space="preserve"> Iva Jež</w:t>
            </w:r>
          </w:p>
        </w:tc>
        <w:tc>
          <w:tcPr>
            <w:tcW w:w="2268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Default="00786BBB" w:rsidP="00064538">
            <w:pPr>
              <w:jc w:val="center"/>
            </w:pPr>
          </w:p>
          <w:p w:rsidR="00786BBB" w:rsidRPr="00786BBB" w:rsidRDefault="00786BBB" w:rsidP="00064538">
            <w:pPr>
              <w:jc w:val="center"/>
              <w:rPr>
                <w:b/>
              </w:rPr>
            </w:pPr>
            <w:r w:rsidRPr="00786BBB">
              <w:rPr>
                <w:b/>
              </w:rPr>
              <w:t>Matematika – viši razredi</w:t>
            </w:r>
          </w:p>
        </w:tc>
        <w:tc>
          <w:tcPr>
            <w:tcW w:w="2030" w:type="dxa"/>
          </w:tcPr>
          <w:p w:rsidR="00786BBB" w:rsidRDefault="00786BBB" w:rsidP="00064538">
            <w:pPr>
              <w:jc w:val="center"/>
            </w:pPr>
          </w:p>
          <w:p w:rsidR="00786BBB" w:rsidRPr="00786BBB" w:rsidRDefault="00786BBB" w:rsidP="00064538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Katarina Gavrić</w:t>
            </w:r>
          </w:p>
        </w:tc>
        <w:tc>
          <w:tcPr>
            <w:tcW w:w="2569" w:type="dxa"/>
          </w:tcPr>
          <w:p w:rsidR="00786BBB" w:rsidRDefault="00786BBB" w:rsidP="00064538">
            <w:pPr>
              <w:jc w:val="center"/>
            </w:pPr>
            <w:r>
              <w:t xml:space="preserve">Alen Plantić, Dorian </w:t>
            </w:r>
            <w:proofErr w:type="spellStart"/>
            <w:r>
              <w:t>Šturbek</w:t>
            </w:r>
            <w:proofErr w:type="spellEnd"/>
            <w:r>
              <w:t xml:space="preserve">, Anita </w:t>
            </w:r>
            <w:proofErr w:type="spellStart"/>
            <w:r>
              <w:t>Platnjak</w:t>
            </w:r>
            <w:proofErr w:type="spellEnd"/>
            <w:r>
              <w:t xml:space="preserve">, Petar </w:t>
            </w:r>
            <w:proofErr w:type="spellStart"/>
            <w:r>
              <w:t>Baneković</w:t>
            </w:r>
            <w:proofErr w:type="spellEnd"/>
          </w:p>
        </w:tc>
        <w:tc>
          <w:tcPr>
            <w:tcW w:w="2268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Default="00786BBB" w:rsidP="00064538">
            <w:pPr>
              <w:jc w:val="center"/>
            </w:pPr>
          </w:p>
          <w:p w:rsidR="00786BBB" w:rsidRPr="00786BBB" w:rsidRDefault="00786BBB" w:rsidP="00064538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Anita </w:t>
            </w:r>
            <w:proofErr w:type="spellStart"/>
            <w:r w:rsidRPr="00786BBB">
              <w:rPr>
                <w:b/>
                <w:sz w:val="24"/>
                <w:szCs w:val="24"/>
              </w:rPr>
              <w:t>Platnjak</w:t>
            </w:r>
            <w:proofErr w:type="spellEnd"/>
          </w:p>
          <w:p w:rsidR="00786BBB" w:rsidRPr="007C5190" w:rsidRDefault="00786BBB" w:rsidP="00064538">
            <w:pPr>
              <w:jc w:val="center"/>
              <w:rPr>
                <w:b/>
              </w:rPr>
            </w:pPr>
            <w:r w:rsidRPr="00786BBB">
              <w:rPr>
                <w:b/>
                <w:sz w:val="24"/>
                <w:szCs w:val="24"/>
              </w:rPr>
              <w:t>6. mjesto</w:t>
            </w:r>
          </w:p>
        </w:tc>
        <w:tc>
          <w:tcPr>
            <w:tcW w:w="2410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Kemija</w:t>
            </w:r>
          </w:p>
          <w:p w:rsidR="00786BBB" w:rsidRDefault="00786BBB" w:rsidP="00064538">
            <w:pPr>
              <w:jc w:val="center"/>
            </w:pPr>
          </w:p>
        </w:tc>
        <w:tc>
          <w:tcPr>
            <w:tcW w:w="2030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Spomenka Kos</w:t>
            </w:r>
          </w:p>
        </w:tc>
        <w:tc>
          <w:tcPr>
            <w:tcW w:w="2569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 xml:space="preserve">Anamarija </w:t>
            </w:r>
            <w:proofErr w:type="spellStart"/>
            <w:r>
              <w:t>Bočkaj</w:t>
            </w:r>
            <w:proofErr w:type="spellEnd"/>
            <w:r>
              <w:t xml:space="preserve">, Petra </w:t>
            </w:r>
            <w:proofErr w:type="spellStart"/>
            <w:r>
              <w:t>Pomper</w:t>
            </w:r>
            <w:proofErr w:type="spellEnd"/>
          </w:p>
        </w:tc>
        <w:tc>
          <w:tcPr>
            <w:tcW w:w="2268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786BBB" w:rsidRDefault="00786BBB" w:rsidP="00064538">
            <w:pPr>
              <w:jc w:val="center"/>
            </w:pPr>
          </w:p>
          <w:p w:rsidR="00786BBB" w:rsidRDefault="00786BBB" w:rsidP="00064538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  <w:rPr>
                <w:b/>
              </w:rPr>
            </w:pPr>
            <w:r w:rsidRPr="00786BBB">
              <w:rPr>
                <w:b/>
              </w:rPr>
              <w:t>Geografija</w:t>
            </w: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Default="003B4693" w:rsidP="005A39CC">
            <w:pPr>
              <w:jc w:val="center"/>
              <w:rPr>
                <w:b/>
              </w:rPr>
            </w:pPr>
            <w:r>
              <w:rPr>
                <w:b/>
              </w:rPr>
              <w:t>Geografija</w:t>
            </w:r>
          </w:p>
          <w:p w:rsidR="003B4693" w:rsidRDefault="003B4693" w:rsidP="005A39CC">
            <w:pPr>
              <w:jc w:val="center"/>
              <w:rPr>
                <w:b/>
              </w:rPr>
            </w:pPr>
          </w:p>
          <w:p w:rsidR="003B4693" w:rsidRPr="00786BBB" w:rsidRDefault="003B4693" w:rsidP="005A39CC">
            <w:pPr>
              <w:jc w:val="center"/>
              <w:rPr>
                <w:b/>
              </w:rPr>
            </w:pPr>
          </w:p>
          <w:p w:rsidR="00786BBB" w:rsidRDefault="00786BBB" w:rsidP="00981F6F"/>
        </w:tc>
        <w:tc>
          <w:tcPr>
            <w:tcW w:w="2030" w:type="dxa"/>
          </w:tcPr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Mihaela Maček</w:t>
            </w: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5A39CC">
            <w:pPr>
              <w:jc w:val="center"/>
              <w:rPr>
                <w:b/>
                <w:sz w:val="24"/>
                <w:szCs w:val="24"/>
              </w:rPr>
            </w:pPr>
          </w:p>
          <w:p w:rsidR="003B4693" w:rsidRPr="00786BBB" w:rsidRDefault="003B4693" w:rsidP="005A3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Mihaela Maček</w:t>
            </w:r>
          </w:p>
        </w:tc>
        <w:tc>
          <w:tcPr>
            <w:tcW w:w="2569" w:type="dxa"/>
          </w:tcPr>
          <w:p w:rsidR="00786BBB" w:rsidRDefault="00786BBB" w:rsidP="005A39CC">
            <w:pPr>
              <w:jc w:val="center"/>
            </w:pPr>
            <w:r>
              <w:lastRenderedPageBreak/>
              <w:t>Alen Plantić, Dorian Šturbek, Marija Marenčić, Doroteja Adamić, Petar Baneković, Anita Platnjak, Patricija Stričak</w:t>
            </w:r>
          </w:p>
        </w:tc>
        <w:tc>
          <w:tcPr>
            <w:tcW w:w="2268" w:type="dxa"/>
          </w:tcPr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P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Alen Plantić</w:t>
            </w:r>
            <w:r>
              <w:rPr>
                <w:b/>
                <w:sz w:val="24"/>
                <w:szCs w:val="24"/>
              </w:rPr>
              <w:t xml:space="preserve"> -</w:t>
            </w:r>
          </w:p>
          <w:p w:rsid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4. mjesto</w:t>
            </w:r>
          </w:p>
          <w:p w:rsidR="00786BBB" w:rsidRP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</w:p>
          <w:p w:rsidR="00786BBB" w:rsidRP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Dorian </w:t>
            </w:r>
            <w:proofErr w:type="spellStart"/>
            <w:r w:rsidRPr="00786BBB">
              <w:rPr>
                <w:b/>
                <w:sz w:val="24"/>
                <w:szCs w:val="24"/>
              </w:rPr>
              <w:t>Šturbek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 – </w:t>
            </w:r>
          </w:p>
          <w:p w:rsid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mjesto</w:t>
            </w:r>
          </w:p>
          <w:p w:rsid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786BBB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786BBB">
            <w:pPr>
              <w:jc w:val="center"/>
              <w:rPr>
                <w:b/>
                <w:sz w:val="24"/>
                <w:szCs w:val="24"/>
              </w:rPr>
            </w:pPr>
          </w:p>
          <w:p w:rsidR="003B4693" w:rsidRDefault="003B4693" w:rsidP="00786BBB">
            <w:pPr>
              <w:jc w:val="center"/>
              <w:rPr>
                <w:b/>
                <w:sz w:val="24"/>
                <w:szCs w:val="24"/>
              </w:rPr>
            </w:pPr>
          </w:p>
          <w:p w:rsid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Petar </w:t>
            </w:r>
            <w:proofErr w:type="spellStart"/>
            <w:r w:rsidRPr="00786BBB">
              <w:rPr>
                <w:b/>
                <w:sz w:val="24"/>
                <w:szCs w:val="24"/>
              </w:rPr>
              <w:t>Baneković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 – 6. mjesto </w:t>
            </w:r>
          </w:p>
          <w:p w:rsidR="00786BBB" w:rsidRP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</w:p>
          <w:p w:rsid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Patricija Stričak-</w:t>
            </w:r>
          </w:p>
          <w:p w:rsidR="00786BBB" w:rsidRDefault="00786BBB" w:rsidP="00786BBB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8. mjesto</w:t>
            </w:r>
          </w:p>
          <w:p w:rsidR="00786BBB" w:rsidRDefault="00786BBB" w:rsidP="00844552">
            <w:pPr>
              <w:jc w:val="center"/>
              <w:rPr>
                <w:b/>
                <w:sz w:val="24"/>
                <w:szCs w:val="24"/>
              </w:rPr>
            </w:pPr>
          </w:p>
          <w:p w:rsidR="00786BBB" w:rsidRPr="00786BBB" w:rsidRDefault="00786BBB" w:rsidP="00844552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Anita </w:t>
            </w:r>
            <w:proofErr w:type="spellStart"/>
            <w:r w:rsidRPr="00786BBB">
              <w:rPr>
                <w:b/>
                <w:sz w:val="24"/>
                <w:szCs w:val="24"/>
              </w:rPr>
              <w:t>Platnjak</w:t>
            </w:r>
            <w:proofErr w:type="spellEnd"/>
            <w:r w:rsidRPr="00786BBB">
              <w:rPr>
                <w:b/>
                <w:sz w:val="24"/>
                <w:szCs w:val="24"/>
              </w:rPr>
              <w:t>-</w:t>
            </w:r>
          </w:p>
          <w:p w:rsidR="00786BBB" w:rsidRPr="00786BBB" w:rsidRDefault="00786BBB" w:rsidP="00844552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11. mjesto</w:t>
            </w:r>
          </w:p>
          <w:p w:rsidR="00786BBB" w:rsidRDefault="00786BBB" w:rsidP="00786BBB">
            <w:pPr>
              <w:jc w:val="center"/>
            </w:pPr>
          </w:p>
        </w:tc>
        <w:tc>
          <w:tcPr>
            <w:tcW w:w="2410" w:type="dxa"/>
          </w:tcPr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</w:p>
          <w:p w:rsidR="00786BBB" w:rsidRDefault="00786BBB" w:rsidP="005A39CC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Default="00786BBB" w:rsidP="007C5190">
            <w:pPr>
              <w:jc w:val="center"/>
            </w:pPr>
          </w:p>
          <w:p w:rsidR="00786BBB" w:rsidRDefault="00786BBB" w:rsidP="003A157F">
            <w:pPr>
              <w:jc w:val="center"/>
            </w:pPr>
            <w:r>
              <w:t>Tjelesno-zdravstvena kultura – odbojka -muški</w:t>
            </w:r>
          </w:p>
        </w:tc>
        <w:tc>
          <w:tcPr>
            <w:tcW w:w="2030" w:type="dxa"/>
          </w:tcPr>
          <w:p w:rsidR="00786BBB" w:rsidRDefault="00786BBB" w:rsidP="007C5190">
            <w:pPr>
              <w:jc w:val="center"/>
            </w:pPr>
          </w:p>
          <w:p w:rsidR="00786BBB" w:rsidRDefault="00786BBB" w:rsidP="007C5190">
            <w:pPr>
              <w:jc w:val="center"/>
            </w:pPr>
          </w:p>
          <w:p w:rsidR="00786BBB" w:rsidRDefault="00786BBB" w:rsidP="003A157F">
            <w:pPr>
              <w:jc w:val="center"/>
            </w:pPr>
            <w:r>
              <w:t>Janko Gušić</w:t>
            </w:r>
          </w:p>
        </w:tc>
        <w:tc>
          <w:tcPr>
            <w:tcW w:w="2569" w:type="dxa"/>
          </w:tcPr>
          <w:p w:rsidR="00786BBB" w:rsidRDefault="00786BBB" w:rsidP="007C5190">
            <w:pPr>
              <w:jc w:val="center"/>
            </w:pPr>
          </w:p>
          <w:p w:rsidR="00786BBB" w:rsidRDefault="00786BBB" w:rsidP="007C5190">
            <w:pPr>
              <w:jc w:val="center"/>
            </w:pPr>
          </w:p>
          <w:p w:rsidR="00786BBB" w:rsidRDefault="00786BBB" w:rsidP="003A157F">
            <w:pPr>
              <w:jc w:val="center"/>
            </w:pPr>
            <w:r>
              <w:t>/</w:t>
            </w:r>
          </w:p>
        </w:tc>
        <w:tc>
          <w:tcPr>
            <w:tcW w:w="2268" w:type="dxa"/>
          </w:tcPr>
          <w:p w:rsidR="003B4693" w:rsidRDefault="003B4693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 xml:space="preserve">Petar </w:t>
            </w:r>
            <w:proofErr w:type="spellStart"/>
            <w:r>
              <w:t>Baneković</w:t>
            </w:r>
            <w:proofErr w:type="spellEnd"/>
            <w:r>
              <w:t xml:space="preserve">, Donat Modrić, Petar </w:t>
            </w:r>
            <w:proofErr w:type="spellStart"/>
            <w:r>
              <w:t>Havojić</w:t>
            </w:r>
            <w:proofErr w:type="spellEnd"/>
            <w:r>
              <w:t xml:space="preserve">, Silvio </w:t>
            </w:r>
            <w:proofErr w:type="spellStart"/>
            <w:r>
              <w:t>Mateković</w:t>
            </w:r>
            <w:proofErr w:type="spellEnd"/>
            <w:r>
              <w:t xml:space="preserve">, David </w:t>
            </w:r>
            <w:proofErr w:type="spellStart"/>
            <w:r>
              <w:t>Femenić</w:t>
            </w:r>
            <w:proofErr w:type="spellEnd"/>
            <w:r>
              <w:t xml:space="preserve">, Josip </w:t>
            </w:r>
            <w:proofErr w:type="spellStart"/>
            <w:r>
              <w:t>Adamić</w:t>
            </w:r>
            <w:proofErr w:type="spellEnd"/>
            <w:r>
              <w:t xml:space="preserve">, Kristijan </w:t>
            </w:r>
            <w:proofErr w:type="spellStart"/>
            <w:r>
              <w:t>Hegedić</w:t>
            </w:r>
            <w:proofErr w:type="spellEnd"/>
            <w:r>
              <w:t>, Ivan Zidarić</w:t>
            </w:r>
          </w:p>
          <w:p w:rsidR="003B4693" w:rsidRDefault="003B4693" w:rsidP="00DB1823">
            <w:pPr>
              <w:jc w:val="center"/>
            </w:pPr>
          </w:p>
        </w:tc>
        <w:tc>
          <w:tcPr>
            <w:tcW w:w="2551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3B4693" w:rsidRDefault="003B4693" w:rsidP="00DB1823">
            <w:pPr>
              <w:jc w:val="center"/>
              <w:rPr>
                <w:b/>
              </w:rPr>
            </w:pPr>
          </w:p>
          <w:p w:rsidR="00786BBB" w:rsidRPr="00786BBB" w:rsidRDefault="00786BBB" w:rsidP="00DB1823">
            <w:pPr>
              <w:jc w:val="center"/>
              <w:rPr>
                <w:b/>
              </w:rPr>
            </w:pPr>
            <w:r w:rsidRPr="00786BBB">
              <w:rPr>
                <w:b/>
              </w:rPr>
              <w:t>Tjelesno-zdravstvena kultura – odbojka - cure</w:t>
            </w:r>
          </w:p>
        </w:tc>
        <w:tc>
          <w:tcPr>
            <w:tcW w:w="2030" w:type="dxa"/>
          </w:tcPr>
          <w:p w:rsidR="00786BBB" w:rsidRDefault="00786BBB" w:rsidP="00DB1823">
            <w:pPr>
              <w:jc w:val="center"/>
            </w:pPr>
          </w:p>
          <w:p w:rsidR="00786BBB" w:rsidRPr="00786BBB" w:rsidRDefault="00786BBB" w:rsidP="00DB1823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Janko Gušić</w:t>
            </w:r>
          </w:p>
        </w:tc>
        <w:tc>
          <w:tcPr>
            <w:tcW w:w="2569" w:type="dxa"/>
          </w:tcPr>
          <w:p w:rsidR="00786BBB" w:rsidRDefault="00786BBB" w:rsidP="00DB1823">
            <w:pPr>
              <w:jc w:val="center"/>
            </w:pPr>
          </w:p>
        </w:tc>
        <w:tc>
          <w:tcPr>
            <w:tcW w:w="2268" w:type="dxa"/>
          </w:tcPr>
          <w:p w:rsidR="00786BBB" w:rsidRDefault="00786BBB" w:rsidP="00DB1823">
            <w:pPr>
              <w:jc w:val="center"/>
            </w:pPr>
          </w:p>
        </w:tc>
        <w:tc>
          <w:tcPr>
            <w:tcW w:w="2551" w:type="dxa"/>
          </w:tcPr>
          <w:p w:rsidR="003B4693" w:rsidRDefault="003B4693" w:rsidP="00DB1823">
            <w:pPr>
              <w:jc w:val="center"/>
              <w:rPr>
                <w:b/>
                <w:sz w:val="24"/>
                <w:szCs w:val="24"/>
              </w:rPr>
            </w:pPr>
          </w:p>
          <w:p w:rsidR="00786BBB" w:rsidRDefault="00786BBB" w:rsidP="00DB1823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Anita </w:t>
            </w:r>
            <w:proofErr w:type="spellStart"/>
            <w:r w:rsidRPr="00786BBB">
              <w:rPr>
                <w:b/>
                <w:sz w:val="24"/>
                <w:szCs w:val="24"/>
              </w:rPr>
              <w:t>Platnjak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, Ema Huzjak, Valentina Kuzmić, Doroteja </w:t>
            </w:r>
            <w:proofErr w:type="spellStart"/>
            <w:r w:rsidRPr="00786BBB">
              <w:rPr>
                <w:b/>
                <w:sz w:val="24"/>
                <w:szCs w:val="24"/>
              </w:rPr>
              <w:t>Adamić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, Magdalena </w:t>
            </w:r>
            <w:proofErr w:type="spellStart"/>
            <w:r w:rsidRPr="00786BBB">
              <w:rPr>
                <w:b/>
                <w:sz w:val="24"/>
                <w:szCs w:val="24"/>
              </w:rPr>
              <w:t>Hegedić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, Klara </w:t>
            </w:r>
            <w:proofErr w:type="spellStart"/>
            <w:r w:rsidRPr="00786BBB">
              <w:rPr>
                <w:b/>
                <w:sz w:val="24"/>
                <w:szCs w:val="24"/>
              </w:rPr>
              <w:t>Kušić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, Marija </w:t>
            </w:r>
            <w:proofErr w:type="spellStart"/>
            <w:r w:rsidRPr="00786BBB">
              <w:rPr>
                <w:b/>
                <w:sz w:val="24"/>
                <w:szCs w:val="24"/>
              </w:rPr>
              <w:t>Marenčić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, Gabrijela </w:t>
            </w:r>
            <w:proofErr w:type="spellStart"/>
            <w:r w:rsidRPr="00786BBB">
              <w:rPr>
                <w:b/>
                <w:sz w:val="24"/>
                <w:szCs w:val="24"/>
              </w:rPr>
              <w:t>Mlinarek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, Leona </w:t>
            </w:r>
            <w:proofErr w:type="spellStart"/>
            <w:r w:rsidRPr="00786BBB">
              <w:rPr>
                <w:b/>
                <w:sz w:val="24"/>
                <w:szCs w:val="24"/>
              </w:rPr>
              <w:t>Štrubek</w:t>
            </w:r>
            <w:proofErr w:type="spellEnd"/>
            <w:r w:rsidRPr="00786BBB">
              <w:rPr>
                <w:b/>
                <w:sz w:val="24"/>
                <w:szCs w:val="24"/>
              </w:rPr>
              <w:t xml:space="preserve">, Marija Zidarić – </w:t>
            </w:r>
          </w:p>
          <w:p w:rsidR="00786BBB" w:rsidRDefault="00786BBB" w:rsidP="00DB1823">
            <w:pPr>
              <w:jc w:val="center"/>
              <w:rPr>
                <w:b/>
                <w:sz w:val="24"/>
                <w:szCs w:val="24"/>
              </w:rPr>
            </w:pPr>
          </w:p>
          <w:p w:rsidR="00786BBB" w:rsidRPr="00786BBB" w:rsidRDefault="00786BBB" w:rsidP="00DB1823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3. mjesto</w:t>
            </w:r>
          </w:p>
          <w:p w:rsidR="00786BBB" w:rsidRPr="00786BBB" w:rsidRDefault="00786BBB" w:rsidP="00DB18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BBB" w:rsidRDefault="00786BBB" w:rsidP="00DB1823">
            <w:pPr>
              <w:jc w:val="center"/>
            </w:pPr>
          </w:p>
        </w:tc>
      </w:tr>
      <w:tr w:rsidR="00786BBB" w:rsidTr="003B4693">
        <w:tc>
          <w:tcPr>
            <w:tcW w:w="2030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Tjelesno-zdravstvena kultura - nogomet</w:t>
            </w:r>
          </w:p>
        </w:tc>
        <w:tc>
          <w:tcPr>
            <w:tcW w:w="2030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3A157F">
            <w:pPr>
              <w:jc w:val="center"/>
            </w:pPr>
            <w:r>
              <w:t>Janko Gušić</w:t>
            </w:r>
          </w:p>
        </w:tc>
        <w:tc>
          <w:tcPr>
            <w:tcW w:w="2569" w:type="dxa"/>
          </w:tcPr>
          <w:p w:rsidR="00786BBB" w:rsidRDefault="00786BBB" w:rsidP="00DB1823">
            <w:pPr>
              <w:jc w:val="center"/>
            </w:pPr>
          </w:p>
          <w:p w:rsidR="003B4693" w:rsidRDefault="003B4693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3A157F">
            <w:pPr>
              <w:jc w:val="center"/>
            </w:pPr>
            <w:r>
              <w:t>/</w:t>
            </w:r>
          </w:p>
        </w:tc>
        <w:tc>
          <w:tcPr>
            <w:tcW w:w="2268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Petar Baneković, Donat Modrić, Petar Havojić, Silvio Mateković, David Femenić, Luka Benković, Tin Čehulić, Josip Adamić, Kristijan Hegedić, Ivan Zidarić</w:t>
            </w:r>
          </w:p>
          <w:p w:rsidR="00786BBB" w:rsidRDefault="00786BBB" w:rsidP="00DB1823">
            <w:pPr>
              <w:jc w:val="center"/>
            </w:pPr>
          </w:p>
        </w:tc>
        <w:tc>
          <w:tcPr>
            <w:tcW w:w="2551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Default="00786BBB" w:rsidP="00E85E2F">
            <w:pPr>
              <w:jc w:val="center"/>
            </w:pPr>
          </w:p>
          <w:p w:rsidR="00786BBB" w:rsidRDefault="00786BBB" w:rsidP="00E85E2F">
            <w:pPr>
              <w:jc w:val="center"/>
            </w:pPr>
            <w:r>
              <w:t>Informatika</w:t>
            </w:r>
          </w:p>
          <w:p w:rsidR="00786BBB" w:rsidRDefault="00786BBB" w:rsidP="00E85E2F">
            <w:pPr>
              <w:jc w:val="center"/>
            </w:pPr>
          </w:p>
          <w:p w:rsidR="00786BBB" w:rsidRDefault="00786BBB" w:rsidP="00E85E2F">
            <w:pPr>
              <w:jc w:val="center"/>
            </w:pPr>
          </w:p>
        </w:tc>
        <w:tc>
          <w:tcPr>
            <w:tcW w:w="2030" w:type="dxa"/>
          </w:tcPr>
          <w:p w:rsidR="00786BBB" w:rsidRDefault="00786BBB" w:rsidP="00E85E2F">
            <w:pPr>
              <w:jc w:val="center"/>
            </w:pPr>
          </w:p>
          <w:p w:rsidR="00786BBB" w:rsidRDefault="00786BBB" w:rsidP="00E85E2F">
            <w:pPr>
              <w:jc w:val="center"/>
            </w:pPr>
            <w:r>
              <w:t xml:space="preserve">Tomislav </w:t>
            </w:r>
            <w:proofErr w:type="spellStart"/>
            <w:r>
              <w:t>Vertuš</w:t>
            </w:r>
            <w:proofErr w:type="spellEnd"/>
          </w:p>
        </w:tc>
        <w:tc>
          <w:tcPr>
            <w:tcW w:w="2569" w:type="dxa"/>
          </w:tcPr>
          <w:p w:rsidR="00786BBB" w:rsidRDefault="00786BBB" w:rsidP="00E85E2F">
            <w:pPr>
              <w:jc w:val="center"/>
            </w:pPr>
          </w:p>
          <w:p w:rsidR="00786BBB" w:rsidRDefault="00786BBB" w:rsidP="00E85E2F">
            <w:pPr>
              <w:jc w:val="center"/>
            </w:pPr>
            <w:r>
              <w:t xml:space="preserve">Anita </w:t>
            </w:r>
            <w:proofErr w:type="spellStart"/>
            <w:r>
              <w:t>Platnjak</w:t>
            </w:r>
            <w:proofErr w:type="spellEnd"/>
            <w:r>
              <w:t>,</w:t>
            </w:r>
          </w:p>
          <w:p w:rsidR="00786BBB" w:rsidRDefault="00786BBB" w:rsidP="00E85E2F">
            <w:pPr>
              <w:jc w:val="center"/>
            </w:pPr>
            <w:r>
              <w:t xml:space="preserve">Emanuel </w:t>
            </w:r>
            <w:proofErr w:type="spellStart"/>
            <w:r>
              <w:t>Klimpak</w:t>
            </w:r>
            <w:proofErr w:type="spellEnd"/>
          </w:p>
        </w:tc>
        <w:tc>
          <w:tcPr>
            <w:tcW w:w="2268" w:type="dxa"/>
          </w:tcPr>
          <w:p w:rsidR="00786BBB" w:rsidRDefault="00786BBB" w:rsidP="00E85E2F">
            <w:pPr>
              <w:jc w:val="center"/>
            </w:pPr>
          </w:p>
          <w:p w:rsidR="00786BBB" w:rsidRDefault="00786BBB" w:rsidP="00E85E2F">
            <w:pPr>
              <w:jc w:val="center"/>
            </w:pPr>
            <w:r>
              <w:t>/</w:t>
            </w:r>
          </w:p>
        </w:tc>
        <w:tc>
          <w:tcPr>
            <w:tcW w:w="2551" w:type="dxa"/>
          </w:tcPr>
          <w:p w:rsidR="00786BBB" w:rsidRDefault="00786BBB" w:rsidP="00E85E2F">
            <w:pPr>
              <w:jc w:val="center"/>
            </w:pPr>
          </w:p>
          <w:p w:rsidR="00786BBB" w:rsidRDefault="00786BBB" w:rsidP="00E85E2F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786BBB" w:rsidRDefault="00786BBB" w:rsidP="00E85E2F">
            <w:pPr>
              <w:jc w:val="center"/>
            </w:pPr>
          </w:p>
          <w:p w:rsidR="00786BBB" w:rsidRDefault="00786BBB" w:rsidP="00E85E2F">
            <w:pPr>
              <w:jc w:val="center"/>
            </w:pPr>
            <w:r>
              <w:t>/</w:t>
            </w:r>
          </w:p>
        </w:tc>
      </w:tr>
      <w:tr w:rsidR="00786BBB" w:rsidTr="003B4693">
        <w:tc>
          <w:tcPr>
            <w:tcW w:w="2030" w:type="dxa"/>
          </w:tcPr>
          <w:p w:rsidR="00786BBB" w:rsidRDefault="00786BBB" w:rsidP="00DB1823">
            <w:pPr>
              <w:jc w:val="center"/>
            </w:pPr>
          </w:p>
          <w:p w:rsidR="003B4693" w:rsidRDefault="003B4693" w:rsidP="00DB1823">
            <w:pPr>
              <w:jc w:val="center"/>
            </w:pPr>
          </w:p>
          <w:p w:rsidR="00786BBB" w:rsidRPr="003B4693" w:rsidRDefault="00786BBB" w:rsidP="00DB1823">
            <w:pPr>
              <w:jc w:val="center"/>
              <w:rPr>
                <w:b/>
              </w:rPr>
            </w:pPr>
            <w:r w:rsidRPr="003B4693">
              <w:rPr>
                <w:b/>
              </w:rPr>
              <w:t>Vjeronaučna olimpijada</w:t>
            </w:r>
          </w:p>
          <w:p w:rsidR="00786BBB" w:rsidRDefault="00786BBB" w:rsidP="00DB1823">
            <w:pPr>
              <w:jc w:val="center"/>
            </w:pPr>
          </w:p>
        </w:tc>
        <w:tc>
          <w:tcPr>
            <w:tcW w:w="2030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Pr="00786BBB" w:rsidRDefault="00786BBB" w:rsidP="00DB1823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Kristina Kožić</w:t>
            </w:r>
          </w:p>
        </w:tc>
        <w:tc>
          <w:tcPr>
            <w:tcW w:w="2569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Patricija Stričak, Nikolina Pavliček,</w:t>
            </w:r>
          </w:p>
          <w:p w:rsidR="00786BBB" w:rsidRDefault="00786BBB" w:rsidP="00DB1823">
            <w:pPr>
              <w:jc w:val="center"/>
            </w:pPr>
            <w:r>
              <w:t>Anita Platnjak,</w:t>
            </w:r>
          </w:p>
          <w:p w:rsidR="00786BBB" w:rsidRDefault="00786BBB" w:rsidP="00DB1823">
            <w:pPr>
              <w:jc w:val="center"/>
            </w:pPr>
            <w:r>
              <w:t>Valentina Kuzmić</w:t>
            </w:r>
          </w:p>
          <w:p w:rsidR="00786BBB" w:rsidRDefault="00786BBB" w:rsidP="00DB1823">
            <w:pPr>
              <w:jc w:val="center"/>
            </w:pPr>
          </w:p>
        </w:tc>
        <w:tc>
          <w:tcPr>
            <w:tcW w:w="2268" w:type="dxa"/>
          </w:tcPr>
          <w:p w:rsidR="00786BBB" w:rsidRDefault="00786BBB" w:rsidP="007C5190">
            <w:pPr>
              <w:jc w:val="center"/>
            </w:pPr>
          </w:p>
          <w:p w:rsidR="00786BBB" w:rsidRDefault="00786BBB" w:rsidP="007C5190">
            <w:pPr>
              <w:jc w:val="center"/>
            </w:pPr>
            <w:r>
              <w:t xml:space="preserve">Patricija Stričak, Nikolina </w:t>
            </w:r>
            <w:proofErr w:type="spellStart"/>
            <w:r>
              <w:t>Pavliček</w:t>
            </w:r>
            <w:proofErr w:type="spellEnd"/>
            <w:r>
              <w:t>,</w:t>
            </w:r>
          </w:p>
          <w:p w:rsidR="00786BBB" w:rsidRDefault="00786BBB" w:rsidP="007C5190">
            <w:pPr>
              <w:jc w:val="center"/>
            </w:pPr>
            <w:r>
              <w:t xml:space="preserve">Anita </w:t>
            </w:r>
            <w:proofErr w:type="spellStart"/>
            <w:r>
              <w:t>Platnjak</w:t>
            </w:r>
            <w:proofErr w:type="spellEnd"/>
            <w:r>
              <w:t>,</w:t>
            </w:r>
          </w:p>
          <w:p w:rsidR="00786BBB" w:rsidRDefault="00786BBB" w:rsidP="007C5190">
            <w:pPr>
              <w:jc w:val="center"/>
            </w:pPr>
            <w:r>
              <w:t>Valentina Kuzmić</w:t>
            </w:r>
          </w:p>
          <w:p w:rsidR="00786BBB" w:rsidRDefault="00786BBB" w:rsidP="00DB1823">
            <w:pPr>
              <w:jc w:val="center"/>
            </w:pPr>
          </w:p>
        </w:tc>
        <w:tc>
          <w:tcPr>
            <w:tcW w:w="2551" w:type="dxa"/>
          </w:tcPr>
          <w:p w:rsidR="003B4693" w:rsidRDefault="003B4693" w:rsidP="00831FC8">
            <w:pPr>
              <w:jc w:val="center"/>
              <w:rPr>
                <w:b/>
                <w:sz w:val="24"/>
                <w:szCs w:val="24"/>
              </w:rPr>
            </w:pPr>
          </w:p>
          <w:p w:rsidR="00786BBB" w:rsidRPr="00786BBB" w:rsidRDefault="00786BBB" w:rsidP="00831FC8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Patricija Stričak, Nikolina </w:t>
            </w:r>
            <w:proofErr w:type="spellStart"/>
            <w:r w:rsidRPr="00786BBB">
              <w:rPr>
                <w:b/>
                <w:sz w:val="24"/>
                <w:szCs w:val="24"/>
              </w:rPr>
              <w:t>Pavliček</w:t>
            </w:r>
            <w:proofErr w:type="spellEnd"/>
            <w:r w:rsidRPr="00786BBB">
              <w:rPr>
                <w:b/>
                <w:sz w:val="24"/>
                <w:szCs w:val="24"/>
              </w:rPr>
              <w:t>,</w:t>
            </w:r>
          </w:p>
          <w:p w:rsidR="00786BBB" w:rsidRPr="00786BBB" w:rsidRDefault="00786BBB" w:rsidP="00831FC8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Anita Platnjak,</w:t>
            </w:r>
          </w:p>
          <w:p w:rsidR="00786BBB" w:rsidRDefault="00786BBB" w:rsidP="00831FC8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 xml:space="preserve">Valentina Kuzmić </w:t>
            </w:r>
          </w:p>
          <w:p w:rsidR="00786BBB" w:rsidRDefault="00786BBB" w:rsidP="00831FC8">
            <w:pPr>
              <w:jc w:val="center"/>
              <w:rPr>
                <w:b/>
                <w:sz w:val="24"/>
                <w:szCs w:val="24"/>
              </w:rPr>
            </w:pPr>
          </w:p>
          <w:p w:rsidR="00786BBB" w:rsidRDefault="00786BBB" w:rsidP="00DB1823">
            <w:pPr>
              <w:jc w:val="center"/>
              <w:rPr>
                <w:b/>
                <w:sz w:val="24"/>
                <w:szCs w:val="24"/>
              </w:rPr>
            </w:pPr>
            <w:r w:rsidRPr="00786BBB">
              <w:rPr>
                <w:b/>
                <w:sz w:val="24"/>
                <w:szCs w:val="24"/>
              </w:rPr>
              <w:t>3. mjesto</w:t>
            </w:r>
          </w:p>
          <w:p w:rsidR="003B4693" w:rsidRPr="00786BBB" w:rsidRDefault="003B4693" w:rsidP="00DB18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</w:p>
          <w:p w:rsidR="00786BBB" w:rsidRDefault="00786BBB" w:rsidP="00DB1823">
            <w:pPr>
              <w:jc w:val="center"/>
            </w:pPr>
            <w:r>
              <w:t>/</w:t>
            </w:r>
          </w:p>
        </w:tc>
      </w:tr>
    </w:tbl>
    <w:p w:rsidR="00F14614" w:rsidRDefault="00F14614" w:rsidP="00813925">
      <w:pPr>
        <w:jc w:val="both"/>
      </w:pPr>
    </w:p>
    <w:p w:rsidR="003B4693" w:rsidRDefault="003B4693" w:rsidP="00813925">
      <w:pPr>
        <w:jc w:val="both"/>
      </w:pPr>
    </w:p>
    <w:p w:rsidR="00320CC0" w:rsidRPr="00786BBB" w:rsidRDefault="00327A5B" w:rsidP="00813925">
      <w:pPr>
        <w:jc w:val="both"/>
        <w:rPr>
          <w:b/>
        </w:rPr>
      </w:pPr>
      <w:r w:rsidRPr="00786BBB">
        <w:t>Popis članova školskog zbora:</w:t>
      </w:r>
      <w:r w:rsidRPr="00786BBB">
        <w:rPr>
          <w:b/>
        </w:rPr>
        <w:t xml:space="preserve"> Paulina Pomper, Sara Havojić, Monika Deglin, Rafaela Deglin, Marta Klimpak, Martina </w:t>
      </w:r>
      <w:proofErr w:type="spellStart"/>
      <w:r w:rsidRPr="00786BBB">
        <w:rPr>
          <w:b/>
        </w:rPr>
        <w:t>Petrinjak</w:t>
      </w:r>
      <w:proofErr w:type="spellEnd"/>
      <w:r w:rsidRPr="00786BBB">
        <w:rPr>
          <w:b/>
        </w:rPr>
        <w:t xml:space="preserve">, Nikolina </w:t>
      </w:r>
      <w:proofErr w:type="spellStart"/>
      <w:r w:rsidRPr="00786BBB">
        <w:rPr>
          <w:b/>
        </w:rPr>
        <w:t>Matejak</w:t>
      </w:r>
      <w:proofErr w:type="spellEnd"/>
      <w:r w:rsidRPr="00786BBB">
        <w:rPr>
          <w:b/>
        </w:rPr>
        <w:t xml:space="preserve">, Elena </w:t>
      </w:r>
      <w:proofErr w:type="spellStart"/>
      <w:r w:rsidRPr="00786BBB">
        <w:rPr>
          <w:b/>
        </w:rPr>
        <w:t>Šturbek</w:t>
      </w:r>
      <w:proofErr w:type="spellEnd"/>
      <w:r w:rsidRPr="00786BBB">
        <w:rPr>
          <w:b/>
        </w:rPr>
        <w:t xml:space="preserve">, Mateja </w:t>
      </w:r>
      <w:proofErr w:type="spellStart"/>
      <w:r w:rsidRPr="00786BBB">
        <w:rPr>
          <w:b/>
        </w:rPr>
        <w:t>Pavliček</w:t>
      </w:r>
      <w:proofErr w:type="spellEnd"/>
      <w:r w:rsidRPr="00786BBB">
        <w:rPr>
          <w:b/>
        </w:rPr>
        <w:t xml:space="preserve">, </w:t>
      </w:r>
      <w:proofErr w:type="spellStart"/>
      <w:r w:rsidRPr="00786BBB">
        <w:rPr>
          <w:b/>
        </w:rPr>
        <w:t>Vanesa</w:t>
      </w:r>
      <w:proofErr w:type="spellEnd"/>
      <w:r w:rsidRPr="00786BBB">
        <w:rPr>
          <w:b/>
        </w:rPr>
        <w:t xml:space="preserve"> </w:t>
      </w:r>
      <w:proofErr w:type="spellStart"/>
      <w:r w:rsidRPr="00786BBB">
        <w:rPr>
          <w:b/>
        </w:rPr>
        <w:t>Femen</w:t>
      </w:r>
      <w:proofErr w:type="spellEnd"/>
      <w:r w:rsidRPr="00786BBB">
        <w:rPr>
          <w:b/>
        </w:rPr>
        <w:t xml:space="preserve">, David </w:t>
      </w:r>
      <w:proofErr w:type="spellStart"/>
      <w:r w:rsidRPr="00786BBB">
        <w:rPr>
          <w:b/>
        </w:rPr>
        <w:t>Geček</w:t>
      </w:r>
      <w:proofErr w:type="spellEnd"/>
      <w:r w:rsidRPr="00786BBB">
        <w:rPr>
          <w:b/>
        </w:rPr>
        <w:t xml:space="preserve">, Patrik </w:t>
      </w:r>
      <w:proofErr w:type="spellStart"/>
      <w:r w:rsidRPr="00786BBB">
        <w:rPr>
          <w:b/>
        </w:rPr>
        <w:t>Pomper</w:t>
      </w:r>
      <w:proofErr w:type="spellEnd"/>
      <w:r w:rsidRPr="00786BBB">
        <w:rPr>
          <w:b/>
        </w:rPr>
        <w:t xml:space="preserve">, Lana </w:t>
      </w:r>
      <w:proofErr w:type="spellStart"/>
      <w:r w:rsidRPr="00786BBB">
        <w:rPr>
          <w:b/>
        </w:rPr>
        <w:t>Škrpec</w:t>
      </w:r>
      <w:proofErr w:type="spellEnd"/>
      <w:r w:rsidRPr="00786BBB">
        <w:rPr>
          <w:b/>
        </w:rPr>
        <w:t xml:space="preserve">, Karmela </w:t>
      </w:r>
      <w:proofErr w:type="spellStart"/>
      <w:r w:rsidRPr="00786BBB">
        <w:rPr>
          <w:b/>
        </w:rPr>
        <w:t>Kračić</w:t>
      </w:r>
      <w:proofErr w:type="spellEnd"/>
      <w:r w:rsidRPr="00786BBB">
        <w:rPr>
          <w:b/>
        </w:rPr>
        <w:t xml:space="preserve">, Ana </w:t>
      </w:r>
      <w:proofErr w:type="spellStart"/>
      <w:r w:rsidRPr="00786BBB">
        <w:rPr>
          <w:b/>
        </w:rPr>
        <w:t>Miklečić</w:t>
      </w:r>
      <w:proofErr w:type="spellEnd"/>
      <w:r w:rsidRPr="00786BBB">
        <w:rPr>
          <w:b/>
        </w:rPr>
        <w:t xml:space="preserve">, Marija </w:t>
      </w:r>
      <w:proofErr w:type="spellStart"/>
      <w:r w:rsidRPr="00786BBB">
        <w:rPr>
          <w:b/>
        </w:rPr>
        <w:t>Hegedić</w:t>
      </w:r>
      <w:proofErr w:type="spellEnd"/>
      <w:r w:rsidRPr="00786BBB">
        <w:rPr>
          <w:b/>
        </w:rPr>
        <w:t xml:space="preserve">, Iva Jež, Sara Plantić,  Ivana </w:t>
      </w:r>
      <w:proofErr w:type="spellStart"/>
      <w:r w:rsidRPr="00786BBB">
        <w:rPr>
          <w:b/>
        </w:rPr>
        <w:t>Gradinščak</w:t>
      </w:r>
      <w:proofErr w:type="spellEnd"/>
      <w:r w:rsidRPr="00786BBB">
        <w:rPr>
          <w:b/>
        </w:rPr>
        <w:t xml:space="preserve">, Marija Zidarić, Edita Baneković, Marija Marenčić, Gabrijela Mlinarek, Lorena Buljan, Doroteja Tukša, Doroteja Adamić, Viktorija Pavliček, Leona Šturbek. </w:t>
      </w:r>
    </w:p>
    <w:p w:rsidR="00320CC0" w:rsidRDefault="00320CC0" w:rsidP="00813925">
      <w:pPr>
        <w:jc w:val="both"/>
      </w:pPr>
    </w:p>
    <w:p w:rsidR="00D91838" w:rsidRDefault="00D91838" w:rsidP="00D918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CC0" w:rsidRPr="00D91838" w:rsidRDefault="00D91838" w:rsidP="00D918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38">
        <w:rPr>
          <w:rFonts w:ascii="Times New Roman" w:hAnsi="Times New Roman" w:cs="Times New Roman"/>
          <w:b/>
          <w:sz w:val="32"/>
          <w:szCs w:val="32"/>
        </w:rPr>
        <w:t>OSTALA NATJECANJA NA KOJIMA SU SUDJELOVALI NAŠI UČENICI</w:t>
      </w:r>
    </w:p>
    <w:p w:rsidR="00320CC0" w:rsidRPr="00D91838" w:rsidRDefault="00320CC0" w:rsidP="00813925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Reetkatablice"/>
        <w:tblpPr w:leftFromText="180" w:rightFromText="180" w:vertAnchor="page" w:horzAnchor="margin" w:tblpY="1034"/>
        <w:tblW w:w="14456" w:type="dxa"/>
        <w:tblLook w:val="04A0"/>
      </w:tblPr>
      <w:tblGrid>
        <w:gridCol w:w="2844"/>
        <w:gridCol w:w="3080"/>
        <w:gridCol w:w="2844"/>
        <w:gridCol w:w="2844"/>
        <w:gridCol w:w="2844"/>
      </w:tblGrid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lastRenderedPageBreak/>
              <w:t>Naziv natjecanja, natječaja / smotre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  <w:r>
              <w:t>Vrsta natjecanja, natječaja /smotre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Sudionici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Mentor/voditelj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Napomena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World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  <w:r>
              <w:t xml:space="preserve"> – WEG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on-line natjecanje u matematici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učenici viših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Katarina </w:t>
            </w:r>
            <w:proofErr w:type="spellStart"/>
            <w:r>
              <w:t>Gavrić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Festival matematike u Varaždinu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  <w:r>
              <w:t>ekipno natjecanje mladih matematičara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 xml:space="preserve">ekipa 5. i 6. razreda: Alen Plantić, Dorian </w:t>
            </w:r>
            <w:proofErr w:type="spellStart"/>
            <w:r>
              <w:t>Šturbek</w:t>
            </w:r>
            <w:proofErr w:type="spellEnd"/>
            <w:r>
              <w:t xml:space="preserve">, Anita </w:t>
            </w:r>
            <w:proofErr w:type="spellStart"/>
            <w:r>
              <w:t>Platnjak</w:t>
            </w:r>
            <w:proofErr w:type="spellEnd"/>
            <w:r>
              <w:t>, Paula Hadrović</w:t>
            </w: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ekipa 1. i 2. razreda: </w:t>
            </w:r>
            <w:proofErr w:type="spellStart"/>
            <w:r>
              <w:t>Gabrijel</w:t>
            </w:r>
            <w:proofErr w:type="spellEnd"/>
            <w:r>
              <w:t xml:space="preserve"> Kuzmić, Leon </w:t>
            </w:r>
            <w:proofErr w:type="spellStart"/>
            <w:r>
              <w:t>Havojić</w:t>
            </w:r>
            <w:proofErr w:type="spellEnd"/>
            <w:r>
              <w:t xml:space="preserve">, Luka </w:t>
            </w:r>
            <w:proofErr w:type="spellStart"/>
            <w:r>
              <w:t>Hrvoić</w:t>
            </w:r>
            <w:proofErr w:type="spellEnd"/>
            <w:r>
              <w:t xml:space="preserve">, Valentino </w:t>
            </w:r>
            <w:proofErr w:type="spellStart"/>
            <w:r>
              <w:t>Kračić</w:t>
            </w:r>
            <w:proofErr w:type="spellEnd"/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ekipa 3. i 4. razreda: Antonio </w:t>
            </w:r>
            <w:proofErr w:type="spellStart"/>
            <w:r>
              <w:t>Kračić</w:t>
            </w:r>
            <w:proofErr w:type="spellEnd"/>
            <w:r>
              <w:t xml:space="preserve">, Iva Jež, Marija </w:t>
            </w:r>
            <w:proofErr w:type="spellStart"/>
            <w:r>
              <w:t>Hegedić</w:t>
            </w:r>
            <w:proofErr w:type="spellEnd"/>
            <w:r>
              <w:t>, Sara Plantić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Katarina </w:t>
            </w:r>
            <w:proofErr w:type="spellStart"/>
            <w:r>
              <w:rPr>
                <w:b/>
              </w:rPr>
              <w:t>Gavrić</w:t>
            </w:r>
            <w:proofErr w:type="spellEnd"/>
          </w:p>
          <w:p w:rsidR="00D91838" w:rsidRDefault="00D91838" w:rsidP="003902D9">
            <w:pPr>
              <w:jc w:val="center"/>
              <w:rPr>
                <w:b/>
              </w:rPr>
            </w:pPr>
          </w:p>
          <w:p w:rsidR="00D91838" w:rsidRDefault="00D91838" w:rsidP="003902D9">
            <w:pPr>
              <w:jc w:val="center"/>
              <w:rPr>
                <w:b/>
              </w:rPr>
            </w:pPr>
          </w:p>
          <w:p w:rsidR="00D91838" w:rsidRDefault="00D91838" w:rsidP="003902D9">
            <w:pPr>
              <w:jc w:val="center"/>
              <w:rPr>
                <w:b/>
              </w:rPr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Metka Adela </w:t>
            </w:r>
            <w:proofErr w:type="spellStart"/>
            <w:r>
              <w:rPr>
                <w:b/>
              </w:rPr>
              <w:t>Metlikovec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>ekipa 5. i 6. razreda 14. mjesto</w:t>
            </w:r>
          </w:p>
          <w:p w:rsidR="00D91838" w:rsidRDefault="00D91838" w:rsidP="003902D9">
            <w:pPr>
              <w:jc w:val="center"/>
              <w:rPr>
                <w:b/>
              </w:rPr>
            </w:pPr>
          </w:p>
          <w:p w:rsidR="00D91838" w:rsidRDefault="00D91838" w:rsidP="003902D9">
            <w:pPr>
              <w:jc w:val="center"/>
              <w:rPr>
                <w:b/>
              </w:rPr>
            </w:pP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>ekipa 1. i 2. razreda 18. mjesto</w:t>
            </w:r>
          </w:p>
          <w:p w:rsidR="00D91838" w:rsidRDefault="00D91838" w:rsidP="003902D9">
            <w:pPr>
              <w:jc w:val="center"/>
              <w:rPr>
                <w:b/>
              </w:rPr>
            </w:pPr>
          </w:p>
        </w:tc>
      </w:tr>
      <w:tr w:rsidR="00D91838" w:rsidRPr="005513A7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Legende o Veroniki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likovni natječaj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učenici četvrtog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Silvija </w:t>
            </w:r>
            <w:proofErr w:type="spellStart"/>
            <w:r w:rsidRPr="00EF2A4E">
              <w:rPr>
                <w:b/>
              </w:rPr>
              <w:t>Preložiček</w:t>
            </w:r>
            <w:proofErr w:type="spellEnd"/>
          </w:p>
        </w:tc>
        <w:tc>
          <w:tcPr>
            <w:tcW w:w="2844" w:type="dxa"/>
          </w:tcPr>
          <w:p w:rsidR="00D91838" w:rsidRPr="005513A7" w:rsidRDefault="00D91838" w:rsidP="003902D9">
            <w:pPr>
              <w:jc w:val="center"/>
              <w:rPr>
                <w:b/>
              </w:rPr>
            </w:pPr>
            <w:r w:rsidRPr="005513A7">
              <w:rPr>
                <w:b/>
              </w:rPr>
              <w:t xml:space="preserve">nagrađen rad Martina </w:t>
            </w:r>
            <w:proofErr w:type="spellStart"/>
            <w:r w:rsidRPr="005513A7">
              <w:rPr>
                <w:b/>
              </w:rPr>
              <w:t>Havojića</w:t>
            </w:r>
            <w:proofErr w:type="spellEnd"/>
            <w:r w:rsidRPr="005513A7">
              <w:rPr>
                <w:b/>
              </w:rPr>
              <w:t xml:space="preserve"> u kategoriji trećih i četvrtih razreda osnovne škole</w:t>
            </w:r>
          </w:p>
        </w:tc>
      </w:tr>
      <w:tr w:rsidR="00D91838" w:rsidRPr="005513A7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Moja prva knjiga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izrada slikovnice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učenici četvrtog razreda </w:t>
            </w:r>
            <w:proofErr w:type="spellStart"/>
            <w:r>
              <w:t>Lorna</w:t>
            </w:r>
            <w:proofErr w:type="spellEnd"/>
            <w:r>
              <w:t xml:space="preserve"> </w:t>
            </w:r>
            <w:proofErr w:type="spellStart"/>
            <w:r>
              <w:t>Mateković</w:t>
            </w:r>
            <w:proofErr w:type="spellEnd"/>
            <w:r>
              <w:t xml:space="preserve">, Martin </w:t>
            </w:r>
            <w:proofErr w:type="spellStart"/>
            <w:r>
              <w:t>Havojić</w:t>
            </w:r>
            <w:proofErr w:type="spellEnd"/>
            <w:r>
              <w:t>, Iva Jež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Silvija </w:t>
            </w:r>
            <w:proofErr w:type="spellStart"/>
            <w:r w:rsidRPr="00EF2A4E">
              <w:rPr>
                <w:b/>
              </w:rPr>
              <w:t>Preložiček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 w:rsidRPr="005513A7">
              <w:rPr>
                <w:b/>
              </w:rPr>
              <w:t>Posebna Državna nagrada dodijeljena je učenici Ivi Jež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Moja prva knjiga</w:t>
            </w:r>
          </w:p>
          <w:p w:rsidR="00D91838" w:rsidRDefault="00D91838" w:rsidP="003902D9"/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izrada slikovnice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 xml:space="preserve">učenici trećeg razreda Matija Kuzmić, Patrik </w:t>
            </w:r>
            <w:proofErr w:type="spellStart"/>
            <w:r>
              <w:t>Pomper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Barbara </w:t>
            </w:r>
            <w:proofErr w:type="spellStart"/>
            <w:r>
              <w:t>Šegović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proofErr w:type="spellStart"/>
            <w:r>
              <w:t>Kajkavijada</w:t>
            </w:r>
            <w:proofErr w:type="spellEnd"/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smotra dječjeg dramskog kajkavskog stvaralaštva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polaznici Dramske grupe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Tibor Martan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izvedba igrokaza „Na tom mladom letu“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Volim mlijeko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likovni natječaj</w:t>
            </w: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učenici prvog i trećeg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Đurđica Ožegović i Barbara </w:t>
            </w:r>
            <w:proofErr w:type="spellStart"/>
            <w:r>
              <w:t>Šegović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Eko </w:t>
            </w:r>
            <w:proofErr w:type="spellStart"/>
            <w:r>
              <w:t>fotka</w:t>
            </w:r>
            <w:proofErr w:type="spellEnd"/>
          </w:p>
          <w:p w:rsidR="00D91838" w:rsidRDefault="00D91838" w:rsidP="003902D9"/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fotografski natječaj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Doroteja </w:t>
            </w:r>
            <w:proofErr w:type="spellStart"/>
            <w:r>
              <w:t>Tukša</w:t>
            </w:r>
            <w:proofErr w:type="spellEnd"/>
            <w:r>
              <w:t xml:space="preserve">, Petra </w:t>
            </w:r>
            <w:proofErr w:type="spellStart"/>
            <w:r>
              <w:t>Pomper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Tomislav </w:t>
            </w:r>
            <w:proofErr w:type="spellStart"/>
            <w:r>
              <w:t>Vertuš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fotografije učenica izložene na prigodnoj izložbi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Festival „Djeca pjevaju“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glazbeno natjecanje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Marija </w:t>
            </w:r>
            <w:proofErr w:type="spellStart"/>
            <w:r>
              <w:t>Tukša</w:t>
            </w:r>
            <w:proofErr w:type="spellEnd"/>
            <w:r>
              <w:t>, plesna grupa „Plesači u starkama“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Rosana </w:t>
            </w:r>
            <w:proofErr w:type="spellStart"/>
            <w:r w:rsidRPr="00EF2A4E">
              <w:rPr>
                <w:b/>
              </w:rPr>
              <w:t>Cepanec</w:t>
            </w:r>
            <w:proofErr w:type="spellEnd"/>
            <w:r w:rsidRPr="00EF2A4E">
              <w:rPr>
                <w:b/>
              </w:rPr>
              <w:t xml:space="preserve"> i Kristina Kožić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 w:rsidRPr="00800B8F">
              <w:t xml:space="preserve">Učenica </w:t>
            </w:r>
            <w:r w:rsidRPr="005513A7">
              <w:rPr>
                <w:b/>
              </w:rPr>
              <w:t xml:space="preserve">Marija </w:t>
            </w:r>
            <w:proofErr w:type="spellStart"/>
            <w:r w:rsidRPr="005513A7">
              <w:rPr>
                <w:b/>
              </w:rPr>
              <w:t>Tukša</w:t>
            </w:r>
            <w:proofErr w:type="spellEnd"/>
            <w:r w:rsidRPr="005513A7">
              <w:rPr>
                <w:b/>
              </w:rPr>
              <w:t xml:space="preserve"> </w:t>
            </w:r>
            <w:r w:rsidRPr="00800B8F">
              <w:t>skladbom „Ludo srce“ osvojila</w:t>
            </w:r>
            <w:r w:rsidRPr="005513A7">
              <w:rPr>
                <w:b/>
              </w:rPr>
              <w:t xml:space="preserve"> treće mjesto Festivala</w:t>
            </w:r>
          </w:p>
          <w:p w:rsidR="00D91838" w:rsidRDefault="00D91838" w:rsidP="003902D9">
            <w:pPr>
              <w:jc w:val="center"/>
            </w:pPr>
          </w:p>
        </w:tc>
      </w:tr>
      <w:tr w:rsidR="00D91838" w:rsidTr="003902D9">
        <w:tc>
          <w:tcPr>
            <w:tcW w:w="2844" w:type="dxa"/>
            <w:vMerge w:val="restart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Dječji Kranjčić</w:t>
            </w: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natječaj dječjeg duhovnog literarnog stvaralaštva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Ana </w:t>
            </w:r>
            <w:proofErr w:type="spellStart"/>
            <w:r>
              <w:t>Mužina</w:t>
            </w:r>
            <w:proofErr w:type="spellEnd"/>
            <w:r>
              <w:t xml:space="preserve">, Nikolina </w:t>
            </w:r>
            <w:proofErr w:type="spellStart"/>
            <w:r>
              <w:t>Pavliček</w:t>
            </w:r>
            <w:proofErr w:type="spellEnd"/>
            <w:r>
              <w:t xml:space="preserve"> i Marija </w:t>
            </w:r>
            <w:proofErr w:type="spellStart"/>
            <w:r>
              <w:t>Tukša</w:t>
            </w:r>
            <w:proofErr w:type="spellEnd"/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>Tibor Martan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 w:rsidRPr="005513A7">
              <w:rPr>
                <w:b/>
              </w:rPr>
              <w:t xml:space="preserve">Ana </w:t>
            </w:r>
            <w:proofErr w:type="spellStart"/>
            <w:r w:rsidRPr="005513A7">
              <w:rPr>
                <w:b/>
              </w:rPr>
              <w:t>Mužina</w:t>
            </w:r>
            <w:proofErr w:type="spellEnd"/>
            <w:r w:rsidRPr="005513A7">
              <w:rPr>
                <w:b/>
              </w:rPr>
              <w:t xml:space="preserve"> – 1. nagrada u žanru igrokaza</w:t>
            </w: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 w:rsidRPr="005513A7">
              <w:rPr>
                <w:b/>
              </w:rPr>
              <w:t xml:space="preserve">Marija </w:t>
            </w:r>
            <w:proofErr w:type="spellStart"/>
            <w:r w:rsidRPr="005513A7">
              <w:rPr>
                <w:b/>
              </w:rPr>
              <w:t>Tukša</w:t>
            </w:r>
            <w:proofErr w:type="spellEnd"/>
            <w:r w:rsidRPr="005513A7">
              <w:rPr>
                <w:b/>
              </w:rPr>
              <w:t xml:space="preserve"> – 3. nagrada u žanru igrokaza</w:t>
            </w:r>
          </w:p>
          <w:p w:rsidR="00D91838" w:rsidRDefault="00D91838" w:rsidP="003902D9">
            <w:pPr>
              <w:jc w:val="center"/>
            </w:pPr>
            <w:r>
              <w:t xml:space="preserve">Nikolina </w:t>
            </w:r>
            <w:proofErr w:type="spellStart"/>
            <w:r>
              <w:t>Pavliček</w:t>
            </w:r>
            <w:proofErr w:type="spellEnd"/>
            <w:r>
              <w:t xml:space="preserve"> – objava igrokaza u zborniku radova „Vatra riječi“</w:t>
            </w:r>
          </w:p>
        </w:tc>
      </w:tr>
      <w:tr w:rsidR="00D91838" w:rsidTr="003902D9">
        <w:tc>
          <w:tcPr>
            <w:tcW w:w="2844" w:type="dxa"/>
            <w:vMerge/>
          </w:tcPr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natječaj dječjeg duhovnog likovnog stvaralaštva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Matija Kuzmić, Patrik </w:t>
            </w:r>
            <w:proofErr w:type="spellStart"/>
            <w:r>
              <w:t>Pomper</w:t>
            </w:r>
            <w:proofErr w:type="spellEnd"/>
            <w:r>
              <w:t>, Ivan Zidarić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Kristina Kožić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Radovi učenika Matije Kuzmića i Patrika </w:t>
            </w:r>
            <w:proofErr w:type="spellStart"/>
            <w:r>
              <w:t>Pompera</w:t>
            </w:r>
            <w:proofErr w:type="spellEnd"/>
            <w:r>
              <w:t xml:space="preserve"> tiskani u zborniku radova „Vatra riječi“</w:t>
            </w:r>
          </w:p>
          <w:p w:rsidR="00D91838" w:rsidRDefault="00D91838" w:rsidP="003902D9">
            <w:pPr>
              <w:jc w:val="center"/>
            </w:pPr>
          </w:p>
        </w:tc>
      </w:tr>
      <w:tr w:rsidR="00D91838" w:rsidRPr="005513A7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Državna uprava za zaštitu i spašavanje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likovno-literarni natječaj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učenici četvrtog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Silvija </w:t>
            </w:r>
            <w:proofErr w:type="spellStart"/>
            <w:r w:rsidRPr="00EF2A4E">
              <w:rPr>
                <w:b/>
              </w:rPr>
              <w:t>Preložiček</w:t>
            </w:r>
            <w:proofErr w:type="spellEnd"/>
          </w:p>
        </w:tc>
        <w:tc>
          <w:tcPr>
            <w:tcW w:w="2844" w:type="dxa"/>
          </w:tcPr>
          <w:p w:rsidR="00D91838" w:rsidRPr="005513A7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Marcela </w:t>
            </w:r>
            <w:proofErr w:type="spellStart"/>
            <w:r>
              <w:rPr>
                <w:b/>
              </w:rPr>
              <w:t>Hegedić</w:t>
            </w:r>
            <w:proofErr w:type="spellEnd"/>
            <w:r>
              <w:rPr>
                <w:b/>
              </w:rPr>
              <w:t xml:space="preserve"> osvojila  3.</w:t>
            </w:r>
            <w:r w:rsidRPr="005513A7">
              <w:rPr>
                <w:b/>
              </w:rPr>
              <w:t xml:space="preserve"> mjesto u kategoriji likovnih radova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Hrvatska kulturna baština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likovno-literarni natječaj Osnovne škole „Kneza Branimira“, Donji </w:t>
            </w:r>
            <w:proofErr w:type="spellStart"/>
            <w:r>
              <w:t>Muć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Petar </w:t>
            </w:r>
            <w:proofErr w:type="spellStart"/>
            <w:r>
              <w:t>Baneković</w:t>
            </w:r>
            <w:proofErr w:type="spellEnd"/>
            <w:r>
              <w:t xml:space="preserve">, Ema Huzjak, Patricija Stričak, Anita </w:t>
            </w:r>
            <w:proofErr w:type="spellStart"/>
            <w:r>
              <w:t>Platnjak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Tibor Martan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Oboji svijet bojama tolerancije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likovno-literarni natječaj Foruma za slobodu odgoja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Iva Jež, Petar </w:t>
            </w:r>
            <w:proofErr w:type="spellStart"/>
            <w:r>
              <w:t>Baneković</w:t>
            </w:r>
            <w:proofErr w:type="spellEnd"/>
            <w:r>
              <w:t>, Ivan Zidarić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BE3DAE" w:rsidRDefault="00D91838" w:rsidP="003902D9">
            <w:pPr>
              <w:jc w:val="center"/>
              <w:rPr>
                <w:b/>
              </w:rPr>
            </w:pPr>
            <w:r w:rsidRPr="00BE3DAE">
              <w:rPr>
                <w:b/>
              </w:rPr>
              <w:t xml:space="preserve">Silvija </w:t>
            </w:r>
            <w:proofErr w:type="spellStart"/>
            <w:r w:rsidRPr="00BE3DAE">
              <w:rPr>
                <w:b/>
              </w:rPr>
              <w:t>Preložiček</w:t>
            </w:r>
            <w:proofErr w:type="spellEnd"/>
            <w:r w:rsidRPr="00BE3DAE">
              <w:rPr>
                <w:b/>
              </w:rPr>
              <w:t xml:space="preserve"> i Tibor Martan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 w:rsidRPr="005513A7">
              <w:rPr>
                <w:b/>
              </w:rPr>
              <w:t>nagrađen likovni rad Ivana Zidarića pod nazivom „Srce na granici“</w:t>
            </w:r>
          </w:p>
          <w:p w:rsidR="00D91838" w:rsidRDefault="00D91838" w:rsidP="003902D9">
            <w:pPr>
              <w:jc w:val="center"/>
            </w:pPr>
          </w:p>
        </w:tc>
      </w:tr>
      <w:tr w:rsidR="00D91838" w:rsidRPr="005513A7" w:rsidTr="003902D9">
        <w:tc>
          <w:tcPr>
            <w:tcW w:w="2844" w:type="dxa"/>
            <w:vMerge w:val="restart"/>
          </w:tcPr>
          <w:p w:rsidR="00D91838" w:rsidRDefault="00D91838" w:rsidP="003902D9"/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Hrvatska žena – jučer, danas, sutra</w:t>
            </w:r>
          </w:p>
          <w:p w:rsidR="00D91838" w:rsidRDefault="00D91838" w:rsidP="003902D9"/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internacionalni likovno-literarni natječaj Hrvatske kulturne zajednice u Švicarskoj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učenici četvrtog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Silvija </w:t>
            </w:r>
            <w:proofErr w:type="spellStart"/>
            <w:r w:rsidRPr="00EF2A4E">
              <w:rPr>
                <w:b/>
              </w:rPr>
              <w:t>Preložiček</w:t>
            </w:r>
            <w:proofErr w:type="spellEnd"/>
          </w:p>
        </w:tc>
        <w:tc>
          <w:tcPr>
            <w:tcW w:w="2844" w:type="dxa"/>
          </w:tcPr>
          <w:p w:rsidR="00D91838" w:rsidRPr="005513A7" w:rsidRDefault="00D91838" w:rsidP="003902D9">
            <w:pPr>
              <w:jc w:val="center"/>
              <w:rPr>
                <w:b/>
              </w:rPr>
            </w:pP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Iva Jež - </w:t>
            </w: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 2. </w:t>
            </w:r>
            <w:r w:rsidRPr="005513A7">
              <w:rPr>
                <w:b/>
              </w:rPr>
              <w:t xml:space="preserve"> mjesto u kategoriji likovnih radova nižih razreda,</w:t>
            </w: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 Martin </w:t>
            </w:r>
            <w:proofErr w:type="spellStart"/>
            <w:r>
              <w:rPr>
                <w:b/>
              </w:rPr>
              <w:t>Havojić</w:t>
            </w:r>
            <w:proofErr w:type="spellEnd"/>
            <w:r>
              <w:rPr>
                <w:b/>
              </w:rPr>
              <w:t xml:space="preserve"> – </w:t>
            </w: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 2. </w:t>
            </w:r>
            <w:r w:rsidRPr="005513A7">
              <w:rPr>
                <w:b/>
              </w:rPr>
              <w:t xml:space="preserve"> mjesto u kategoriji literarnih radova </w:t>
            </w:r>
            <w:r>
              <w:rPr>
                <w:b/>
              </w:rPr>
              <w:t xml:space="preserve"> </w:t>
            </w: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Sara Plantić- </w:t>
            </w: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3.  mjesto u </w:t>
            </w:r>
            <w:r w:rsidRPr="005513A7">
              <w:rPr>
                <w:b/>
              </w:rPr>
              <w:t>kategoriji</w:t>
            </w:r>
            <w:r>
              <w:rPr>
                <w:b/>
              </w:rPr>
              <w:t xml:space="preserve"> literarnih radova</w:t>
            </w:r>
          </w:p>
          <w:p w:rsidR="00D91838" w:rsidRPr="005513A7" w:rsidRDefault="00D91838" w:rsidP="003902D9">
            <w:pPr>
              <w:jc w:val="center"/>
              <w:rPr>
                <w:b/>
              </w:rPr>
            </w:pPr>
          </w:p>
        </w:tc>
      </w:tr>
      <w:tr w:rsidR="00D91838" w:rsidRPr="005513A7" w:rsidTr="003902D9">
        <w:tc>
          <w:tcPr>
            <w:tcW w:w="2844" w:type="dxa"/>
            <w:vMerge/>
          </w:tcPr>
          <w:p w:rsidR="00D91838" w:rsidRDefault="00D91838" w:rsidP="003902D9"/>
        </w:tc>
        <w:tc>
          <w:tcPr>
            <w:tcW w:w="3080" w:type="dxa"/>
          </w:tcPr>
          <w:p w:rsidR="00D91838" w:rsidRDefault="00D91838" w:rsidP="003902D9"/>
          <w:p w:rsidR="00D91838" w:rsidRDefault="00D91838" w:rsidP="003902D9">
            <w:pPr>
              <w:jc w:val="center"/>
            </w:pPr>
            <w:r>
              <w:t>internacionalni likovno-literarni natječaj Hrvatske kulturne zajednice u Švicarskoj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/>
          <w:p w:rsidR="00D91838" w:rsidRDefault="00D91838" w:rsidP="003902D9">
            <w:pPr>
              <w:jc w:val="center"/>
            </w:pPr>
            <w:r>
              <w:t xml:space="preserve">Ana </w:t>
            </w:r>
            <w:proofErr w:type="spellStart"/>
            <w:r>
              <w:t>Mužina</w:t>
            </w:r>
            <w:proofErr w:type="spellEnd"/>
            <w:r>
              <w:t xml:space="preserve">, Nikolina </w:t>
            </w:r>
            <w:proofErr w:type="spellStart"/>
            <w:r>
              <w:t>Pavliček</w:t>
            </w:r>
            <w:proofErr w:type="spellEnd"/>
            <w:r>
              <w:t xml:space="preserve">, Marija </w:t>
            </w:r>
            <w:proofErr w:type="spellStart"/>
            <w:r>
              <w:t>Tukša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/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>Tibor Martan</w:t>
            </w:r>
          </w:p>
        </w:tc>
        <w:tc>
          <w:tcPr>
            <w:tcW w:w="2844" w:type="dxa"/>
          </w:tcPr>
          <w:p w:rsidR="00D91838" w:rsidRPr="005513A7" w:rsidRDefault="00D91838" w:rsidP="003902D9">
            <w:pPr>
              <w:jc w:val="center"/>
              <w:rPr>
                <w:b/>
              </w:rPr>
            </w:pP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Mužina</w:t>
            </w:r>
            <w:proofErr w:type="spellEnd"/>
            <w:r>
              <w:rPr>
                <w:b/>
              </w:rPr>
              <w:t xml:space="preserve"> – </w:t>
            </w: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 2.</w:t>
            </w:r>
            <w:r w:rsidRPr="005513A7">
              <w:rPr>
                <w:b/>
              </w:rPr>
              <w:t xml:space="preserve"> mjesto u kategoriji literarnih radova viših razreda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Tin i ja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  <w:r>
              <w:t>likovno-literarni natječaj Osnovne škole „Tin Ujević“ iz Vrgorca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 xml:space="preserve">Luka </w:t>
            </w:r>
            <w:proofErr w:type="spellStart"/>
            <w:r>
              <w:t>Benković</w:t>
            </w:r>
            <w:proofErr w:type="spellEnd"/>
            <w:r>
              <w:t xml:space="preserve">, Kristijan </w:t>
            </w:r>
            <w:proofErr w:type="spellStart"/>
            <w:r>
              <w:t>Hegedić</w:t>
            </w:r>
            <w:proofErr w:type="spellEnd"/>
            <w:r>
              <w:t xml:space="preserve">, Edita </w:t>
            </w:r>
            <w:proofErr w:type="spellStart"/>
            <w:r>
              <w:t>Baneković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Gabrijela Ljubek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Viški likovni salon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međunarodna likovna izložba likovnih radova u organizaciji Osnovne škole </w:t>
            </w:r>
            <w:proofErr w:type="spellStart"/>
            <w:r>
              <w:t>Vič</w:t>
            </w:r>
            <w:proofErr w:type="spellEnd"/>
            <w:r>
              <w:t xml:space="preserve"> iz Ljubljane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Ana </w:t>
            </w:r>
            <w:proofErr w:type="spellStart"/>
            <w:r>
              <w:t>Mužina</w:t>
            </w:r>
            <w:proofErr w:type="spellEnd"/>
            <w:r>
              <w:t xml:space="preserve">, Petra </w:t>
            </w:r>
            <w:proofErr w:type="spellStart"/>
            <w:r>
              <w:t>Pomper</w:t>
            </w:r>
            <w:proofErr w:type="spellEnd"/>
            <w:r>
              <w:t xml:space="preserve">, Anamarija </w:t>
            </w:r>
            <w:proofErr w:type="spellStart"/>
            <w:r>
              <w:t>Bočkaj</w:t>
            </w:r>
            <w:proofErr w:type="spellEnd"/>
            <w:r>
              <w:t xml:space="preserve">, Ivan Zidarić, Luka </w:t>
            </w:r>
            <w:proofErr w:type="spellStart"/>
            <w:r>
              <w:t>Benković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Gabrijela Ljubek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Glagoljica u oku i srcu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D91838">
            <w:pPr>
              <w:jc w:val="center"/>
            </w:pPr>
            <w:r>
              <w:t>međunarodni likovni natječaj Matice iseljenika – Njemačka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grupni rad učenika četvrtog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Silvija </w:t>
            </w:r>
            <w:proofErr w:type="spellStart"/>
            <w:r>
              <w:t>Preložiček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priznanje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Stop nasilju u razredu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likovno-literarni natječaj Hrabrog telefona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grupni rad učenika četvrtog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Silvija </w:t>
            </w:r>
            <w:proofErr w:type="spellStart"/>
            <w:r>
              <w:t>Preložiček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priznanje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Tradicija i suvremenost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  <w:r>
              <w:t>likovni natječaj Udruge hr</w:t>
            </w:r>
            <w:r>
              <w:t xml:space="preserve">vatskih učitelja likovne </w:t>
            </w:r>
            <w:proofErr w:type="spellStart"/>
            <w:r>
              <w:t>kul</w:t>
            </w:r>
            <w:proofErr w:type="spellEnd"/>
            <w:r>
              <w:t>.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 xml:space="preserve">Ivan Zidarić, Nikolina </w:t>
            </w:r>
            <w:proofErr w:type="spellStart"/>
            <w:r>
              <w:t>Pavliček</w:t>
            </w:r>
            <w:proofErr w:type="spellEnd"/>
            <w:r>
              <w:t xml:space="preserve">, Petra </w:t>
            </w:r>
            <w:proofErr w:type="spellStart"/>
            <w:r>
              <w:t>Pomper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Gabrijela Ljubek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RPr="005513A7" w:rsidTr="003902D9">
        <w:tc>
          <w:tcPr>
            <w:tcW w:w="2844" w:type="dxa"/>
            <w:vMerge w:val="restart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Lovrakovi dani kulture</w:t>
            </w: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likovno-literarni natječaj Osnovne škole „Mato Lovrak“ iz Velikog </w:t>
            </w:r>
            <w:proofErr w:type="spellStart"/>
            <w:r>
              <w:t>Grđevca</w:t>
            </w:r>
            <w:proofErr w:type="spellEnd"/>
          </w:p>
          <w:p w:rsidR="00D91838" w:rsidRDefault="00D91838" w:rsidP="003902D9"/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Luka </w:t>
            </w:r>
            <w:proofErr w:type="spellStart"/>
            <w:r>
              <w:t>Hrvoić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Metka-Adela </w:t>
            </w:r>
            <w:proofErr w:type="spellStart"/>
            <w:r w:rsidRPr="00EF2A4E">
              <w:rPr>
                <w:b/>
              </w:rPr>
              <w:t>Metlikovec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učenik Luka </w:t>
            </w:r>
            <w:proofErr w:type="spellStart"/>
            <w:r>
              <w:rPr>
                <w:b/>
              </w:rPr>
              <w:t>Hrvoić</w:t>
            </w:r>
            <w:proofErr w:type="spellEnd"/>
            <w:r>
              <w:rPr>
                <w:b/>
              </w:rPr>
              <w:t xml:space="preserve"> osvojio 1.</w:t>
            </w:r>
            <w:r w:rsidRPr="005513A7">
              <w:rPr>
                <w:b/>
              </w:rPr>
              <w:t xml:space="preserve"> mjesto u kategoriji literarnih radova</w:t>
            </w:r>
          </w:p>
        </w:tc>
      </w:tr>
      <w:tr w:rsidR="00D91838" w:rsidTr="003902D9">
        <w:tc>
          <w:tcPr>
            <w:tcW w:w="2844" w:type="dxa"/>
            <w:vMerge/>
          </w:tcPr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likovno-literarni natječaj Osnovne škole „Mato Lovrak“ iz Velikog </w:t>
            </w:r>
            <w:proofErr w:type="spellStart"/>
            <w:r>
              <w:t>Grđevca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Maja </w:t>
            </w:r>
            <w:proofErr w:type="spellStart"/>
            <w:r>
              <w:t>Benčak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Barbara </w:t>
            </w:r>
            <w:proofErr w:type="spellStart"/>
            <w:r>
              <w:t>Šegović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likovni rad učenice tiskan u prigodnom zborniku radova</w:t>
            </w:r>
          </w:p>
        </w:tc>
      </w:tr>
      <w:tr w:rsidR="00D91838" w:rsidTr="003902D9">
        <w:tc>
          <w:tcPr>
            <w:tcW w:w="2844" w:type="dxa"/>
            <w:vMerge/>
          </w:tcPr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likovno-literarni natječaj Osnovne škole „Mato Lovrak“ iz Velikog </w:t>
            </w:r>
            <w:proofErr w:type="spellStart"/>
            <w:r>
              <w:t>Grđevca</w:t>
            </w:r>
            <w:proofErr w:type="spellEnd"/>
          </w:p>
          <w:p w:rsidR="00D91838" w:rsidRDefault="00D91838" w:rsidP="003902D9"/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Iva Jež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Silvija </w:t>
            </w:r>
            <w:proofErr w:type="spellStart"/>
            <w:r>
              <w:t>Preložiček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literarni rad učenice tiskan u prigodnom zborniku radova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Dani hrvatskih svetca i blaženika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dječje duhovno stvaralaštvo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dramska grupa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Tibor Martan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izvedba igrokaza „Ozana Kajkavka“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Radost crtanja uz glazbu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likovni natječaj Hrvatske glazbene mladeži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Marija </w:t>
            </w:r>
            <w:proofErr w:type="spellStart"/>
            <w:r>
              <w:t>Hegedić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Silvija </w:t>
            </w:r>
            <w:proofErr w:type="spellStart"/>
            <w:r>
              <w:t>Preložiček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rad učenice izložen na prigodnoj izložbi najboljih likovnih ostvarenja</w:t>
            </w:r>
          </w:p>
          <w:p w:rsidR="00D91838" w:rsidRDefault="00D91838" w:rsidP="003902D9">
            <w:pPr>
              <w:jc w:val="center"/>
            </w:pPr>
          </w:p>
        </w:tc>
      </w:tr>
      <w:tr w:rsidR="00D91838" w:rsidRPr="005513A7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Childern</w:t>
            </w:r>
            <w:proofErr w:type="spellEnd"/>
            <w:r>
              <w:t xml:space="preserve"> </w:t>
            </w:r>
            <w:proofErr w:type="spellStart"/>
            <w:r>
              <w:t>Drawing</w:t>
            </w:r>
            <w:proofErr w:type="spellEnd"/>
            <w:r>
              <w:t xml:space="preserve"> </w:t>
            </w:r>
            <w:proofErr w:type="spellStart"/>
            <w:r>
              <w:t>Contest</w:t>
            </w:r>
            <w:proofErr w:type="spellEnd"/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međunarodni likovni natječaj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Martin </w:t>
            </w:r>
            <w:proofErr w:type="spellStart"/>
            <w:r>
              <w:t>Havojić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Silvija </w:t>
            </w:r>
            <w:proofErr w:type="spellStart"/>
            <w:r w:rsidRPr="00EF2A4E">
              <w:rPr>
                <w:b/>
              </w:rPr>
              <w:t>Preložiček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  <w:rPr>
                <w:b/>
              </w:rPr>
            </w:pPr>
            <w:r w:rsidRPr="005513A7">
              <w:rPr>
                <w:b/>
              </w:rPr>
              <w:t xml:space="preserve">Rad Martina </w:t>
            </w:r>
            <w:proofErr w:type="spellStart"/>
            <w:r w:rsidRPr="005513A7">
              <w:rPr>
                <w:b/>
              </w:rPr>
              <w:t>Havojića</w:t>
            </w:r>
            <w:proofErr w:type="spellEnd"/>
            <w:r w:rsidRPr="005513A7">
              <w:rPr>
                <w:b/>
              </w:rPr>
              <w:t xml:space="preserve"> </w:t>
            </w:r>
            <w:r>
              <w:rPr>
                <w:b/>
              </w:rPr>
              <w:t>predstavljao Hrvatsku na izložbi</w:t>
            </w:r>
          </w:p>
          <w:p w:rsidR="00D91838" w:rsidRPr="005513A7" w:rsidRDefault="00D91838" w:rsidP="003902D9">
            <w:pPr>
              <w:jc w:val="center"/>
              <w:rPr>
                <w:b/>
              </w:rPr>
            </w:pP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Turistička kultura – „Slikom i zvukom kroz moj zavičaj“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natječaj Odjela za prosvjetu, kulturu, informiranje, šport i tehničku kulturu Splitsko-dalmatinske županije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Petar </w:t>
            </w:r>
            <w:proofErr w:type="spellStart"/>
            <w:r>
              <w:t>Baneković</w:t>
            </w:r>
            <w:proofErr w:type="spellEnd"/>
            <w:r>
              <w:t xml:space="preserve">, Luka </w:t>
            </w:r>
            <w:proofErr w:type="spellStart"/>
            <w:r>
              <w:t>Benković</w:t>
            </w:r>
            <w:proofErr w:type="spellEnd"/>
            <w:r>
              <w:t xml:space="preserve">, Marija </w:t>
            </w:r>
            <w:proofErr w:type="spellStart"/>
            <w:r>
              <w:t>Tukša</w:t>
            </w:r>
            <w:proofErr w:type="spellEnd"/>
            <w:r>
              <w:t>, Ivan Zidarić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Tibor Martan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proofErr w:type="spellStart"/>
            <w:r>
              <w:t>Povist</w:t>
            </w:r>
            <w:proofErr w:type="spellEnd"/>
            <w:r>
              <w:t xml:space="preserve"> </w:t>
            </w:r>
            <w:proofErr w:type="spellStart"/>
            <w:r>
              <w:t>mista</w:t>
            </w:r>
            <w:proofErr w:type="spellEnd"/>
            <w:r>
              <w:t xml:space="preserve"> moga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  <w:r>
              <w:t>likovno-literarni natječaj Osnovne škole Rogoznica posvećen tradiciji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Marija </w:t>
            </w:r>
            <w:proofErr w:type="spellStart"/>
            <w:r>
              <w:t>Tukša</w:t>
            </w:r>
            <w:proofErr w:type="spellEnd"/>
            <w:r>
              <w:t>, Ivan Zidarić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Tibor Martan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/</w:t>
            </w:r>
          </w:p>
        </w:tc>
      </w:tr>
      <w:tr w:rsidR="00D91838" w:rsidRPr="005513A7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proofErr w:type="spellStart"/>
            <w:r>
              <w:t>Ozonko</w:t>
            </w:r>
            <w:proofErr w:type="spellEnd"/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kreativni natječaj Ministarstva zaštite okoliša i prirode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učenici trećeg i četvrtog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Barbara </w:t>
            </w:r>
            <w:proofErr w:type="spellStart"/>
            <w:r w:rsidRPr="00EF2A4E">
              <w:rPr>
                <w:b/>
              </w:rPr>
              <w:t>Šegović</w:t>
            </w:r>
            <w:proofErr w:type="spellEnd"/>
            <w:r w:rsidRPr="00EF2A4E">
              <w:rPr>
                <w:b/>
              </w:rPr>
              <w:t xml:space="preserve"> i Silvija </w:t>
            </w:r>
            <w:proofErr w:type="spellStart"/>
            <w:r w:rsidRPr="00EF2A4E">
              <w:rPr>
                <w:b/>
              </w:rPr>
              <w:t>Preložiček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  <w:rPr>
                <w:b/>
              </w:rPr>
            </w:pPr>
            <w:r w:rsidRPr="005513A7">
              <w:rPr>
                <w:b/>
              </w:rPr>
              <w:t>radovi učenika tiskani u kalendaru Ministarstva zaštite okoliša i prirode</w:t>
            </w:r>
            <w:r>
              <w:rPr>
                <w:b/>
              </w:rPr>
              <w:t xml:space="preserve"> te predstavljaju mjesece </w:t>
            </w:r>
          </w:p>
          <w:p w:rsidR="00D91838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>listopad i studeni</w:t>
            </w:r>
          </w:p>
          <w:p w:rsidR="00D91838" w:rsidRPr="005513A7" w:rsidRDefault="00D91838" w:rsidP="003902D9">
            <w:pPr>
              <w:jc w:val="center"/>
              <w:rPr>
                <w:b/>
              </w:rPr>
            </w:pP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OŠ Visoko</w:t>
            </w: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  <w:r>
              <w:t xml:space="preserve">natjecanje za </w:t>
            </w:r>
            <w:proofErr w:type="spellStart"/>
            <w:r>
              <w:t>naj</w:t>
            </w:r>
            <w:proofErr w:type="spellEnd"/>
            <w:r>
              <w:t xml:space="preserve"> eko-razred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  <w:r>
              <w:t>interno školsko natjecanje  I. – VIII.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 xml:space="preserve">Metka Adela </w:t>
            </w:r>
            <w:proofErr w:type="spellStart"/>
            <w:r>
              <w:t>Metlikovec</w:t>
            </w:r>
            <w:proofErr w:type="spellEnd"/>
            <w:r>
              <w:t xml:space="preserve"> i Valentina </w:t>
            </w:r>
            <w:proofErr w:type="spellStart"/>
            <w:r>
              <w:t>Detelj</w:t>
            </w:r>
            <w:proofErr w:type="spellEnd"/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1. mjesto: 2. razred</w:t>
            </w:r>
          </w:p>
          <w:p w:rsidR="00D91838" w:rsidRDefault="00D91838" w:rsidP="003902D9">
            <w:pPr>
              <w:jc w:val="center"/>
            </w:pPr>
            <w:r>
              <w:t>i 5. razred</w:t>
            </w:r>
          </w:p>
          <w:p w:rsidR="00D91838" w:rsidRDefault="00D91838" w:rsidP="003902D9">
            <w:pPr>
              <w:jc w:val="center"/>
            </w:pPr>
          </w:p>
        </w:tc>
      </w:tr>
      <w:tr w:rsidR="00D91838" w:rsidRPr="005513A7" w:rsidTr="003902D9">
        <w:tc>
          <w:tcPr>
            <w:tcW w:w="2844" w:type="dxa"/>
            <w:vMerge w:val="restart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Vatrogasna zajednica Varaždinske županije</w:t>
            </w: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  <w:vMerge w:val="restart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likovno-literarni natječaj</w:t>
            </w:r>
          </w:p>
        </w:tc>
        <w:tc>
          <w:tcPr>
            <w:tcW w:w="2844" w:type="dxa"/>
            <w:vMerge w:val="restart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učenici drugog i trećeg  razreda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Metka-Adela </w:t>
            </w:r>
            <w:proofErr w:type="spellStart"/>
            <w:r w:rsidRPr="00EF2A4E">
              <w:rPr>
                <w:b/>
              </w:rPr>
              <w:t>Metlikovec</w:t>
            </w:r>
            <w:proofErr w:type="spellEnd"/>
          </w:p>
        </w:tc>
        <w:tc>
          <w:tcPr>
            <w:tcW w:w="2844" w:type="dxa"/>
          </w:tcPr>
          <w:p w:rsidR="00D91838" w:rsidRPr="005513A7" w:rsidRDefault="00D91838" w:rsidP="003902D9">
            <w:pPr>
              <w:jc w:val="center"/>
              <w:rPr>
                <w:b/>
              </w:rPr>
            </w:pPr>
          </w:p>
          <w:p w:rsidR="00D91838" w:rsidRPr="005513A7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Rafaela </w:t>
            </w:r>
            <w:proofErr w:type="spellStart"/>
            <w:r>
              <w:rPr>
                <w:b/>
              </w:rPr>
              <w:t>Deglin</w:t>
            </w:r>
            <w:proofErr w:type="spellEnd"/>
            <w:r>
              <w:rPr>
                <w:b/>
              </w:rPr>
              <w:t xml:space="preserve"> osvojila 1.</w:t>
            </w:r>
            <w:r w:rsidRPr="005513A7">
              <w:rPr>
                <w:b/>
              </w:rPr>
              <w:t xml:space="preserve"> mjesto u kategoriji literarnih radova</w:t>
            </w:r>
          </w:p>
          <w:p w:rsidR="00D91838" w:rsidRPr="005513A7" w:rsidRDefault="00D91838" w:rsidP="003902D9">
            <w:pPr>
              <w:jc w:val="center"/>
              <w:rPr>
                <w:b/>
              </w:rPr>
            </w:pPr>
          </w:p>
        </w:tc>
      </w:tr>
      <w:tr w:rsidR="00D91838" w:rsidRPr="005513A7" w:rsidTr="003902D9">
        <w:tc>
          <w:tcPr>
            <w:tcW w:w="2844" w:type="dxa"/>
            <w:vMerge/>
          </w:tcPr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  <w:vMerge/>
          </w:tcPr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  <w:vMerge/>
          </w:tcPr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Pr="00EF2A4E" w:rsidRDefault="00D91838" w:rsidP="003902D9">
            <w:pPr>
              <w:jc w:val="center"/>
              <w:rPr>
                <w:b/>
              </w:rPr>
            </w:pPr>
            <w:r w:rsidRPr="00EF2A4E">
              <w:rPr>
                <w:b/>
              </w:rPr>
              <w:t xml:space="preserve">Metka Adela </w:t>
            </w:r>
            <w:proofErr w:type="spellStart"/>
            <w:r w:rsidRPr="00EF2A4E">
              <w:rPr>
                <w:b/>
              </w:rPr>
              <w:t>Metlikovec</w:t>
            </w:r>
            <w:proofErr w:type="spellEnd"/>
            <w:r w:rsidRPr="00EF2A4E">
              <w:rPr>
                <w:b/>
              </w:rPr>
              <w:t xml:space="preserve"> i Barbara </w:t>
            </w:r>
            <w:proofErr w:type="spellStart"/>
            <w:r w:rsidRPr="00EF2A4E">
              <w:rPr>
                <w:b/>
              </w:rPr>
              <w:t>Šegović</w:t>
            </w:r>
            <w:proofErr w:type="spellEnd"/>
          </w:p>
        </w:tc>
        <w:tc>
          <w:tcPr>
            <w:tcW w:w="2844" w:type="dxa"/>
          </w:tcPr>
          <w:p w:rsidR="00D91838" w:rsidRPr="005513A7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Elena </w:t>
            </w:r>
            <w:proofErr w:type="spellStart"/>
            <w:r>
              <w:rPr>
                <w:b/>
              </w:rPr>
              <w:t>Šturbek</w:t>
            </w:r>
            <w:proofErr w:type="spellEnd"/>
            <w:r>
              <w:rPr>
                <w:b/>
              </w:rPr>
              <w:t xml:space="preserve"> i David Lončar – posebne nagrade Vatrogasne zajednice Općine Visoko</w:t>
            </w:r>
          </w:p>
        </w:tc>
      </w:tr>
      <w:tr w:rsidR="00D91838" w:rsidTr="003902D9"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 w:rsidRPr="004061E7">
              <w:t xml:space="preserve">Slogan </w:t>
            </w:r>
            <w:proofErr w:type="spellStart"/>
            <w:r w:rsidRPr="004061E7">
              <w:t>Competition</w:t>
            </w:r>
            <w:proofErr w:type="spellEnd"/>
            <w:r>
              <w:t>-</w:t>
            </w:r>
          </w:p>
          <w:p w:rsidR="00D91838" w:rsidRDefault="00D91838" w:rsidP="003902D9">
            <w:pPr>
              <w:jc w:val="center"/>
            </w:pPr>
            <w:r>
              <w:t>Neka se tvoj glas čuje</w:t>
            </w: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</w:tc>
        <w:tc>
          <w:tcPr>
            <w:tcW w:w="3080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likovni natječaj Europskog udruženja za lokalnu demokraciju</w:t>
            </w: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</w:p>
          <w:p w:rsidR="00D91838" w:rsidRDefault="00D91838" w:rsidP="003902D9">
            <w:pPr>
              <w:jc w:val="center"/>
            </w:pPr>
            <w:r>
              <w:t>Ivan Zidarić</w:t>
            </w:r>
          </w:p>
        </w:tc>
        <w:tc>
          <w:tcPr>
            <w:tcW w:w="2844" w:type="dxa"/>
          </w:tcPr>
          <w:p w:rsidR="00D91838" w:rsidRDefault="00D91838" w:rsidP="003902D9">
            <w:pPr>
              <w:jc w:val="center"/>
            </w:pPr>
          </w:p>
          <w:p w:rsidR="00D91838" w:rsidRPr="00FF23D6" w:rsidRDefault="00D91838" w:rsidP="003902D9">
            <w:pPr>
              <w:jc w:val="center"/>
              <w:rPr>
                <w:b/>
              </w:rPr>
            </w:pPr>
            <w:r w:rsidRPr="00FF23D6">
              <w:rPr>
                <w:b/>
              </w:rPr>
              <w:t>Gabrijela Ljubek</w:t>
            </w:r>
          </w:p>
        </w:tc>
        <w:tc>
          <w:tcPr>
            <w:tcW w:w="2844" w:type="dxa"/>
          </w:tcPr>
          <w:p w:rsidR="00D91838" w:rsidRDefault="00D91838" w:rsidP="003902D9"/>
          <w:p w:rsidR="00D91838" w:rsidRDefault="00D91838" w:rsidP="003902D9">
            <w:pPr>
              <w:jc w:val="center"/>
              <w:rPr>
                <w:b/>
              </w:rPr>
            </w:pPr>
            <w:r w:rsidRPr="00841110">
              <w:rPr>
                <w:b/>
              </w:rPr>
              <w:t xml:space="preserve">rad učenika </w:t>
            </w:r>
            <w:r>
              <w:rPr>
                <w:b/>
              </w:rPr>
              <w:t xml:space="preserve">Ivana Zidarić </w:t>
            </w:r>
            <w:r w:rsidRPr="00841110">
              <w:rPr>
                <w:b/>
              </w:rPr>
              <w:t xml:space="preserve">uvršten među 10 najboljih crteža </w:t>
            </w:r>
            <w:r>
              <w:rPr>
                <w:b/>
              </w:rPr>
              <w:t>svijeta</w:t>
            </w:r>
          </w:p>
          <w:p w:rsidR="00D91838" w:rsidRPr="00841110" w:rsidRDefault="00D91838" w:rsidP="003902D9">
            <w:pPr>
              <w:jc w:val="center"/>
              <w:rPr>
                <w:b/>
              </w:rPr>
            </w:pPr>
            <w:r>
              <w:rPr>
                <w:b/>
              </w:rPr>
              <w:t>(750 radova)</w:t>
            </w:r>
          </w:p>
          <w:p w:rsidR="00D91838" w:rsidRDefault="00D91838" w:rsidP="003902D9">
            <w:pPr>
              <w:jc w:val="center"/>
            </w:pPr>
          </w:p>
        </w:tc>
      </w:tr>
    </w:tbl>
    <w:p w:rsidR="00320CC0" w:rsidRDefault="00320CC0" w:rsidP="00813925">
      <w:pPr>
        <w:jc w:val="both"/>
      </w:pPr>
    </w:p>
    <w:p w:rsidR="00320CC0" w:rsidRDefault="00320CC0" w:rsidP="00813925">
      <w:pPr>
        <w:jc w:val="both"/>
      </w:pPr>
    </w:p>
    <w:sectPr w:rsidR="00320CC0" w:rsidSect="00786BB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0CDA"/>
    <w:multiLevelType w:val="hybridMultilevel"/>
    <w:tmpl w:val="CA34B5B2"/>
    <w:lvl w:ilvl="0" w:tplc="8D043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097"/>
    <w:multiLevelType w:val="hybridMultilevel"/>
    <w:tmpl w:val="9AAE92CE"/>
    <w:lvl w:ilvl="0" w:tplc="ECC00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13925"/>
    <w:rsid w:val="00016DFB"/>
    <w:rsid w:val="00064538"/>
    <w:rsid w:val="000658AF"/>
    <w:rsid w:val="000A6F30"/>
    <w:rsid w:val="00100DE4"/>
    <w:rsid w:val="00140650"/>
    <w:rsid w:val="00140B2E"/>
    <w:rsid w:val="001805B6"/>
    <w:rsid w:val="001B61CF"/>
    <w:rsid w:val="00271C11"/>
    <w:rsid w:val="00276B32"/>
    <w:rsid w:val="002A3283"/>
    <w:rsid w:val="002E3126"/>
    <w:rsid w:val="002E59EB"/>
    <w:rsid w:val="00320CC0"/>
    <w:rsid w:val="00327A5B"/>
    <w:rsid w:val="00333C83"/>
    <w:rsid w:val="00364701"/>
    <w:rsid w:val="003A157F"/>
    <w:rsid w:val="003B4693"/>
    <w:rsid w:val="0040740D"/>
    <w:rsid w:val="004855D5"/>
    <w:rsid w:val="00487C5B"/>
    <w:rsid w:val="004D4270"/>
    <w:rsid w:val="004E033E"/>
    <w:rsid w:val="0051335B"/>
    <w:rsid w:val="005548DB"/>
    <w:rsid w:val="005842DC"/>
    <w:rsid w:val="005847F4"/>
    <w:rsid w:val="00585268"/>
    <w:rsid w:val="00597E12"/>
    <w:rsid w:val="005A39CC"/>
    <w:rsid w:val="00696681"/>
    <w:rsid w:val="006A1B10"/>
    <w:rsid w:val="006E516B"/>
    <w:rsid w:val="00745424"/>
    <w:rsid w:val="00786BBB"/>
    <w:rsid w:val="007C28E5"/>
    <w:rsid w:val="007C5190"/>
    <w:rsid w:val="007E0A33"/>
    <w:rsid w:val="007E4229"/>
    <w:rsid w:val="00813925"/>
    <w:rsid w:val="00831FC8"/>
    <w:rsid w:val="00837641"/>
    <w:rsid w:val="00840EBC"/>
    <w:rsid w:val="0084217A"/>
    <w:rsid w:val="00844552"/>
    <w:rsid w:val="008528A4"/>
    <w:rsid w:val="008A6B39"/>
    <w:rsid w:val="008B5231"/>
    <w:rsid w:val="008C5AF6"/>
    <w:rsid w:val="00926440"/>
    <w:rsid w:val="00981F6F"/>
    <w:rsid w:val="00994240"/>
    <w:rsid w:val="009973C8"/>
    <w:rsid w:val="00A44955"/>
    <w:rsid w:val="00B16D06"/>
    <w:rsid w:val="00B750E3"/>
    <w:rsid w:val="00B964C3"/>
    <w:rsid w:val="00C62C05"/>
    <w:rsid w:val="00C85F94"/>
    <w:rsid w:val="00CC6522"/>
    <w:rsid w:val="00CD61EA"/>
    <w:rsid w:val="00D348FC"/>
    <w:rsid w:val="00D526E3"/>
    <w:rsid w:val="00D91838"/>
    <w:rsid w:val="00D95E4C"/>
    <w:rsid w:val="00DB1823"/>
    <w:rsid w:val="00E13C19"/>
    <w:rsid w:val="00E70CF2"/>
    <w:rsid w:val="00F14614"/>
    <w:rsid w:val="00F94040"/>
    <w:rsid w:val="00F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FC"/>
    <w:pPr>
      <w:spacing w:before="0" w:after="0"/>
    </w:pPr>
    <w:rPr>
      <w:sz w:val="24"/>
      <w:szCs w:val="20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E1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E1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E12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597E12"/>
    <w:rPr>
      <w:b/>
      <w:bCs/>
    </w:rPr>
  </w:style>
  <w:style w:type="character" w:styleId="Istaknuto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597E12"/>
    <w:pPr>
      <w:spacing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597E1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7E1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7E1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E12"/>
    <w:pPr>
      <w:outlineLvl w:val="9"/>
    </w:pPr>
  </w:style>
  <w:style w:type="table" w:styleId="Reetkatablice">
    <w:name w:val="Table Grid"/>
    <w:basedOn w:val="Obinatablica"/>
    <w:uiPriority w:val="59"/>
    <w:rsid w:val="0081392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Korisnik</cp:lastModifiedBy>
  <cp:revision>2</cp:revision>
  <cp:lastPrinted>2016-06-28T07:02:00Z</cp:lastPrinted>
  <dcterms:created xsi:type="dcterms:W3CDTF">2016-07-12T12:05:00Z</dcterms:created>
  <dcterms:modified xsi:type="dcterms:W3CDTF">2016-07-12T12:05:00Z</dcterms:modified>
</cp:coreProperties>
</file>